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Look w:val="04A0" w:firstRow="1" w:lastRow="0" w:firstColumn="1" w:lastColumn="0" w:noHBand="0" w:noVBand="1"/>
      </w:tblPr>
      <w:tblGrid>
        <w:gridCol w:w="3276"/>
        <w:gridCol w:w="5786"/>
      </w:tblGrid>
      <w:tr w:rsidR="00331436" w:rsidRPr="00BB3327" w14:paraId="63DA6D5D" w14:textId="77777777" w:rsidTr="00801FE8">
        <w:trPr>
          <w:trHeight w:val="841"/>
        </w:trPr>
        <w:tc>
          <w:tcPr>
            <w:tcW w:w="9062" w:type="dxa"/>
            <w:gridSpan w:val="2"/>
            <w:shd w:val="clear" w:color="auto" w:fill="025F85"/>
            <w:vAlign w:val="center"/>
          </w:tcPr>
          <w:p w14:paraId="324E50CB" w14:textId="77777777" w:rsidR="00055E7C" w:rsidRPr="00BB3327" w:rsidRDefault="00055E7C" w:rsidP="00801FE8">
            <w:pPr>
              <w:pStyle w:val="NormalWeb"/>
              <w:spacing w:before="0" w:beforeAutospacing="0" w:after="0" w:afterAutospacing="0"/>
              <w:jc w:val="center"/>
              <w:rPr>
                <w:rFonts w:ascii="Adobe Garamond Pro" w:hAnsi="Adobe Garamond Pro"/>
                <w:b/>
                <w:bCs/>
                <w:color w:val="FFFFFF" w:themeColor="background1"/>
                <w:sz w:val="28"/>
                <w:szCs w:val="28"/>
              </w:rPr>
            </w:pPr>
            <w:r w:rsidRPr="00BB3327">
              <w:rPr>
                <w:rFonts w:ascii="Adobe Garamond Pro" w:hAnsi="Adobe Garamond Pro"/>
                <w:b/>
                <w:bCs/>
                <w:color w:val="FFFFFF" w:themeColor="background1"/>
                <w:sz w:val="28"/>
                <w:szCs w:val="28"/>
              </w:rPr>
              <w:t>KRONİK KİTAP’TA BU AY</w:t>
            </w:r>
          </w:p>
          <w:p w14:paraId="017E42EF" w14:textId="4515BB02" w:rsidR="00055E7C" w:rsidRPr="00BB3327" w:rsidRDefault="00197FCC" w:rsidP="00801FE8">
            <w:pPr>
              <w:pStyle w:val="NormalWeb"/>
              <w:spacing w:before="0" w:beforeAutospacing="0" w:after="0" w:afterAutospacing="0"/>
              <w:jc w:val="center"/>
              <w:rPr>
                <w:rFonts w:ascii="Adobe Garamond Pro" w:hAnsi="Adobe Garamond Pro"/>
                <w:sz w:val="22"/>
                <w:szCs w:val="22"/>
              </w:rPr>
            </w:pPr>
            <w:r w:rsidRPr="00BB3327">
              <w:rPr>
                <w:rFonts w:ascii="Adobe Garamond Pro" w:hAnsi="Adobe Garamond Pro"/>
                <w:i/>
                <w:iCs/>
                <w:color w:val="FFFFFF" w:themeColor="background1"/>
                <w:sz w:val="28"/>
                <w:szCs w:val="28"/>
              </w:rPr>
              <w:t>Ekim</w:t>
            </w:r>
            <w:r w:rsidR="00055E7C" w:rsidRPr="00BB3327">
              <w:rPr>
                <w:rFonts w:ascii="Adobe Garamond Pro" w:hAnsi="Adobe Garamond Pro"/>
                <w:i/>
                <w:iCs/>
                <w:color w:val="FFFFFF" w:themeColor="background1"/>
                <w:sz w:val="28"/>
                <w:szCs w:val="28"/>
              </w:rPr>
              <w:t xml:space="preserve"> 2026</w:t>
            </w:r>
          </w:p>
        </w:tc>
      </w:tr>
      <w:tr w:rsidR="00612BF5" w:rsidRPr="00BB3327" w14:paraId="7394D10B" w14:textId="77777777" w:rsidTr="00801FE8">
        <w:trPr>
          <w:trHeight w:val="3685"/>
        </w:trPr>
        <w:tc>
          <w:tcPr>
            <w:tcW w:w="3276" w:type="dxa"/>
            <w:vAlign w:val="center"/>
          </w:tcPr>
          <w:p w14:paraId="4DA27EDF" w14:textId="134B08B7" w:rsidR="00055E7C" w:rsidRPr="00BB3327" w:rsidRDefault="00612BF5" w:rsidP="00801FE8">
            <w:pPr>
              <w:pStyle w:val="NormalWeb"/>
              <w:spacing w:before="0" w:beforeAutospacing="0" w:after="0" w:afterAutospacing="0"/>
              <w:jc w:val="center"/>
              <w:rPr>
                <w:rStyle w:val="Gl"/>
                <w:rFonts w:ascii="Adobe Garamond Pro" w:hAnsi="Adobe Garamond Pro"/>
                <w:b w:val="0"/>
                <w:bCs w:val="0"/>
              </w:rPr>
            </w:pPr>
            <w:r w:rsidRPr="00BB3327">
              <w:rPr>
                <w:rFonts w:ascii="Adobe Garamond Pro" w:hAnsi="Adobe Garamond Pro"/>
              </w:rPr>
              <w:fldChar w:fldCharType="begin"/>
            </w:r>
            <w:r w:rsidRPr="00BB3327">
              <w:rPr>
                <w:rFonts w:ascii="Adobe Garamond Pro" w:hAnsi="Adobe Garamond Pro"/>
              </w:rPr>
              <w:instrText xml:space="preserve"> INCLUDEPICTURE "https://kronikkitap.com/wp-content/uploads/2026/10/IkinciDunyaSavasi-Beevor.png" \* MERGEFORMATINET </w:instrText>
            </w:r>
            <w:r w:rsidRPr="00BB3327">
              <w:rPr>
                <w:rFonts w:ascii="Adobe Garamond Pro" w:hAnsi="Adobe Garamond Pro"/>
              </w:rPr>
              <w:fldChar w:fldCharType="separate"/>
            </w:r>
            <w:r w:rsidRPr="00BB3327">
              <w:rPr>
                <w:rFonts w:ascii="Adobe Garamond Pro" w:hAnsi="Adobe Garamond Pro"/>
                <w:noProof/>
              </w:rPr>
              <w:drawing>
                <wp:inline distT="0" distB="0" distL="0" distR="0" wp14:anchorId="22D2D594" wp14:editId="2646E771">
                  <wp:extent cx="1921476" cy="2990481"/>
                  <wp:effectExtent l="0" t="0" r="0" b="0"/>
                  <wp:docPr id="1610693424" name="Resim 3" descr="İKİNCİ DÜNYA SAVAŞ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KİNCİ DÜNYA SAVAŞ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51310" cy="3036914"/>
                          </a:xfrm>
                          <a:prstGeom prst="rect">
                            <a:avLst/>
                          </a:prstGeom>
                          <a:noFill/>
                          <a:ln>
                            <a:noFill/>
                          </a:ln>
                        </pic:spPr>
                      </pic:pic>
                    </a:graphicData>
                  </a:graphic>
                </wp:inline>
              </w:drawing>
            </w:r>
            <w:r w:rsidRPr="00BB3327">
              <w:rPr>
                <w:rFonts w:ascii="Adobe Garamond Pro" w:hAnsi="Adobe Garamond Pro"/>
              </w:rPr>
              <w:fldChar w:fldCharType="end"/>
            </w:r>
          </w:p>
        </w:tc>
        <w:tc>
          <w:tcPr>
            <w:tcW w:w="5786" w:type="dxa"/>
            <w:vAlign w:val="center"/>
          </w:tcPr>
          <w:p w14:paraId="24EEADD7" w14:textId="5A4BECD2" w:rsidR="00887325" w:rsidRPr="00BB3327" w:rsidRDefault="003333D4" w:rsidP="00801FE8">
            <w:pPr>
              <w:pStyle w:val="NormalWeb"/>
              <w:spacing w:before="0" w:beforeAutospacing="0" w:after="0" w:afterAutospacing="0"/>
              <w:jc w:val="center"/>
              <w:rPr>
                <w:rFonts w:ascii="Adobe Garamond Pro" w:hAnsi="Adobe Garamond Pro"/>
                <w:b/>
                <w:bCs/>
                <w:sz w:val="28"/>
                <w:szCs w:val="28"/>
              </w:rPr>
            </w:pPr>
            <w:hyperlink r:id="rId8" w:history="1">
              <w:r w:rsidR="00612BF5" w:rsidRPr="00BB3327">
                <w:rPr>
                  <w:rStyle w:val="Kpr"/>
                  <w:rFonts w:ascii="Adobe Garamond Pro" w:hAnsi="Adobe Garamond Pro"/>
                  <w:b/>
                  <w:bCs/>
                  <w:color w:val="auto"/>
                  <w:sz w:val="28"/>
                  <w:szCs w:val="28"/>
                </w:rPr>
                <w:t>İkinci Dünya Savaşı</w:t>
              </w:r>
            </w:hyperlink>
          </w:p>
          <w:p w14:paraId="44BD8E84" w14:textId="2F30C394" w:rsidR="00055E7C" w:rsidRPr="00BB3327" w:rsidRDefault="003333D4" w:rsidP="00801FE8">
            <w:pPr>
              <w:pStyle w:val="NormalWeb"/>
              <w:spacing w:before="0" w:beforeAutospacing="0" w:after="0" w:afterAutospacing="0"/>
              <w:jc w:val="center"/>
              <w:rPr>
                <w:rFonts w:ascii="Adobe Garamond Pro" w:hAnsi="Adobe Garamond Pro"/>
                <w:sz w:val="21"/>
                <w:szCs w:val="21"/>
              </w:rPr>
            </w:pPr>
            <w:hyperlink r:id="rId9" w:history="1">
              <w:r w:rsidR="00612BF5" w:rsidRPr="00BB3327">
                <w:rPr>
                  <w:rStyle w:val="Kpr"/>
                  <w:rFonts w:ascii="Adobe Garamond Pro" w:hAnsi="Adobe Garamond Pro"/>
                  <w:color w:val="auto"/>
                  <w:sz w:val="21"/>
                  <w:szCs w:val="21"/>
                </w:rPr>
                <w:t xml:space="preserve">Antony </w:t>
              </w:r>
              <w:proofErr w:type="spellStart"/>
              <w:r w:rsidR="00612BF5" w:rsidRPr="00BB3327">
                <w:rPr>
                  <w:rStyle w:val="Kpr"/>
                  <w:rFonts w:ascii="Adobe Garamond Pro" w:hAnsi="Adobe Garamond Pro"/>
                  <w:color w:val="auto"/>
                  <w:sz w:val="21"/>
                  <w:szCs w:val="21"/>
                </w:rPr>
                <w:t>Beevor</w:t>
              </w:r>
              <w:proofErr w:type="spellEnd"/>
            </w:hyperlink>
          </w:p>
          <w:p w14:paraId="1AAAFD31" w14:textId="38F3F8C2" w:rsidR="00612BF5" w:rsidRPr="00BB3327" w:rsidRDefault="00612BF5" w:rsidP="00801FE8">
            <w:pPr>
              <w:pStyle w:val="NormalWeb"/>
              <w:spacing w:before="0" w:beforeAutospacing="0" w:after="0" w:afterAutospacing="0"/>
              <w:jc w:val="center"/>
              <w:rPr>
                <w:rFonts w:ascii="Adobe Garamond Pro" w:hAnsi="Adobe Garamond Pro"/>
                <w:sz w:val="21"/>
                <w:szCs w:val="21"/>
              </w:rPr>
            </w:pPr>
            <w:r w:rsidRPr="00BB3327">
              <w:rPr>
                <w:rFonts w:ascii="Adobe Garamond Pro" w:hAnsi="Adobe Garamond Pro"/>
                <w:sz w:val="21"/>
                <w:szCs w:val="21"/>
              </w:rPr>
              <w:t>Çeviri: Ali Kaan Cerit</w:t>
            </w:r>
          </w:p>
          <w:p w14:paraId="37112C54" w14:textId="77777777" w:rsidR="00055E7C" w:rsidRPr="00BB3327" w:rsidRDefault="00055E7C" w:rsidP="00801FE8">
            <w:pPr>
              <w:pStyle w:val="NormalWeb"/>
              <w:spacing w:before="0" w:beforeAutospacing="0" w:after="0" w:afterAutospacing="0"/>
              <w:jc w:val="center"/>
              <w:rPr>
                <w:rStyle w:val="Gl"/>
                <w:rFonts w:ascii="Adobe Garamond Pro" w:hAnsi="Adobe Garamond Pro"/>
                <w:i/>
                <w:iCs/>
                <w:sz w:val="21"/>
                <w:szCs w:val="21"/>
              </w:rPr>
            </w:pPr>
          </w:p>
          <w:p w14:paraId="3B5B73C5" w14:textId="14EA0E7B" w:rsidR="002B6CF4" w:rsidRPr="00BB3327" w:rsidRDefault="00055E7C" w:rsidP="00D106F1">
            <w:pPr>
              <w:pStyle w:val="NormalWeb"/>
              <w:spacing w:before="0" w:beforeAutospacing="0" w:after="0" w:afterAutospacing="0"/>
              <w:jc w:val="center"/>
              <w:rPr>
                <w:rStyle w:val="Gl"/>
                <w:rFonts w:ascii="Adobe Garamond Pro" w:hAnsi="Adobe Garamond Pro"/>
                <w:sz w:val="22"/>
                <w:szCs w:val="22"/>
              </w:rPr>
            </w:pPr>
            <w:r w:rsidRPr="00BB3327">
              <w:rPr>
                <w:rStyle w:val="Gl"/>
                <w:rFonts w:ascii="Adobe Garamond Pro" w:hAnsi="Adobe Garamond Pro"/>
                <w:sz w:val="22"/>
                <w:szCs w:val="22"/>
              </w:rPr>
              <w:t xml:space="preserve">Kronik Kitap / </w:t>
            </w:r>
            <w:r w:rsidR="00612BF5" w:rsidRPr="00BB3327">
              <w:rPr>
                <w:rStyle w:val="Gl"/>
                <w:rFonts w:ascii="Adobe Garamond Pro" w:hAnsi="Adobe Garamond Pro"/>
                <w:i/>
                <w:iCs/>
                <w:sz w:val="22"/>
                <w:szCs w:val="22"/>
              </w:rPr>
              <w:t>İkinci Dünya Savaşı</w:t>
            </w:r>
            <w:r w:rsidRPr="00BB3327">
              <w:rPr>
                <w:rStyle w:val="Gl"/>
                <w:rFonts w:ascii="Adobe Garamond Pro" w:hAnsi="Adobe Garamond Pro"/>
                <w:b w:val="0"/>
                <w:bCs w:val="0"/>
                <w:sz w:val="22"/>
                <w:szCs w:val="22"/>
              </w:rPr>
              <w:t xml:space="preserve"> / </w:t>
            </w:r>
            <w:r w:rsidR="00612BF5" w:rsidRPr="00BB3327">
              <w:rPr>
                <w:rStyle w:val="Gl"/>
                <w:rFonts w:ascii="Adobe Garamond Pro" w:hAnsi="Adobe Garamond Pro"/>
                <w:b w:val="0"/>
                <w:bCs w:val="0"/>
                <w:sz w:val="22"/>
                <w:szCs w:val="22"/>
              </w:rPr>
              <w:t>8</w:t>
            </w:r>
            <w:r w:rsidR="002B6CF4" w:rsidRPr="00BB3327">
              <w:rPr>
                <w:rStyle w:val="Gl"/>
                <w:rFonts w:ascii="Adobe Garamond Pro" w:hAnsi="Adobe Garamond Pro"/>
                <w:b w:val="0"/>
                <w:bCs w:val="0"/>
                <w:sz w:val="22"/>
                <w:szCs w:val="22"/>
              </w:rPr>
              <w:t>80</w:t>
            </w:r>
            <w:r w:rsidRPr="00BB3327">
              <w:rPr>
                <w:rStyle w:val="Gl"/>
                <w:rFonts w:ascii="Adobe Garamond Pro" w:hAnsi="Adobe Garamond Pro"/>
                <w:b w:val="0"/>
                <w:bCs w:val="0"/>
                <w:sz w:val="22"/>
                <w:szCs w:val="22"/>
              </w:rPr>
              <w:t xml:space="preserve"> sayfa / </w:t>
            </w:r>
            <w:proofErr w:type="spellStart"/>
            <w:r w:rsidRPr="00BB3327">
              <w:rPr>
                <w:rStyle w:val="Gl"/>
                <w:rFonts w:ascii="Adobe Garamond Pro" w:hAnsi="Adobe Garamond Pro"/>
                <w:b w:val="0"/>
                <w:bCs w:val="0"/>
                <w:sz w:val="22"/>
                <w:szCs w:val="22"/>
              </w:rPr>
              <w:t>15x2</w:t>
            </w:r>
            <w:r w:rsidR="002B6CF4" w:rsidRPr="00BB3327">
              <w:rPr>
                <w:rStyle w:val="Gl"/>
                <w:rFonts w:ascii="Adobe Garamond Pro" w:hAnsi="Adobe Garamond Pro"/>
                <w:b w:val="0"/>
                <w:bCs w:val="0"/>
                <w:sz w:val="22"/>
                <w:szCs w:val="22"/>
              </w:rPr>
              <w:t>3</w:t>
            </w:r>
            <w:proofErr w:type="spellEnd"/>
            <w:r w:rsidRPr="00BB3327">
              <w:rPr>
                <w:rStyle w:val="Gl"/>
                <w:rFonts w:ascii="Adobe Garamond Pro" w:hAnsi="Adobe Garamond Pro"/>
                <w:b w:val="0"/>
                <w:bCs w:val="0"/>
                <w:sz w:val="22"/>
                <w:szCs w:val="22"/>
              </w:rPr>
              <w:t xml:space="preserve"> cm /</w:t>
            </w:r>
            <w:r w:rsidR="00D15AB7" w:rsidRPr="00BB3327">
              <w:rPr>
                <w:rStyle w:val="Gl"/>
                <w:rFonts w:ascii="Adobe Garamond Pro" w:hAnsi="Adobe Garamond Pro"/>
                <w:b w:val="0"/>
                <w:bCs w:val="0"/>
                <w:sz w:val="22"/>
                <w:szCs w:val="22"/>
              </w:rPr>
              <w:t xml:space="preserve"> Sert Kapak / </w:t>
            </w:r>
            <w:r w:rsidR="00612BF5" w:rsidRPr="00BB3327">
              <w:rPr>
                <w:rStyle w:val="Gl"/>
                <w:rFonts w:ascii="Adobe Garamond Pro" w:hAnsi="Adobe Garamond Pro"/>
                <w:b w:val="0"/>
                <w:bCs w:val="0"/>
                <w:sz w:val="22"/>
                <w:szCs w:val="22"/>
              </w:rPr>
              <w:t>7</w:t>
            </w:r>
            <w:r w:rsidR="002B6CF4" w:rsidRPr="00BB3327">
              <w:rPr>
                <w:rStyle w:val="Gl"/>
                <w:rFonts w:ascii="Adobe Garamond Pro" w:hAnsi="Adobe Garamond Pro"/>
                <w:b w:val="0"/>
                <w:bCs w:val="0"/>
                <w:sz w:val="22"/>
                <w:szCs w:val="22"/>
              </w:rPr>
              <w:t>95</w:t>
            </w:r>
            <w:r w:rsidRPr="00BB3327">
              <w:rPr>
                <w:rStyle w:val="Gl"/>
                <w:rFonts w:ascii="Adobe Garamond Pro" w:hAnsi="Adobe Garamond Pro"/>
                <w:b w:val="0"/>
                <w:bCs w:val="0"/>
                <w:sz w:val="22"/>
                <w:szCs w:val="22"/>
              </w:rPr>
              <w:t xml:space="preserve"> TL /</w:t>
            </w:r>
            <w:r w:rsidRPr="00BB3327">
              <w:rPr>
                <w:rStyle w:val="Gl"/>
                <w:rFonts w:ascii="Adobe Garamond Pro" w:hAnsi="Adobe Garamond Pro"/>
                <w:sz w:val="22"/>
                <w:szCs w:val="22"/>
              </w:rPr>
              <w:t xml:space="preserve"> İLK BASKI: </w:t>
            </w:r>
            <w:r w:rsidR="00612BF5" w:rsidRPr="00BB3327">
              <w:rPr>
                <w:rStyle w:val="Gl"/>
                <w:rFonts w:ascii="Adobe Garamond Pro" w:hAnsi="Adobe Garamond Pro"/>
                <w:sz w:val="22"/>
                <w:szCs w:val="22"/>
              </w:rPr>
              <w:t>5</w:t>
            </w:r>
            <w:r w:rsidRPr="00BB3327">
              <w:rPr>
                <w:rStyle w:val="Gl"/>
                <w:rFonts w:ascii="Adobe Garamond Pro" w:hAnsi="Adobe Garamond Pro"/>
                <w:sz w:val="22"/>
                <w:szCs w:val="22"/>
              </w:rPr>
              <w:t xml:space="preserve"> BİN ADET</w:t>
            </w:r>
          </w:p>
          <w:p w14:paraId="77E9F0FC" w14:textId="77777777" w:rsidR="00055E7C" w:rsidRPr="00BB3327" w:rsidRDefault="00055E7C" w:rsidP="00801FE8">
            <w:pPr>
              <w:pStyle w:val="NormalWeb"/>
              <w:spacing w:before="0" w:beforeAutospacing="0" w:after="0" w:afterAutospacing="0"/>
              <w:jc w:val="center"/>
              <w:rPr>
                <w:rStyle w:val="Gl"/>
                <w:rFonts w:ascii="Adobe Garamond Pro" w:hAnsi="Adobe Garamond Pro"/>
                <w:sz w:val="21"/>
                <w:szCs w:val="21"/>
              </w:rPr>
            </w:pPr>
          </w:p>
          <w:p w14:paraId="64CEFB8A" w14:textId="4EF17BC6" w:rsidR="00055E7C" w:rsidRPr="00BB3327" w:rsidRDefault="00612BF5" w:rsidP="00801FE8">
            <w:pPr>
              <w:pStyle w:val="NormalWeb"/>
              <w:spacing w:before="0" w:beforeAutospacing="0" w:after="0" w:afterAutospacing="0"/>
              <w:jc w:val="center"/>
              <w:rPr>
                <w:rStyle w:val="Gl"/>
                <w:rFonts w:ascii="Adobe Garamond Pro" w:hAnsi="Adobe Garamond Pro"/>
                <w:b w:val="0"/>
                <w:bCs w:val="0"/>
                <w:sz w:val="22"/>
                <w:szCs w:val="22"/>
              </w:rPr>
            </w:pPr>
            <w:r w:rsidRPr="00BB3327">
              <w:rPr>
                <w:rStyle w:val="Gl"/>
                <w:rFonts w:ascii="Adobe Garamond Pro" w:hAnsi="Adobe Garamond Pro"/>
                <w:sz w:val="22"/>
                <w:szCs w:val="22"/>
              </w:rPr>
              <w:t xml:space="preserve">Antony </w:t>
            </w:r>
            <w:proofErr w:type="spellStart"/>
            <w:r w:rsidRPr="00BB3327">
              <w:rPr>
                <w:rStyle w:val="Gl"/>
                <w:rFonts w:ascii="Adobe Garamond Pro" w:hAnsi="Adobe Garamond Pro"/>
                <w:sz w:val="22"/>
                <w:szCs w:val="22"/>
              </w:rPr>
              <w:t>Beevor</w:t>
            </w:r>
            <w:proofErr w:type="spellEnd"/>
            <w:r w:rsidRPr="00BB3327">
              <w:rPr>
                <w:rStyle w:val="Gl"/>
                <w:rFonts w:ascii="Adobe Garamond Pro" w:hAnsi="Adobe Garamond Pro"/>
                <w:b w:val="0"/>
                <w:bCs w:val="0"/>
                <w:sz w:val="22"/>
                <w:szCs w:val="22"/>
              </w:rPr>
              <w:t xml:space="preserve">, </w:t>
            </w:r>
            <w:r w:rsidRPr="00BB3327">
              <w:rPr>
                <w:rStyle w:val="Gl"/>
                <w:rFonts w:ascii="Adobe Garamond Pro" w:hAnsi="Adobe Garamond Pro"/>
                <w:i/>
                <w:iCs/>
                <w:sz w:val="22"/>
                <w:szCs w:val="22"/>
              </w:rPr>
              <w:t>İkinci Dünya Savaşı</w:t>
            </w:r>
            <w:r w:rsidRPr="00BB3327">
              <w:rPr>
                <w:rStyle w:val="Gl"/>
                <w:rFonts w:ascii="Adobe Garamond Pro" w:hAnsi="Adobe Garamond Pro"/>
                <w:b w:val="0"/>
                <w:bCs w:val="0"/>
                <w:sz w:val="22"/>
                <w:szCs w:val="22"/>
              </w:rPr>
              <w:t>’nda Avrupa, Kuzey Afrika ve Asya-Pasifik cephelerini birbirleriyle bağlantıları içinde anlatıyor. Siyasi liderlerin kararlarını, orduların harekâtlarını ve savaşın gündelik hayat üzerindeki etkilerini aynı tarihsel çerçevede buluşturuyor. Arşiv belgeleri ve kişisel tanıklıklarla ilerleyen eser, farklı coğrafyalardaki çatışmaların nasıl tek bir dünya savaşına dönüştüğünü, zafer ve yenilgilerin ardındaki askerî hesaplarla insan hayatına yüklenen bedeli birlikte ele alıyor.</w:t>
            </w:r>
          </w:p>
        </w:tc>
      </w:tr>
      <w:tr w:rsidR="0006093E" w:rsidRPr="00BB3327" w14:paraId="150F866C" w14:textId="77777777" w:rsidTr="003333D4">
        <w:trPr>
          <w:trHeight w:val="3959"/>
        </w:trPr>
        <w:tc>
          <w:tcPr>
            <w:tcW w:w="9062" w:type="dxa"/>
            <w:gridSpan w:val="2"/>
            <w:vAlign w:val="center"/>
          </w:tcPr>
          <w:p w14:paraId="2F249320" w14:textId="77777777" w:rsidR="00055E7C" w:rsidRPr="00BB3327" w:rsidRDefault="00055E7C" w:rsidP="00801FE8">
            <w:pPr>
              <w:jc w:val="center"/>
              <w:rPr>
                <w:rFonts w:ascii="Adobe Garamond Pro" w:hAnsi="Adobe Garamond Pro" w:cs="Times New Roman"/>
                <w:b/>
                <w:bCs/>
              </w:rPr>
            </w:pPr>
          </w:p>
          <w:p w14:paraId="0790A20D" w14:textId="7583FD4C" w:rsidR="00612BF5" w:rsidRPr="00BB3327" w:rsidRDefault="00612BF5" w:rsidP="00D106F1">
            <w:pPr>
              <w:pStyle w:val="NormalWeb"/>
              <w:spacing w:before="0" w:beforeAutospacing="0" w:after="0" w:afterAutospacing="0"/>
              <w:jc w:val="center"/>
              <w:rPr>
                <w:rFonts w:ascii="Adobe Garamond Pro" w:hAnsi="Adobe Garamond Pro"/>
                <w:b/>
                <w:bCs/>
                <w:sz w:val="22"/>
                <w:szCs w:val="22"/>
              </w:rPr>
            </w:pPr>
            <w:r w:rsidRPr="00BB3327">
              <w:rPr>
                <w:rFonts w:ascii="Adobe Garamond Pro" w:hAnsi="Adobe Garamond Pro"/>
                <w:b/>
                <w:bCs/>
                <w:sz w:val="22"/>
                <w:szCs w:val="22"/>
              </w:rPr>
              <w:t>BİRBİRİNE BAĞLANAN CEPHELER, KESİŞEN HAYATLAR</w:t>
            </w:r>
          </w:p>
          <w:p w14:paraId="3489DB4D" w14:textId="77777777" w:rsidR="00612BF5" w:rsidRPr="00BB3327" w:rsidRDefault="00612BF5" w:rsidP="00D106F1">
            <w:pPr>
              <w:pStyle w:val="NormalWeb"/>
              <w:spacing w:before="0" w:beforeAutospacing="0" w:after="0" w:afterAutospacing="0"/>
              <w:jc w:val="center"/>
              <w:rPr>
                <w:rFonts w:ascii="Adobe Garamond Pro" w:hAnsi="Adobe Garamond Pro"/>
                <w:sz w:val="22"/>
                <w:szCs w:val="22"/>
              </w:rPr>
            </w:pPr>
          </w:p>
          <w:p w14:paraId="6337A805" w14:textId="2120A608" w:rsidR="00A8286B" w:rsidRPr="00BB3327" w:rsidRDefault="00612BF5" w:rsidP="00D106F1">
            <w:pPr>
              <w:pStyle w:val="NormalWeb"/>
              <w:spacing w:before="0" w:beforeAutospacing="0" w:after="0" w:afterAutospacing="0"/>
              <w:jc w:val="center"/>
              <w:rPr>
                <w:rFonts w:ascii="Adobe Garamond Pro" w:hAnsi="Adobe Garamond Pro"/>
                <w:sz w:val="22"/>
                <w:szCs w:val="22"/>
              </w:rPr>
            </w:pPr>
            <w:r w:rsidRPr="00BB3327">
              <w:rPr>
                <w:rFonts w:ascii="Adobe Garamond Pro" w:hAnsi="Adobe Garamond Pro"/>
                <w:sz w:val="22"/>
                <w:szCs w:val="22"/>
              </w:rPr>
              <w:t xml:space="preserve">İkinci Dünya Savaşı’nı anlatmaya nereden başlamalı? Antony </w:t>
            </w:r>
            <w:proofErr w:type="spellStart"/>
            <w:r w:rsidRPr="00BB3327">
              <w:rPr>
                <w:rFonts w:ascii="Adobe Garamond Pro" w:hAnsi="Adobe Garamond Pro"/>
                <w:sz w:val="22"/>
                <w:szCs w:val="22"/>
              </w:rPr>
              <w:t>Beevor</w:t>
            </w:r>
            <w:proofErr w:type="spellEnd"/>
            <w:r w:rsidRPr="00BB3327">
              <w:rPr>
                <w:rFonts w:ascii="Adobe Garamond Pro" w:hAnsi="Adobe Garamond Pro"/>
                <w:sz w:val="22"/>
                <w:szCs w:val="22"/>
              </w:rPr>
              <w:t xml:space="preserve">, </w:t>
            </w:r>
            <w:r w:rsidRPr="00BB3327">
              <w:rPr>
                <w:rFonts w:ascii="Adobe Garamond Pro" w:hAnsi="Adobe Garamond Pro"/>
                <w:i/>
                <w:iCs/>
                <w:sz w:val="22"/>
                <w:szCs w:val="22"/>
              </w:rPr>
              <w:t xml:space="preserve">İkinci Dünya Savaşı </w:t>
            </w:r>
            <w:r w:rsidRPr="00BB3327">
              <w:rPr>
                <w:rFonts w:ascii="Adobe Garamond Pro" w:hAnsi="Adobe Garamond Pro"/>
                <w:sz w:val="22"/>
                <w:szCs w:val="22"/>
              </w:rPr>
              <w:t xml:space="preserve">başlıklı usta işi eserinin ilk bölümünde okuru 1939 yazında Sovyet ve Japon kuvvetlerinin çarpıştığı Moğolistan sınırına götürüyor. </w:t>
            </w:r>
            <w:proofErr w:type="spellStart"/>
            <w:r w:rsidRPr="00BB3327">
              <w:rPr>
                <w:rFonts w:ascii="Adobe Garamond Pro" w:hAnsi="Adobe Garamond Pro"/>
                <w:sz w:val="22"/>
                <w:szCs w:val="22"/>
              </w:rPr>
              <w:t>Halhin</w:t>
            </w:r>
            <w:proofErr w:type="spellEnd"/>
            <w:r w:rsidRPr="00BB3327">
              <w:rPr>
                <w:rFonts w:ascii="Adobe Garamond Pro" w:hAnsi="Adobe Garamond Pro"/>
                <w:sz w:val="22"/>
                <w:szCs w:val="22"/>
              </w:rPr>
              <w:t xml:space="preserve"> </w:t>
            </w:r>
            <w:proofErr w:type="spellStart"/>
            <w:r w:rsidRPr="00BB3327">
              <w:rPr>
                <w:rFonts w:ascii="Adobe Garamond Pro" w:hAnsi="Adobe Garamond Pro"/>
                <w:sz w:val="22"/>
                <w:szCs w:val="22"/>
              </w:rPr>
              <w:t>Gol’deki</w:t>
            </w:r>
            <w:proofErr w:type="spellEnd"/>
            <w:r w:rsidRPr="00BB3327">
              <w:rPr>
                <w:rFonts w:ascii="Adobe Garamond Pro" w:hAnsi="Adobe Garamond Pro"/>
                <w:sz w:val="22"/>
                <w:szCs w:val="22"/>
              </w:rPr>
              <w:t xml:space="preserve"> Japon yenilgisinin Tokyo’daki strateji tartışmalarını nasıl etkilediğini, Japonya’nın güneye yönelmesinde ve Sovyetler Birliği’ne saldırmaktan kaçınmasında oynadığı rolü izliyor. Böylece Avrupa ve Asya’daki gelişmeleri ayrı savaşların hikâyeleri olarak okumaya alışmış okura, cepheler arasındaki bağlantıları daha başlangıçta gösteriyor. Kitabın elli bölümü boyunca Çin ve Burma’daki mücadeleler, Atlantik’teki deniz savaşı, Kuzey Afrika harekâtları ve Sovyet topraklarındaki çarpışmalar ortak bir kronoloji içinde ilerliyor. </w:t>
            </w:r>
            <w:proofErr w:type="spellStart"/>
            <w:r w:rsidRPr="00BB3327">
              <w:rPr>
                <w:rFonts w:ascii="Adobe Garamond Pro" w:hAnsi="Adobe Garamond Pro"/>
                <w:sz w:val="22"/>
                <w:szCs w:val="22"/>
              </w:rPr>
              <w:t>Beevor</w:t>
            </w:r>
            <w:proofErr w:type="spellEnd"/>
            <w:r w:rsidRPr="00BB3327">
              <w:rPr>
                <w:rFonts w:ascii="Adobe Garamond Pro" w:hAnsi="Adobe Garamond Pro"/>
                <w:sz w:val="22"/>
                <w:szCs w:val="22"/>
              </w:rPr>
              <w:t>, askerî gelişmelerin yanında ittifakların iç gerilimlerine, işgal yönetimlerine, esarete ve şehirlerin bombardımanlarla yıkılmasına da yer ayırıyor. Anlatının ölçeği sürekli değişiyor: Devletlerin stratejik hesaplarından bir askerin korkusuna, büyük taarruzlardan sivillerin hayatta kalma çabasına geçiliyor. Savaşın sonucunu bilmek, bu insanların yaşadıkları sırada ne kadar az şey bildiklerini unutturmuyor. Bu yaklaşım, okurun hem savaşın genel seyrini takip etmesini hem de aynı olayın farklı taraflar için taşıdığı anlamı görmesini sağlıyor.</w:t>
            </w:r>
          </w:p>
          <w:p w14:paraId="1E71BAC0" w14:textId="77777777" w:rsidR="00055E7C" w:rsidRPr="00BB3327" w:rsidRDefault="00055E7C" w:rsidP="00801FE8">
            <w:pPr>
              <w:jc w:val="center"/>
              <w:rPr>
                <w:rFonts w:ascii="Adobe Garamond Pro" w:hAnsi="Adobe Garamond Pro"/>
                <w:sz w:val="22"/>
                <w:szCs w:val="22"/>
              </w:rPr>
            </w:pPr>
          </w:p>
          <w:p w14:paraId="0C162168" w14:textId="77777777" w:rsidR="00055E7C" w:rsidRPr="00BB3327" w:rsidRDefault="00055E7C" w:rsidP="00801FE8">
            <w:pPr>
              <w:shd w:val="clear" w:color="auto" w:fill="FAE2D5" w:themeFill="accent2" w:themeFillTint="33"/>
              <w:jc w:val="center"/>
              <w:rPr>
                <w:rFonts w:ascii="Adobe Garamond Pro" w:hAnsi="Adobe Garamond Pro" w:cs="Times New Roman"/>
                <w:b/>
                <w:bCs/>
              </w:rPr>
            </w:pPr>
            <w:r w:rsidRPr="00BB3327">
              <w:rPr>
                <w:rFonts w:ascii="Adobe Garamond Pro" w:hAnsi="Adobe Garamond Pro"/>
                <w:b/>
                <w:bCs/>
              </w:rPr>
              <w:t>ARKA KAPAK YAZISI</w:t>
            </w:r>
          </w:p>
          <w:p w14:paraId="121F89C5" w14:textId="77777777" w:rsidR="00D106F1" w:rsidRPr="00BB3327" w:rsidRDefault="00D106F1" w:rsidP="00612BF5">
            <w:pPr>
              <w:rPr>
                <w:rFonts w:ascii="Adobe Garamond Pro" w:eastAsia="Times New Roman" w:hAnsi="Adobe Garamond Pro" w:cs="Times New Roman"/>
                <w:kern w:val="0"/>
                <w:sz w:val="22"/>
                <w:szCs w:val="22"/>
                <w14:ligatures w14:val="none"/>
              </w:rPr>
            </w:pPr>
          </w:p>
          <w:p w14:paraId="047097D9" w14:textId="77777777" w:rsidR="00612BF5" w:rsidRPr="00BB3327" w:rsidRDefault="00612BF5" w:rsidP="00612BF5">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“Bu kitap, İkinci Dünya Savaşı üzerine yazılmış en yetkin eser. Tolstoy bu savaşı yazsaydı, büyük olaylarla sıradan insanların hikâyelerini tam da bu şekilde anlatırdı.”</w:t>
            </w:r>
            <w:r w:rsidRPr="00BB3327">
              <w:rPr>
                <w:rFonts w:ascii="Adobe Garamond Pro" w:eastAsia="Times New Roman" w:hAnsi="Adobe Garamond Pro" w:cs="Times New Roman"/>
                <w:color w:val="000000"/>
                <w:kern w:val="0"/>
                <w:sz w:val="22"/>
                <w:szCs w:val="22"/>
                <w14:ligatures w14:val="none"/>
              </w:rPr>
              <w:br/>
            </w:r>
            <w:r w:rsidRPr="00BB3327">
              <w:rPr>
                <w:rFonts w:ascii="Adobe Garamond Pro" w:eastAsia="Times New Roman" w:hAnsi="Adobe Garamond Pro" w:cs="Times New Roman"/>
                <w:b/>
                <w:bCs/>
                <w:color w:val="000000"/>
                <w:kern w:val="0"/>
                <w:sz w:val="22"/>
                <w:szCs w:val="22"/>
                <w14:ligatures w14:val="none"/>
              </w:rPr>
              <w:t xml:space="preserve"> – </w:t>
            </w:r>
            <w:r w:rsidRPr="00BB3327">
              <w:rPr>
                <w:rFonts w:ascii="Adobe Garamond Pro" w:eastAsia="Times New Roman" w:hAnsi="Adobe Garamond Pro" w:cs="Times New Roman"/>
                <w:i/>
                <w:iCs/>
                <w:color w:val="000000"/>
                <w:kern w:val="0"/>
                <w:sz w:val="22"/>
                <w:szCs w:val="22"/>
                <w14:ligatures w14:val="none"/>
              </w:rPr>
              <w:t>The Washington Post</w:t>
            </w:r>
          </w:p>
          <w:p w14:paraId="6E7E1DDF" w14:textId="77777777" w:rsidR="00612BF5" w:rsidRPr="00BB3327" w:rsidRDefault="00612BF5" w:rsidP="00612BF5">
            <w:pPr>
              <w:jc w:val="center"/>
              <w:rPr>
                <w:rFonts w:ascii="Adobe Garamond Pro" w:eastAsia="Times New Roman" w:hAnsi="Adobe Garamond Pro" w:cs="Times New Roman"/>
                <w:kern w:val="0"/>
                <w:sz w:val="22"/>
                <w:szCs w:val="22"/>
                <w14:ligatures w14:val="none"/>
              </w:rPr>
            </w:pPr>
          </w:p>
          <w:p w14:paraId="774CDD22" w14:textId="77777777" w:rsidR="00612BF5" w:rsidRPr="00BB3327" w:rsidRDefault="00612BF5" w:rsidP="00612BF5">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w:t>
            </w:r>
            <w:proofErr w:type="spellStart"/>
            <w:r w:rsidRPr="00BB3327">
              <w:rPr>
                <w:rFonts w:ascii="Adobe Garamond Pro" w:eastAsia="Times New Roman" w:hAnsi="Adobe Garamond Pro" w:cs="Times New Roman"/>
                <w:color w:val="000000"/>
                <w:kern w:val="0"/>
                <w:sz w:val="22"/>
                <w:szCs w:val="22"/>
                <w14:ligatures w14:val="none"/>
              </w:rPr>
              <w:t>Beevor’un</w:t>
            </w:r>
            <w:proofErr w:type="spellEnd"/>
            <w:r w:rsidRPr="00BB3327">
              <w:rPr>
                <w:rFonts w:ascii="Adobe Garamond Pro" w:eastAsia="Times New Roman" w:hAnsi="Adobe Garamond Pro" w:cs="Times New Roman"/>
                <w:color w:val="000000"/>
                <w:kern w:val="0"/>
                <w:sz w:val="22"/>
                <w:szCs w:val="22"/>
                <w14:ligatures w14:val="none"/>
              </w:rPr>
              <w:t xml:space="preserve"> en büyük gücü, karmaşık askerî harekâtları son derece açık ve anlaşılır biçimde anlatabilmesi. Bu kitapta İkinci Dünya Savaşı’nın hakkını fazlasıyla veriyor.”</w:t>
            </w:r>
            <w:r w:rsidRPr="00BB3327">
              <w:rPr>
                <w:rFonts w:ascii="Adobe Garamond Pro" w:eastAsia="Times New Roman" w:hAnsi="Adobe Garamond Pro" w:cs="Times New Roman"/>
                <w:color w:val="000000"/>
                <w:kern w:val="0"/>
                <w:sz w:val="22"/>
                <w:szCs w:val="22"/>
                <w14:ligatures w14:val="none"/>
              </w:rPr>
              <w:br/>
              <w:t xml:space="preserve"> </w:t>
            </w:r>
            <w:r w:rsidRPr="00BB3327">
              <w:rPr>
                <w:rFonts w:ascii="Adobe Garamond Pro" w:eastAsia="Times New Roman" w:hAnsi="Adobe Garamond Pro" w:cs="Times New Roman"/>
                <w:b/>
                <w:bCs/>
                <w:color w:val="000000"/>
                <w:kern w:val="0"/>
                <w:sz w:val="22"/>
                <w:szCs w:val="22"/>
                <w14:ligatures w14:val="none"/>
              </w:rPr>
              <w:t>–</w:t>
            </w:r>
            <w:r w:rsidRPr="00BB3327">
              <w:rPr>
                <w:rFonts w:ascii="Adobe Garamond Pro" w:eastAsia="Times New Roman" w:hAnsi="Adobe Garamond Pro" w:cs="Times New Roman"/>
                <w:color w:val="000000"/>
                <w:kern w:val="0"/>
                <w:sz w:val="22"/>
                <w:szCs w:val="22"/>
                <w14:ligatures w14:val="none"/>
              </w:rPr>
              <w:t xml:space="preserve"> Norman Stone, </w:t>
            </w:r>
            <w:proofErr w:type="spellStart"/>
            <w:r w:rsidRPr="00BB3327">
              <w:rPr>
                <w:rFonts w:ascii="Adobe Garamond Pro" w:eastAsia="Times New Roman" w:hAnsi="Adobe Garamond Pro" w:cs="Times New Roman"/>
                <w:i/>
                <w:iCs/>
                <w:color w:val="000000"/>
                <w:kern w:val="0"/>
                <w:sz w:val="22"/>
                <w:szCs w:val="22"/>
                <w14:ligatures w14:val="none"/>
              </w:rPr>
              <w:t>Literary</w:t>
            </w:r>
            <w:proofErr w:type="spellEnd"/>
            <w:r w:rsidRPr="00BB3327">
              <w:rPr>
                <w:rFonts w:ascii="Adobe Garamond Pro" w:eastAsia="Times New Roman" w:hAnsi="Adobe Garamond Pro" w:cs="Times New Roman"/>
                <w:i/>
                <w:iCs/>
                <w:color w:val="000000"/>
                <w:kern w:val="0"/>
                <w:sz w:val="22"/>
                <w:szCs w:val="22"/>
                <w14:ligatures w14:val="none"/>
              </w:rPr>
              <w:t xml:space="preserve"> </w:t>
            </w:r>
            <w:proofErr w:type="spellStart"/>
            <w:r w:rsidRPr="00BB3327">
              <w:rPr>
                <w:rFonts w:ascii="Adobe Garamond Pro" w:eastAsia="Times New Roman" w:hAnsi="Adobe Garamond Pro" w:cs="Times New Roman"/>
                <w:i/>
                <w:iCs/>
                <w:color w:val="000000"/>
                <w:kern w:val="0"/>
                <w:sz w:val="22"/>
                <w:szCs w:val="22"/>
                <w14:ligatures w14:val="none"/>
              </w:rPr>
              <w:t>Review</w:t>
            </w:r>
            <w:proofErr w:type="spellEnd"/>
          </w:p>
          <w:p w14:paraId="5ACC5B8F" w14:textId="77777777" w:rsidR="00612BF5" w:rsidRPr="00BB3327" w:rsidRDefault="00612BF5" w:rsidP="00612BF5">
            <w:pPr>
              <w:jc w:val="center"/>
              <w:rPr>
                <w:rFonts w:ascii="Adobe Garamond Pro" w:eastAsia="Times New Roman" w:hAnsi="Adobe Garamond Pro" w:cs="Times New Roman"/>
                <w:kern w:val="0"/>
                <w:sz w:val="22"/>
                <w:szCs w:val="22"/>
                <w14:ligatures w14:val="none"/>
              </w:rPr>
            </w:pPr>
          </w:p>
          <w:p w14:paraId="6CE160AD" w14:textId="77777777" w:rsidR="00612BF5" w:rsidRPr="00BB3327" w:rsidRDefault="00612BF5" w:rsidP="00612BF5">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“Ustaca yazılmış, son derece canlı ve zevkle okunan bir eser.”</w:t>
            </w:r>
            <w:r w:rsidRPr="00BB3327">
              <w:rPr>
                <w:rFonts w:ascii="Adobe Garamond Pro" w:eastAsia="Times New Roman" w:hAnsi="Adobe Garamond Pro" w:cs="Times New Roman"/>
                <w:color w:val="000000"/>
                <w:kern w:val="0"/>
                <w:sz w:val="22"/>
                <w:szCs w:val="22"/>
                <w14:ligatures w14:val="none"/>
              </w:rPr>
              <w:br/>
              <w:t xml:space="preserve"> </w:t>
            </w:r>
            <w:r w:rsidRPr="00BB3327">
              <w:rPr>
                <w:rFonts w:ascii="Adobe Garamond Pro" w:eastAsia="Times New Roman" w:hAnsi="Adobe Garamond Pro" w:cs="Times New Roman"/>
                <w:b/>
                <w:bCs/>
                <w:color w:val="000000"/>
                <w:kern w:val="0"/>
                <w:sz w:val="22"/>
                <w:szCs w:val="22"/>
                <w14:ligatures w14:val="none"/>
              </w:rPr>
              <w:t>–</w:t>
            </w:r>
            <w:r w:rsidRPr="00BB3327">
              <w:rPr>
                <w:rFonts w:ascii="Adobe Garamond Pro" w:eastAsia="Times New Roman" w:hAnsi="Adobe Garamond Pro" w:cs="Times New Roman"/>
                <w:color w:val="000000"/>
                <w:kern w:val="0"/>
                <w:sz w:val="22"/>
                <w:szCs w:val="22"/>
                <w14:ligatures w14:val="none"/>
              </w:rPr>
              <w:t xml:space="preserve"> </w:t>
            </w:r>
            <w:r w:rsidRPr="00BB3327">
              <w:rPr>
                <w:rFonts w:ascii="Adobe Garamond Pro" w:eastAsia="Times New Roman" w:hAnsi="Adobe Garamond Pro" w:cs="Times New Roman"/>
                <w:i/>
                <w:iCs/>
                <w:color w:val="000000"/>
                <w:kern w:val="0"/>
                <w:sz w:val="22"/>
                <w:szCs w:val="22"/>
                <w14:ligatures w14:val="none"/>
              </w:rPr>
              <w:t xml:space="preserve">The New York </w:t>
            </w:r>
            <w:proofErr w:type="spellStart"/>
            <w:r w:rsidRPr="00BB3327">
              <w:rPr>
                <w:rFonts w:ascii="Adobe Garamond Pro" w:eastAsia="Times New Roman" w:hAnsi="Adobe Garamond Pro" w:cs="Times New Roman"/>
                <w:i/>
                <w:iCs/>
                <w:color w:val="000000"/>
                <w:kern w:val="0"/>
                <w:sz w:val="22"/>
                <w:szCs w:val="22"/>
                <w14:ligatures w14:val="none"/>
              </w:rPr>
              <w:t>Review</w:t>
            </w:r>
            <w:proofErr w:type="spellEnd"/>
            <w:r w:rsidRPr="00BB3327">
              <w:rPr>
                <w:rFonts w:ascii="Adobe Garamond Pro" w:eastAsia="Times New Roman" w:hAnsi="Adobe Garamond Pro" w:cs="Times New Roman"/>
                <w:i/>
                <w:iCs/>
                <w:color w:val="000000"/>
                <w:kern w:val="0"/>
                <w:sz w:val="22"/>
                <w:szCs w:val="22"/>
                <w14:ligatures w14:val="none"/>
              </w:rPr>
              <w:t xml:space="preserve"> of </w:t>
            </w:r>
            <w:proofErr w:type="spellStart"/>
            <w:r w:rsidRPr="00BB3327">
              <w:rPr>
                <w:rFonts w:ascii="Adobe Garamond Pro" w:eastAsia="Times New Roman" w:hAnsi="Adobe Garamond Pro" w:cs="Times New Roman"/>
                <w:i/>
                <w:iCs/>
                <w:color w:val="000000"/>
                <w:kern w:val="0"/>
                <w:sz w:val="22"/>
                <w:szCs w:val="22"/>
                <w14:ligatures w14:val="none"/>
              </w:rPr>
              <w:t>Books</w:t>
            </w:r>
            <w:proofErr w:type="spellEnd"/>
          </w:p>
          <w:p w14:paraId="1D46C3FC" w14:textId="77777777" w:rsidR="00612BF5" w:rsidRPr="00BB3327" w:rsidRDefault="00612BF5" w:rsidP="00612BF5">
            <w:pPr>
              <w:jc w:val="center"/>
              <w:rPr>
                <w:rFonts w:ascii="Adobe Garamond Pro" w:eastAsia="Times New Roman" w:hAnsi="Adobe Garamond Pro" w:cs="Times New Roman"/>
                <w:kern w:val="0"/>
                <w:sz w:val="22"/>
                <w:szCs w:val="22"/>
                <w14:ligatures w14:val="none"/>
              </w:rPr>
            </w:pPr>
          </w:p>
          <w:p w14:paraId="3ED96D0B" w14:textId="77777777" w:rsidR="00612BF5" w:rsidRPr="00BB3327" w:rsidRDefault="00612BF5" w:rsidP="00612BF5">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lastRenderedPageBreak/>
              <w:t>İkinci Dünya Savaşı, insanlık tarihinin gördüğü en geniş çaplı ve en yıkıcı çatışmaydı. Avrupa’dan Kuzey Afrika’ya, Sovyetler Birliği’nden Çin’e ve Pasifik’e uzanan savaş, altmış milyondan fazla insanın hayatına mal oldu; devletleri yıktı, sınırları değiştirdi ve yirminci yüzyılın geri kalanını şekillendirdi.</w:t>
            </w:r>
          </w:p>
          <w:p w14:paraId="36391850" w14:textId="77777777" w:rsidR="00612BF5" w:rsidRPr="00BB3327" w:rsidRDefault="00612BF5" w:rsidP="00612BF5">
            <w:pPr>
              <w:jc w:val="center"/>
              <w:rPr>
                <w:rFonts w:ascii="Adobe Garamond Pro" w:eastAsia="Times New Roman" w:hAnsi="Adobe Garamond Pro" w:cs="Times New Roman"/>
                <w:kern w:val="0"/>
                <w:sz w:val="22"/>
                <w:szCs w:val="22"/>
                <w14:ligatures w14:val="none"/>
              </w:rPr>
            </w:pPr>
          </w:p>
          <w:p w14:paraId="47667C52" w14:textId="77777777" w:rsidR="00612BF5" w:rsidRPr="00BB3327" w:rsidRDefault="00612BF5" w:rsidP="00612BF5">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 xml:space="preserve">Antony </w:t>
            </w:r>
            <w:proofErr w:type="spellStart"/>
            <w:r w:rsidRPr="00BB3327">
              <w:rPr>
                <w:rFonts w:ascii="Adobe Garamond Pro" w:eastAsia="Times New Roman" w:hAnsi="Adobe Garamond Pro" w:cs="Times New Roman"/>
                <w:b/>
                <w:bCs/>
                <w:color w:val="000000"/>
                <w:kern w:val="0"/>
                <w:sz w:val="22"/>
                <w:szCs w:val="22"/>
                <w14:ligatures w14:val="none"/>
              </w:rPr>
              <w:t>Beevor</w:t>
            </w:r>
            <w:proofErr w:type="spellEnd"/>
            <w:r w:rsidRPr="00BB3327">
              <w:rPr>
                <w:rFonts w:ascii="Adobe Garamond Pro" w:eastAsia="Times New Roman" w:hAnsi="Adobe Garamond Pro" w:cs="Times New Roman"/>
                <w:color w:val="000000"/>
                <w:kern w:val="0"/>
                <w:sz w:val="22"/>
                <w:szCs w:val="22"/>
                <w14:ligatures w14:val="none"/>
              </w:rPr>
              <w:t xml:space="preserve"> bu devasa çatışmayı yalnızca generallerin, orduların ve siyasi liderlerin gözünden ele almıyor. Hitler ve Stalin’den Churchill ve Roosevelt’e, cephedeki askerlerden işgal altındaki sivillere, savaş esirlerinden toplama kamplarındaki kurbanlara kadar milyonlarca insanın kaderini aynı tarihsel çerçeve içinde buluşturuyor. Arşiv belgeleri, günlükler, mektuplar ve tanıklıklarla stratejik kararların insan hayatındaki karşılığını görünür kılıyor.</w:t>
            </w:r>
          </w:p>
          <w:p w14:paraId="41BC25AA" w14:textId="77777777" w:rsidR="00612BF5" w:rsidRPr="00BB3327" w:rsidRDefault="00612BF5" w:rsidP="00612BF5">
            <w:pPr>
              <w:jc w:val="center"/>
              <w:rPr>
                <w:rFonts w:ascii="Adobe Garamond Pro" w:eastAsia="Times New Roman" w:hAnsi="Adobe Garamond Pro" w:cs="Times New Roman"/>
                <w:kern w:val="0"/>
                <w:sz w:val="22"/>
                <w:szCs w:val="22"/>
                <w14:ligatures w14:val="none"/>
              </w:rPr>
            </w:pPr>
          </w:p>
          <w:p w14:paraId="6082CD6C" w14:textId="1E51391B" w:rsidR="00055E7C" w:rsidRPr="00BB3327" w:rsidRDefault="00612BF5" w:rsidP="00612BF5">
            <w:pPr>
              <w:jc w:val="center"/>
              <w:rPr>
                <w:rStyle w:val="Gl"/>
                <w:rFonts w:ascii="Adobe Garamond Pro" w:eastAsia="Times New Roman" w:hAnsi="Adobe Garamond Pro" w:cs="Times New Roman"/>
                <w:b w:val="0"/>
                <w:bCs w:val="0"/>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Polonya’nın istilasından Barbarossa’ya, </w:t>
            </w:r>
            <w:proofErr w:type="spellStart"/>
            <w:r w:rsidRPr="00BB3327">
              <w:rPr>
                <w:rFonts w:ascii="Adobe Garamond Pro" w:eastAsia="Times New Roman" w:hAnsi="Adobe Garamond Pro" w:cs="Times New Roman"/>
                <w:color w:val="000000"/>
                <w:kern w:val="0"/>
                <w:sz w:val="22"/>
                <w:szCs w:val="22"/>
                <w14:ligatures w14:val="none"/>
              </w:rPr>
              <w:t>Pearl</w:t>
            </w:r>
            <w:proofErr w:type="spellEnd"/>
            <w:r w:rsidRPr="00BB3327">
              <w:rPr>
                <w:rFonts w:ascii="Adobe Garamond Pro" w:eastAsia="Times New Roman" w:hAnsi="Adobe Garamond Pro" w:cs="Times New Roman"/>
                <w:color w:val="000000"/>
                <w:kern w:val="0"/>
                <w:sz w:val="22"/>
                <w:szCs w:val="22"/>
                <w14:ligatures w14:val="none"/>
              </w:rPr>
              <w:t xml:space="preserve"> </w:t>
            </w:r>
            <w:proofErr w:type="spellStart"/>
            <w:r w:rsidRPr="00BB3327">
              <w:rPr>
                <w:rFonts w:ascii="Adobe Garamond Pro" w:eastAsia="Times New Roman" w:hAnsi="Adobe Garamond Pro" w:cs="Times New Roman"/>
                <w:color w:val="000000"/>
                <w:kern w:val="0"/>
                <w:sz w:val="22"/>
                <w:szCs w:val="22"/>
                <w14:ligatures w14:val="none"/>
              </w:rPr>
              <w:t>Harbor’dan</w:t>
            </w:r>
            <w:proofErr w:type="spellEnd"/>
            <w:r w:rsidRPr="00BB3327">
              <w:rPr>
                <w:rFonts w:ascii="Adobe Garamond Pro" w:eastAsia="Times New Roman" w:hAnsi="Adobe Garamond Pro" w:cs="Times New Roman"/>
                <w:color w:val="000000"/>
                <w:kern w:val="0"/>
                <w:sz w:val="22"/>
                <w:szCs w:val="22"/>
                <w14:ligatures w14:val="none"/>
              </w:rPr>
              <w:t xml:space="preserve"> Stalingrad’a, Normandiya’dan Berlin’e ve Japonya’nın teslimiyetine kadar savaşın tüm cephelerini tek eserde toplayan </w:t>
            </w:r>
            <w:proofErr w:type="spellStart"/>
            <w:r w:rsidRPr="00BB3327">
              <w:rPr>
                <w:rFonts w:ascii="Adobe Garamond Pro" w:eastAsia="Times New Roman" w:hAnsi="Adobe Garamond Pro" w:cs="Times New Roman"/>
                <w:color w:val="000000"/>
                <w:kern w:val="0"/>
                <w:sz w:val="22"/>
                <w:szCs w:val="22"/>
                <w14:ligatures w14:val="none"/>
              </w:rPr>
              <w:t>Beevor</w:t>
            </w:r>
            <w:proofErr w:type="spellEnd"/>
            <w:r w:rsidRPr="00BB3327">
              <w:rPr>
                <w:rFonts w:ascii="Adobe Garamond Pro" w:eastAsia="Times New Roman" w:hAnsi="Adobe Garamond Pro" w:cs="Times New Roman"/>
                <w:color w:val="000000"/>
                <w:kern w:val="0"/>
                <w:sz w:val="22"/>
                <w:szCs w:val="22"/>
                <w14:ligatures w14:val="none"/>
              </w:rPr>
              <w:t xml:space="preserve">, askerî tarihle savaşın insani boyutunu birbirinden ayırmıyor. </w:t>
            </w:r>
            <w:r w:rsidRPr="00BB3327">
              <w:rPr>
                <w:rFonts w:ascii="Adobe Garamond Pro" w:eastAsia="Times New Roman" w:hAnsi="Adobe Garamond Pro" w:cs="Times New Roman"/>
                <w:b/>
                <w:bCs/>
                <w:i/>
                <w:iCs/>
                <w:color w:val="000000"/>
                <w:kern w:val="0"/>
                <w:sz w:val="22"/>
                <w:szCs w:val="22"/>
                <w14:ligatures w14:val="none"/>
              </w:rPr>
              <w:t>İkinci Dünya Savaşı</w:t>
            </w:r>
            <w:r w:rsidRPr="00BB3327">
              <w:rPr>
                <w:rFonts w:ascii="Adobe Garamond Pro" w:eastAsia="Times New Roman" w:hAnsi="Adobe Garamond Pro" w:cs="Times New Roman"/>
                <w:color w:val="000000"/>
                <w:kern w:val="0"/>
                <w:sz w:val="22"/>
                <w:szCs w:val="22"/>
                <w14:ligatures w14:val="none"/>
              </w:rPr>
              <w:t>, savaşın yalnızca nasıl kazanıldığını değil, insanlığa neye mal olduğunu da gösteriyor.</w:t>
            </w:r>
          </w:p>
        </w:tc>
      </w:tr>
    </w:tbl>
    <w:p w14:paraId="6DE6FBD5" w14:textId="77777777" w:rsidR="00055E7C" w:rsidRPr="00BB3327" w:rsidRDefault="00055E7C">
      <w:pPr>
        <w:rPr>
          <w:rFonts w:ascii="Adobe Garamond Pro" w:hAnsi="Adobe Garamond Pro"/>
        </w:rPr>
      </w:pPr>
    </w:p>
    <w:p w14:paraId="3B14E27B" w14:textId="1A30671D" w:rsidR="00055E7C" w:rsidRPr="00BB3327" w:rsidRDefault="00055E7C">
      <w:pPr>
        <w:rPr>
          <w:rFonts w:ascii="Adobe Garamond Pro" w:hAnsi="Adobe Garamond Pro"/>
        </w:rPr>
      </w:pPr>
      <w:r w:rsidRPr="00BB3327">
        <w:rPr>
          <w:rFonts w:ascii="Adobe Garamond Pro" w:hAnsi="Adobe Garamond Pro"/>
        </w:rPr>
        <w:br w:type="page"/>
      </w:r>
    </w:p>
    <w:tbl>
      <w:tblPr>
        <w:tblStyle w:val="TabloKlavuzu"/>
        <w:tblW w:w="0" w:type="auto"/>
        <w:tblLook w:val="04A0" w:firstRow="1" w:lastRow="0" w:firstColumn="1" w:lastColumn="0" w:noHBand="0" w:noVBand="1"/>
      </w:tblPr>
      <w:tblGrid>
        <w:gridCol w:w="3319"/>
        <w:gridCol w:w="5743"/>
      </w:tblGrid>
      <w:tr w:rsidR="00ED14AD" w:rsidRPr="00BB3327" w14:paraId="177B9CF4" w14:textId="77777777" w:rsidTr="00801FE8">
        <w:trPr>
          <w:trHeight w:val="3685"/>
        </w:trPr>
        <w:tc>
          <w:tcPr>
            <w:tcW w:w="3276" w:type="dxa"/>
            <w:vAlign w:val="center"/>
          </w:tcPr>
          <w:p w14:paraId="097A7A77" w14:textId="7FA27EDF" w:rsidR="00055E7C" w:rsidRPr="00BB3327" w:rsidRDefault="00ED14AD" w:rsidP="00801FE8">
            <w:pPr>
              <w:pStyle w:val="NormalWeb"/>
              <w:spacing w:before="0" w:beforeAutospacing="0" w:after="0" w:afterAutospacing="0"/>
              <w:jc w:val="center"/>
              <w:rPr>
                <w:rStyle w:val="Gl"/>
                <w:rFonts w:ascii="Adobe Garamond Pro" w:hAnsi="Adobe Garamond Pro"/>
                <w:b w:val="0"/>
                <w:bCs w:val="0"/>
              </w:rPr>
            </w:pPr>
            <w:r w:rsidRPr="00BB3327">
              <w:rPr>
                <w:rFonts w:ascii="Adobe Garamond Pro" w:hAnsi="Adobe Garamond Pro"/>
              </w:rPr>
              <w:lastRenderedPageBreak/>
              <w:fldChar w:fldCharType="begin"/>
            </w:r>
            <w:r w:rsidRPr="00BB3327">
              <w:rPr>
                <w:rFonts w:ascii="Adobe Garamond Pro" w:hAnsi="Adobe Garamond Pro"/>
              </w:rPr>
              <w:instrText xml:space="preserve"> INCLUDEPICTURE "https://kronikkitap.com/wp-content/uploads/2026/10/modernzihin-3d.png" \* MERGEFORMATINET </w:instrText>
            </w:r>
            <w:r w:rsidRPr="00BB3327">
              <w:rPr>
                <w:rFonts w:ascii="Adobe Garamond Pro" w:hAnsi="Adobe Garamond Pro"/>
              </w:rPr>
              <w:fldChar w:fldCharType="separate"/>
            </w:r>
            <w:r w:rsidRPr="00BB3327">
              <w:rPr>
                <w:rFonts w:ascii="Adobe Garamond Pro" w:hAnsi="Adobe Garamond Pro"/>
                <w:noProof/>
              </w:rPr>
              <w:drawing>
                <wp:inline distT="0" distB="0" distL="0" distR="0" wp14:anchorId="5D01A112" wp14:editId="6620B9DA">
                  <wp:extent cx="1970903" cy="3067407"/>
                  <wp:effectExtent l="0" t="0" r="0" b="0"/>
                  <wp:docPr id="350066481" name="Resim 4" descr="20. YÜZYIL ENTELEKTÜEL TARİ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 YÜZYIL ENTELEKTÜEL TARİH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8178" cy="3109856"/>
                          </a:xfrm>
                          <a:prstGeom prst="rect">
                            <a:avLst/>
                          </a:prstGeom>
                          <a:noFill/>
                          <a:ln>
                            <a:noFill/>
                          </a:ln>
                        </pic:spPr>
                      </pic:pic>
                    </a:graphicData>
                  </a:graphic>
                </wp:inline>
              </w:drawing>
            </w:r>
            <w:r w:rsidRPr="00BB3327">
              <w:rPr>
                <w:rFonts w:ascii="Adobe Garamond Pro" w:hAnsi="Adobe Garamond Pro"/>
              </w:rPr>
              <w:fldChar w:fldCharType="end"/>
            </w:r>
          </w:p>
        </w:tc>
        <w:tc>
          <w:tcPr>
            <w:tcW w:w="5786" w:type="dxa"/>
            <w:vAlign w:val="center"/>
          </w:tcPr>
          <w:p w14:paraId="144A9F80" w14:textId="77777777" w:rsidR="00ED14AD" w:rsidRPr="00BB3327" w:rsidRDefault="00ED14AD" w:rsidP="00ED14AD">
            <w:pPr>
              <w:pStyle w:val="NormalWeb"/>
              <w:spacing w:before="0" w:beforeAutospacing="0" w:after="0" w:afterAutospacing="0"/>
              <w:jc w:val="center"/>
              <w:rPr>
                <w:rFonts w:ascii="Adobe Garamond Pro" w:hAnsi="Adobe Garamond Pro"/>
                <w:b/>
                <w:bCs/>
                <w:i/>
                <w:iCs/>
              </w:rPr>
            </w:pPr>
            <w:r w:rsidRPr="00BB3327">
              <w:rPr>
                <w:rFonts w:ascii="Adobe Garamond Pro" w:hAnsi="Adobe Garamond Pro"/>
                <w:b/>
                <w:bCs/>
                <w:i/>
                <w:iCs/>
              </w:rPr>
              <w:t>Modern Zihin</w:t>
            </w:r>
          </w:p>
          <w:p w14:paraId="3AB8E8A5" w14:textId="01BA0FC1" w:rsidR="00055E7C" w:rsidRPr="00BB3327" w:rsidRDefault="003333D4" w:rsidP="00801FE8">
            <w:pPr>
              <w:pStyle w:val="NormalWeb"/>
              <w:spacing w:before="0" w:beforeAutospacing="0" w:after="0" w:afterAutospacing="0"/>
              <w:jc w:val="center"/>
              <w:rPr>
                <w:rFonts w:ascii="Adobe Garamond Pro" w:hAnsi="Adobe Garamond Pro"/>
                <w:b/>
                <w:bCs/>
                <w:sz w:val="28"/>
                <w:szCs w:val="28"/>
              </w:rPr>
            </w:pPr>
            <w:hyperlink r:id="rId11" w:history="1">
              <w:r w:rsidR="00ED14AD" w:rsidRPr="00BB3327">
                <w:rPr>
                  <w:rStyle w:val="Kpr"/>
                  <w:rFonts w:ascii="Adobe Garamond Pro" w:hAnsi="Adobe Garamond Pro"/>
                  <w:b/>
                  <w:bCs/>
                  <w:color w:val="auto"/>
                  <w:sz w:val="28"/>
                  <w:szCs w:val="28"/>
                </w:rPr>
                <w:t>20. Yüzyıl Entelektüel Tarihi</w:t>
              </w:r>
            </w:hyperlink>
          </w:p>
          <w:p w14:paraId="2CE19726" w14:textId="0227BA36" w:rsidR="00F7341E" w:rsidRPr="00BB3327" w:rsidRDefault="003333D4" w:rsidP="00F7341E">
            <w:pPr>
              <w:pStyle w:val="NormalWeb"/>
              <w:spacing w:before="0" w:beforeAutospacing="0" w:after="0" w:afterAutospacing="0"/>
              <w:jc w:val="center"/>
              <w:rPr>
                <w:rFonts w:ascii="Adobe Garamond Pro" w:hAnsi="Adobe Garamond Pro"/>
                <w:sz w:val="21"/>
                <w:szCs w:val="21"/>
              </w:rPr>
            </w:pPr>
            <w:hyperlink r:id="rId12" w:history="1">
              <w:r w:rsidR="00ED14AD" w:rsidRPr="00BB3327">
                <w:rPr>
                  <w:rStyle w:val="Kpr"/>
                  <w:rFonts w:ascii="Adobe Garamond Pro" w:hAnsi="Adobe Garamond Pro"/>
                  <w:color w:val="auto"/>
                  <w:sz w:val="21"/>
                  <w:szCs w:val="21"/>
                </w:rPr>
                <w:t>Peter Watson</w:t>
              </w:r>
            </w:hyperlink>
          </w:p>
          <w:p w14:paraId="1DDF6F9F" w14:textId="218D595D" w:rsidR="00ED14AD" w:rsidRPr="00BB3327" w:rsidRDefault="00ED14AD" w:rsidP="00F7341E">
            <w:pPr>
              <w:pStyle w:val="NormalWeb"/>
              <w:spacing w:before="0" w:beforeAutospacing="0" w:after="0" w:afterAutospacing="0"/>
              <w:jc w:val="center"/>
              <w:rPr>
                <w:rFonts w:ascii="Adobe Garamond Pro" w:hAnsi="Adobe Garamond Pro"/>
                <w:sz w:val="21"/>
                <w:szCs w:val="21"/>
              </w:rPr>
            </w:pPr>
            <w:r w:rsidRPr="00BB3327">
              <w:rPr>
                <w:rFonts w:ascii="Adobe Garamond Pro" w:hAnsi="Adobe Garamond Pro"/>
                <w:sz w:val="21"/>
                <w:szCs w:val="21"/>
              </w:rPr>
              <w:t>Çeviri: M. Murtaza Özeren</w:t>
            </w:r>
          </w:p>
          <w:p w14:paraId="0B482EDA" w14:textId="77777777" w:rsidR="00055E7C" w:rsidRPr="00BB3327" w:rsidRDefault="00055E7C" w:rsidP="00801FE8">
            <w:pPr>
              <w:pStyle w:val="NormalWeb"/>
              <w:spacing w:before="0" w:beforeAutospacing="0" w:after="0" w:afterAutospacing="0"/>
              <w:jc w:val="center"/>
              <w:rPr>
                <w:rStyle w:val="Gl"/>
                <w:rFonts w:ascii="Adobe Garamond Pro" w:hAnsi="Adobe Garamond Pro"/>
                <w:i/>
                <w:iCs/>
                <w:sz w:val="13"/>
                <w:szCs w:val="13"/>
              </w:rPr>
            </w:pPr>
          </w:p>
          <w:p w14:paraId="6B3A2A19" w14:textId="75F3D1B6" w:rsidR="00055E7C" w:rsidRPr="00BB3327" w:rsidRDefault="00055E7C" w:rsidP="00801FE8">
            <w:pPr>
              <w:pStyle w:val="NormalWeb"/>
              <w:spacing w:before="0" w:beforeAutospacing="0" w:after="0" w:afterAutospacing="0"/>
              <w:jc w:val="center"/>
              <w:rPr>
                <w:rStyle w:val="Gl"/>
                <w:rFonts w:ascii="Adobe Garamond Pro" w:hAnsi="Adobe Garamond Pro"/>
                <w:sz w:val="22"/>
                <w:szCs w:val="22"/>
              </w:rPr>
            </w:pPr>
            <w:r w:rsidRPr="00BB3327">
              <w:rPr>
                <w:rStyle w:val="Gl"/>
                <w:rFonts w:ascii="Adobe Garamond Pro" w:hAnsi="Adobe Garamond Pro"/>
                <w:sz w:val="22"/>
                <w:szCs w:val="22"/>
              </w:rPr>
              <w:t xml:space="preserve">Kronik Kitap </w:t>
            </w:r>
            <w:r w:rsidRPr="00BB3327">
              <w:rPr>
                <w:rStyle w:val="Gl"/>
                <w:rFonts w:ascii="Adobe Garamond Pro" w:hAnsi="Adobe Garamond Pro"/>
                <w:b w:val="0"/>
                <w:bCs w:val="0"/>
                <w:sz w:val="22"/>
                <w:szCs w:val="22"/>
              </w:rPr>
              <w:t>/</w:t>
            </w:r>
            <w:r w:rsidRPr="00BB3327">
              <w:rPr>
                <w:rStyle w:val="Gl"/>
                <w:rFonts w:ascii="Adobe Garamond Pro" w:hAnsi="Adobe Garamond Pro"/>
                <w:sz w:val="22"/>
                <w:szCs w:val="22"/>
              </w:rPr>
              <w:t xml:space="preserve"> </w:t>
            </w:r>
            <w:r w:rsidR="00ED14AD" w:rsidRPr="00BB3327">
              <w:rPr>
                <w:rStyle w:val="Gl"/>
                <w:rFonts w:ascii="Adobe Garamond Pro" w:hAnsi="Adobe Garamond Pro"/>
                <w:i/>
                <w:iCs/>
                <w:sz w:val="22"/>
                <w:szCs w:val="22"/>
              </w:rPr>
              <w:t>Düşünce</w:t>
            </w:r>
            <w:r w:rsidRPr="00BB3327">
              <w:rPr>
                <w:rStyle w:val="Gl"/>
                <w:rFonts w:ascii="Adobe Garamond Pro" w:hAnsi="Adobe Garamond Pro"/>
                <w:b w:val="0"/>
                <w:bCs w:val="0"/>
                <w:sz w:val="22"/>
                <w:szCs w:val="22"/>
              </w:rPr>
              <w:t xml:space="preserve"> / </w:t>
            </w:r>
            <w:r w:rsidR="00ED14AD" w:rsidRPr="00BB3327">
              <w:rPr>
                <w:rStyle w:val="Gl"/>
                <w:rFonts w:ascii="Adobe Garamond Pro" w:hAnsi="Adobe Garamond Pro"/>
                <w:b w:val="0"/>
                <w:bCs w:val="0"/>
                <w:sz w:val="22"/>
                <w:szCs w:val="22"/>
              </w:rPr>
              <w:t>10</w:t>
            </w:r>
            <w:r w:rsidR="00E5422B" w:rsidRPr="00BB3327">
              <w:rPr>
                <w:rStyle w:val="Gl"/>
                <w:rFonts w:ascii="Adobe Garamond Pro" w:hAnsi="Adobe Garamond Pro"/>
                <w:b w:val="0"/>
                <w:bCs w:val="0"/>
                <w:sz w:val="22"/>
                <w:szCs w:val="22"/>
              </w:rPr>
              <w:t>08</w:t>
            </w:r>
            <w:r w:rsidRPr="00BB3327">
              <w:rPr>
                <w:rStyle w:val="Gl"/>
                <w:rFonts w:ascii="Adobe Garamond Pro" w:hAnsi="Adobe Garamond Pro"/>
                <w:b w:val="0"/>
                <w:bCs w:val="0"/>
                <w:sz w:val="22"/>
                <w:szCs w:val="22"/>
              </w:rPr>
              <w:t xml:space="preserve"> sayfa / </w:t>
            </w:r>
            <w:proofErr w:type="spellStart"/>
            <w:r w:rsidR="00F7341E" w:rsidRPr="00BB3327">
              <w:rPr>
                <w:rStyle w:val="Gl"/>
                <w:rFonts w:ascii="Adobe Garamond Pro" w:hAnsi="Adobe Garamond Pro"/>
                <w:b w:val="0"/>
                <w:bCs w:val="0"/>
                <w:sz w:val="22"/>
                <w:szCs w:val="22"/>
              </w:rPr>
              <w:t>1</w:t>
            </w:r>
            <w:r w:rsidR="00E5422B" w:rsidRPr="00BB3327">
              <w:rPr>
                <w:rStyle w:val="Gl"/>
                <w:rFonts w:ascii="Adobe Garamond Pro" w:hAnsi="Adobe Garamond Pro"/>
                <w:b w:val="0"/>
                <w:bCs w:val="0"/>
                <w:sz w:val="22"/>
                <w:szCs w:val="22"/>
              </w:rPr>
              <w:t>5</w:t>
            </w:r>
            <w:r w:rsidR="00F7341E" w:rsidRPr="00BB3327">
              <w:rPr>
                <w:rStyle w:val="Gl"/>
                <w:rFonts w:ascii="Adobe Garamond Pro" w:hAnsi="Adobe Garamond Pro"/>
                <w:b w:val="0"/>
                <w:bCs w:val="0"/>
                <w:sz w:val="22"/>
                <w:szCs w:val="22"/>
              </w:rPr>
              <w:t>x2</w:t>
            </w:r>
            <w:r w:rsidR="00ED14AD" w:rsidRPr="00BB3327">
              <w:rPr>
                <w:rStyle w:val="Gl"/>
                <w:rFonts w:ascii="Adobe Garamond Pro" w:hAnsi="Adobe Garamond Pro"/>
                <w:b w:val="0"/>
                <w:bCs w:val="0"/>
                <w:sz w:val="22"/>
                <w:szCs w:val="22"/>
              </w:rPr>
              <w:t>3</w:t>
            </w:r>
            <w:proofErr w:type="spellEnd"/>
            <w:r w:rsidR="00E5422B" w:rsidRPr="00BB3327">
              <w:rPr>
                <w:rStyle w:val="Gl"/>
                <w:rFonts w:ascii="Adobe Garamond Pro" w:hAnsi="Adobe Garamond Pro"/>
                <w:b w:val="0"/>
                <w:bCs w:val="0"/>
                <w:sz w:val="22"/>
                <w:szCs w:val="22"/>
              </w:rPr>
              <w:t xml:space="preserve"> </w:t>
            </w:r>
            <w:r w:rsidRPr="00BB3327">
              <w:rPr>
                <w:rStyle w:val="Gl"/>
                <w:rFonts w:ascii="Adobe Garamond Pro" w:hAnsi="Adobe Garamond Pro"/>
                <w:b w:val="0"/>
                <w:bCs w:val="0"/>
                <w:sz w:val="22"/>
                <w:szCs w:val="22"/>
              </w:rPr>
              <w:t>cm /</w:t>
            </w:r>
            <w:r w:rsidR="003333D4" w:rsidRPr="00BB3327">
              <w:rPr>
                <w:rStyle w:val="Gl"/>
                <w:rFonts w:ascii="Adobe Garamond Pro" w:hAnsi="Adobe Garamond Pro"/>
                <w:b w:val="0"/>
                <w:bCs w:val="0"/>
                <w:sz w:val="22"/>
                <w:szCs w:val="22"/>
              </w:rPr>
              <w:br/>
              <w:t xml:space="preserve">Sert Kapak / </w:t>
            </w:r>
            <w:r w:rsidR="00ED14AD" w:rsidRPr="00BB3327">
              <w:rPr>
                <w:rStyle w:val="Gl"/>
                <w:rFonts w:ascii="Adobe Garamond Pro" w:hAnsi="Adobe Garamond Pro"/>
                <w:b w:val="0"/>
                <w:bCs w:val="0"/>
                <w:sz w:val="22"/>
                <w:szCs w:val="22"/>
              </w:rPr>
              <w:t>9</w:t>
            </w:r>
            <w:r w:rsidR="00E5422B" w:rsidRPr="00BB3327">
              <w:rPr>
                <w:rStyle w:val="Gl"/>
                <w:rFonts w:ascii="Adobe Garamond Pro" w:hAnsi="Adobe Garamond Pro"/>
                <w:b w:val="0"/>
                <w:bCs w:val="0"/>
                <w:sz w:val="22"/>
                <w:szCs w:val="22"/>
              </w:rPr>
              <w:t>95</w:t>
            </w:r>
            <w:r w:rsidRPr="00BB3327">
              <w:rPr>
                <w:rStyle w:val="Gl"/>
                <w:rFonts w:ascii="Adobe Garamond Pro" w:hAnsi="Adobe Garamond Pro"/>
                <w:b w:val="0"/>
                <w:bCs w:val="0"/>
                <w:sz w:val="22"/>
                <w:szCs w:val="22"/>
              </w:rPr>
              <w:t xml:space="preserve"> TL /</w:t>
            </w:r>
            <w:r w:rsidRPr="00BB3327">
              <w:rPr>
                <w:rStyle w:val="Gl"/>
                <w:rFonts w:ascii="Adobe Garamond Pro" w:hAnsi="Adobe Garamond Pro"/>
                <w:sz w:val="22"/>
                <w:szCs w:val="22"/>
              </w:rPr>
              <w:t xml:space="preserve"> İLK BASKI: </w:t>
            </w:r>
            <w:r w:rsidR="00F7341E" w:rsidRPr="00BB3327">
              <w:rPr>
                <w:rStyle w:val="Gl"/>
                <w:rFonts w:ascii="Adobe Garamond Pro" w:hAnsi="Adobe Garamond Pro"/>
                <w:sz w:val="22"/>
                <w:szCs w:val="22"/>
              </w:rPr>
              <w:t>3</w:t>
            </w:r>
            <w:r w:rsidRPr="00BB3327">
              <w:rPr>
                <w:rStyle w:val="Gl"/>
                <w:rFonts w:ascii="Adobe Garamond Pro" w:hAnsi="Adobe Garamond Pro"/>
                <w:sz w:val="22"/>
                <w:szCs w:val="22"/>
              </w:rPr>
              <w:t xml:space="preserve"> BİN ADET</w:t>
            </w:r>
          </w:p>
          <w:p w14:paraId="316DF72C" w14:textId="77777777" w:rsidR="00055E7C" w:rsidRPr="00BB3327" w:rsidRDefault="00055E7C" w:rsidP="00801FE8">
            <w:pPr>
              <w:pStyle w:val="NormalWeb"/>
              <w:spacing w:before="0" w:beforeAutospacing="0" w:after="0" w:afterAutospacing="0"/>
              <w:jc w:val="center"/>
              <w:rPr>
                <w:rStyle w:val="Gl"/>
                <w:rFonts w:ascii="Adobe Garamond Pro" w:hAnsi="Adobe Garamond Pro"/>
                <w:sz w:val="13"/>
                <w:szCs w:val="13"/>
              </w:rPr>
            </w:pPr>
          </w:p>
          <w:p w14:paraId="62B010A6" w14:textId="18EFE542" w:rsidR="00055E7C" w:rsidRPr="00BB3327" w:rsidRDefault="00ED14AD" w:rsidP="00801FE8">
            <w:pPr>
              <w:jc w:val="center"/>
              <w:rPr>
                <w:rStyle w:val="Gl"/>
                <w:rFonts w:ascii="Adobe Garamond Pro" w:eastAsia="Times New Roman" w:hAnsi="Adobe Garamond Pro" w:cs="Times New Roman"/>
                <w:kern w:val="0"/>
                <w14:ligatures w14:val="none"/>
              </w:rPr>
            </w:pPr>
            <w:r w:rsidRPr="00BB3327">
              <w:rPr>
                <w:rFonts w:ascii="Adobe Garamond Pro" w:eastAsia="Times New Roman" w:hAnsi="Adobe Garamond Pro" w:cs="Times New Roman"/>
                <w:b/>
                <w:bCs/>
                <w:kern w:val="0"/>
                <w:sz w:val="22"/>
                <w:szCs w:val="22"/>
                <w14:ligatures w14:val="none"/>
              </w:rPr>
              <w:t>Peter Watson</w:t>
            </w:r>
            <w:r w:rsidRPr="00BB3327">
              <w:rPr>
                <w:rFonts w:ascii="Adobe Garamond Pro" w:eastAsia="Times New Roman" w:hAnsi="Adobe Garamond Pro" w:cs="Times New Roman"/>
                <w:kern w:val="0"/>
                <w:sz w:val="22"/>
                <w:szCs w:val="22"/>
                <w14:ligatures w14:val="none"/>
              </w:rPr>
              <w:t xml:space="preserve">, </w:t>
            </w:r>
            <w:r w:rsidRPr="00BB3327">
              <w:rPr>
                <w:rFonts w:ascii="Adobe Garamond Pro" w:eastAsia="Times New Roman" w:hAnsi="Adobe Garamond Pro" w:cs="Times New Roman"/>
                <w:b/>
                <w:bCs/>
                <w:i/>
                <w:iCs/>
                <w:kern w:val="0"/>
                <w:sz w:val="22"/>
                <w:szCs w:val="22"/>
                <w14:ligatures w14:val="none"/>
              </w:rPr>
              <w:t>Modern Zihin: 20. Yüzyıl Entelektüel Tarihi</w:t>
            </w:r>
            <w:r w:rsidRPr="00BB3327">
              <w:rPr>
                <w:rFonts w:ascii="Adobe Garamond Pro" w:eastAsia="Times New Roman" w:hAnsi="Adobe Garamond Pro" w:cs="Times New Roman"/>
                <w:kern w:val="0"/>
                <w:sz w:val="22"/>
                <w:szCs w:val="22"/>
                <w14:ligatures w14:val="none"/>
              </w:rPr>
              <w:t>’nde geçtiğimiz yüzyılda insanın kendisini, toplumu ve evreni kavrayışını değiştiren fikirlerin izini sürüyor. Fizik, biyoloji, felsefe, edebiyat ve sanatı ortak bir kronoloji içinde buluşturan kitap, keşiflerle eserleri doğdukları ortamlar ve yol açtıkları tartışmalarla birlikte anlatıyor. Freud’dan insan genomu araştırmalarına, modernist sanattan internete uzanan eser, bugün düşünürken başvurduğumuz kavramların nasıl şekillendiğini gösterirken bilimsel bilginin modern kültürde kazandığı belirleyici yeri tartışıyor</w:t>
            </w:r>
            <w:r w:rsidR="00E5422B" w:rsidRPr="00BB3327">
              <w:rPr>
                <w:rFonts w:ascii="Adobe Garamond Pro" w:eastAsia="Times New Roman" w:hAnsi="Adobe Garamond Pro" w:cs="Times New Roman"/>
                <w:kern w:val="0"/>
                <w:sz w:val="22"/>
                <w:szCs w:val="22"/>
                <w14:ligatures w14:val="none"/>
              </w:rPr>
              <w:t>.</w:t>
            </w:r>
          </w:p>
        </w:tc>
      </w:tr>
      <w:tr w:rsidR="00331436" w:rsidRPr="00BB3327" w14:paraId="7AC1514D" w14:textId="77777777" w:rsidTr="00E5422B">
        <w:trPr>
          <w:trHeight w:val="3818"/>
        </w:trPr>
        <w:tc>
          <w:tcPr>
            <w:tcW w:w="9062" w:type="dxa"/>
            <w:gridSpan w:val="2"/>
            <w:vAlign w:val="center"/>
          </w:tcPr>
          <w:p w14:paraId="7C40FEA6" w14:textId="77777777" w:rsidR="00055E7C" w:rsidRPr="00BB3327" w:rsidRDefault="00055E7C" w:rsidP="00801FE8">
            <w:pPr>
              <w:jc w:val="center"/>
              <w:rPr>
                <w:rFonts w:ascii="Adobe Garamond Pro" w:hAnsi="Adobe Garamond Pro" w:cs="Times New Roman"/>
                <w:b/>
                <w:bCs/>
              </w:rPr>
            </w:pPr>
          </w:p>
          <w:p w14:paraId="74F39A76" w14:textId="77777777" w:rsidR="00ED14AD" w:rsidRPr="00BB3327" w:rsidRDefault="00ED14AD" w:rsidP="009827F0">
            <w:pPr>
              <w:jc w:val="center"/>
              <w:rPr>
                <w:rFonts w:ascii="Adobe Garamond Pro" w:hAnsi="Adobe Garamond Pro"/>
                <w:b/>
                <w:bCs/>
                <w:sz w:val="22"/>
                <w:szCs w:val="22"/>
              </w:rPr>
            </w:pPr>
            <w:r w:rsidRPr="00BB3327">
              <w:rPr>
                <w:rFonts w:ascii="Adobe Garamond Pro" w:hAnsi="Adobe Garamond Pro"/>
                <w:b/>
                <w:bCs/>
                <w:sz w:val="22"/>
                <w:szCs w:val="22"/>
              </w:rPr>
              <w:t>MODERN DÜNYANIN DÜŞÜNCE HARİTASI</w:t>
            </w:r>
          </w:p>
          <w:p w14:paraId="11C0E858" w14:textId="77777777" w:rsidR="00ED14AD" w:rsidRPr="00BB3327" w:rsidRDefault="00ED14AD" w:rsidP="009827F0">
            <w:pPr>
              <w:jc w:val="center"/>
              <w:rPr>
                <w:rFonts w:ascii="Adobe Garamond Pro" w:hAnsi="Adobe Garamond Pro"/>
                <w:b/>
                <w:bCs/>
                <w:sz w:val="22"/>
                <w:szCs w:val="22"/>
              </w:rPr>
            </w:pPr>
          </w:p>
          <w:p w14:paraId="45B2FCA1" w14:textId="0635B343" w:rsidR="00055E7C" w:rsidRPr="00BB3327" w:rsidRDefault="00ED14AD" w:rsidP="009827F0">
            <w:pPr>
              <w:jc w:val="center"/>
              <w:rPr>
                <w:rFonts w:ascii="Adobe Garamond Pro" w:hAnsi="Adobe Garamond Pro"/>
              </w:rPr>
            </w:pPr>
            <w:r w:rsidRPr="00BB3327">
              <w:rPr>
                <w:rFonts w:ascii="Adobe Garamond Pro" w:hAnsi="Adobe Garamond Pro"/>
                <w:sz w:val="22"/>
                <w:szCs w:val="22"/>
              </w:rPr>
              <w:t xml:space="preserve">Peter Watson, yirminci yüzyılın entelektüel tarihini disiplinlere ayrılmış, birbirinden bağımsız gelişmeler hâlinde anlatmak yerine aynı dönemde üretilen fikirleri yan yana getiriyor. Einstein’ın fiziğiyle modernist edebiyatı, antropolojinin insan anlayışıyla ırk tartışmalarını, iktisat teorileriyle toplumsal düzen arayışlarını ortak bir tarihsel zeminde ele alıyor. Bu yaklaşım, keşif ve eserlerin içeriği kadar onları mümkün kılan kurumları ve karşılaşmaları da görünür kılıyor. Viyana kahvehaneleri, Amerikan üniversiteleri ve araştırma merkezleri anlatının önemli durakları arasında. Nazi </w:t>
            </w:r>
            <w:proofErr w:type="spellStart"/>
            <w:r w:rsidRPr="00BB3327">
              <w:rPr>
                <w:rFonts w:ascii="Adobe Garamond Pro" w:hAnsi="Adobe Garamond Pro"/>
                <w:sz w:val="22"/>
                <w:szCs w:val="22"/>
              </w:rPr>
              <w:t>Almanyası’ndan</w:t>
            </w:r>
            <w:proofErr w:type="spellEnd"/>
            <w:r w:rsidRPr="00BB3327">
              <w:rPr>
                <w:rFonts w:ascii="Adobe Garamond Pro" w:hAnsi="Adobe Garamond Pro"/>
                <w:sz w:val="22"/>
                <w:szCs w:val="22"/>
              </w:rPr>
              <w:t xml:space="preserve"> kaçan akademisyenlerin Türkiye’ye ve Amerika’ya uzanan yolları ise baskı ve sürgünün düşünce hayatının coğrafyasını nasıl değiştirdiğini gösteriyor. Kitap, tarihçiliğin kendi dönüşümüne de yer ayırıyor; </w:t>
            </w:r>
            <w:proofErr w:type="spellStart"/>
            <w:r w:rsidRPr="00BB3327">
              <w:rPr>
                <w:rFonts w:ascii="Adobe Garamond Pro" w:hAnsi="Adobe Garamond Pro"/>
                <w:sz w:val="22"/>
                <w:szCs w:val="22"/>
              </w:rPr>
              <w:t>Annales</w:t>
            </w:r>
            <w:proofErr w:type="spellEnd"/>
            <w:r w:rsidRPr="00BB3327">
              <w:rPr>
                <w:rFonts w:ascii="Adobe Garamond Pro" w:hAnsi="Adobe Garamond Pro"/>
                <w:sz w:val="22"/>
                <w:szCs w:val="22"/>
              </w:rPr>
              <w:t xml:space="preserve"> Okulu’nu, Britanyalı Marksist tarihçileri ve arkeolojide radyokarbon tarihlemesinin etkilerini inceliyor. Bütün bu genişliğin ardında belirgin bir yorum var: Watson’a göre bilim, yüzyıl boyunca insanı ve dünyayı açıklama konusunda giderek daha güçlü bir konum kazandı; sanat ve beşerî bilimlerin kültürel otoritesi ise aynı ölçüde korunamadı. Anlatı, bu iddiayı farklı alanlardaki gelişmeler üzerinden tartışmaya açıyor</w:t>
            </w:r>
            <w:r w:rsidR="00E5422B" w:rsidRPr="00BB3327">
              <w:rPr>
                <w:rFonts w:ascii="Adobe Garamond Pro" w:hAnsi="Adobe Garamond Pro"/>
                <w:sz w:val="22"/>
                <w:szCs w:val="22"/>
              </w:rPr>
              <w:t>.</w:t>
            </w:r>
          </w:p>
          <w:p w14:paraId="7E927923" w14:textId="77777777" w:rsidR="00055E7C" w:rsidRPr="00BB3327" w:rsidRDefault="00055E7C" w:rsidP="00801FE8">
            <w:pPr>
              <w:jc w:val="center"/>
              <w:rPr>
                <w:rFonts w:ascii="Adobe Garamond Pro" w:hAnsi="Adobe Garamond Pro"/>
              </w:rPr>
            </w:pPr>
          </w:p>
          <w:p w14:paraId="543E2CF3" w14:textId="77777777" w:rsidR="00055E7C" w:rsidRPr="00BB3327" w:rsidRDefault="00055E7C" w:rsidP="00801FE8">
            <w:pPr>
              <w:shd w:val="clear" w:color="auto" w:fill="FAE2D5" w:themeFill="accent2" w:themeFillTint="33"/>
              <w:jc w:val="center"/>
              <w:rPr>
                <w:rFonts w:ascii="Adobe Garamond Pro" w:hAnsi="Adobe Garamond Pro" w:cs="Times New Roman"/>
                <w:b/>
                <w:bCs/>
              </w:rPr>
            </w:pPr>
            <w:r w:rsidRPr="00BB3327">
              <w:rPr>
                <w:rFonts w:ascii="Adobe Garamond Pro" w:hAnsi="Adobe Garamond Pro"/>
                <w:b/>
                <w:bCs/>
              </w:rPr>
              <w:t>ARKA KAPAK YAZISI</w:t>
            </w:r>
          </w:p>
          <w:p w14:paraId="493DA53F" w14:textId="77777777" w:rsidR="002A4397" w:rsidRPr="00BB3327" w:rsidRDefault="002A4397" w:rsidP="00801FE8">
            <w:pPr>
              <w:jc w:val="center"/>
              <w:rPr>
                <w:rFonts w:ascii="Adobe Garamond Pro" w:eastAsia="Times New Roman" w:hAnsi="Adobe Garamond Pro" w:cs="Times New Roman"/>
                <w:b/>
                <w:bCs/>
              </w:rPr>
            </w:pPr>
          </w:p>
          <w:p w14:paraId="140A3071"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“Nefis bir okuma deneyimi, muazzam bir bilgi kaynağı... Yirminci yüzyılın kültürel hayatından sahne sahne her şey gözümüzün önünde canlanıyor.”</w:t>
            </w:r>
          </w:p>
          <w:p w14:paraId="65F12A0D"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 </w:t>
            </w:r>
            <w:r w:rsidRPr="00BB3327">
              <w:rPr>
                <w:rFonts w:ascii="Adobe Garamond Pro" w:eastAsia="Times New Roman" w:hAnsi="Adobe Garamond Pro" w:cs="Times New Roman"/>
                <w:i/>
                <w:iCs/>
                <w:color w:val="000000"/>
                <w:kern w:val="0"/>
                <w:sz w:val="22"/>
                <w:szCs w:val="22"/>
                <w14:ligatures w14:val="none"/>
              </w:rPr>
              <w:t>The Boston Globe</w:t>
            </w:r>
          </w:p>
          <w:p w14:paraId="6FE72E1B"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p>
          <w:p w14:paraId="12E0A58B"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“Büyüleyici, aydınlatıcı ve zihni kışkırtıcı.”</w:t>
            </w:r>
          </w:p>
          <w:p w14:paraId="4F3B6FFB"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 </w:t>
            </w:r>
            <w:proofErr w:type="spellStart"/>
            <w:r w:rsidRPr="00BB3327">
              <w:rPr>
                <w:rFonts w:ascii="Adobe Garamond Pro" w:eastAsia="Times New Roman" w:hAnsi="Adobe Garamond Pro" w:cs="Times New Roman"/>
                <w:i/>
                <w:iCs/>
                <w:color w:val="000000"/>
                <w:kern w:val="0"/>
                <w:sz w:val="22"/>
                <w:szCs w:val="22"/>
                <w14:ligatures w14:val="none"/>
              </w:rPr>
              <w:t>Booklist</w:t>
            </w:r>
            <w:proofErr w:type="spellEnd"/>
          </w:p>
          <w:p w14:paraId="3643C9A6"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p>
          <w:p w14:paraId="619BBA7F"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Bir yüzyıl neyiyle hatırlanır? Savaşlarıyla mı, yoksa insana kendini yeniden düşündüren fikirleriyle mi?</w:t>
            </w:r>
          </w:p>
          <w:p w14:paraId="2E4E8822"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p>
          <w:p w14:paraId="15C94CB5"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İki dünya savaşı, devrimler, ekonomik darboğazlar, karşıt kamplar, Soğuk Savaş...Yirminci yüzyıl denince insanın aklına gelen kanlı ve insanın içine sıkıntı veren sahneler bunlar. Oysa aynı yüz yıl içinde bilinçdışı keşfedildi, gen haritalandı, atom parçalandı, evrenin genişlediği anlaşıldı. Savaşların gölgesi o kadar uzundur ki geleneksel tarihler bu ikinci hikâyeye sayfa ayırmaz. </w:t>
            </w:r>
            <w:r w:rsidRPr="00BB3327">
              <w:rPr>
                <w:rFonts w:ascii="Adobe Garamond Pro" w:eastAsia="Times New Roman" w:hAnsi="Adobe Garamond Pro" w:cs="Times New Roman"/>
                <w:b/>
                <w:bCs/>
                <w:i/>
                <w:iCs/>
                <w:color w:val="000000"/>
                <w:kern w:val="0"/>
                <w:sz w:val="22"/>
                <w:szCs w:val="22"/>
                <w14:ligatures w14:val="none"/>
              </w:rPr>
              <w:t>20. Yüzyıl Entelektüel Tarihi</w:t>
            </w:r>
            <w:r w:rsidRPr="00BB3327">
              <w:rPr>
                <w:rFonts w:ascii="Adobe Garamond Pro" w:eastAsia="Times New Roman" w:hAnsi="Adobe Garamond Pro" w:cs="Times New Roman"/>
                <w:color w:val="000000"/>
                <w:kern w:val="0"/>
                <w:sz w:val="22"/>
                <w:szCs w:val="22"/>
                <w14:ligatures w14:val="none"/>
              </w:rPr>
              <w:t xml:space="preserve"> tam </w:t>
            </w:r>
            <w:r w:rsidRPr="00BB3327">
              <w:rPr>
                <w:rFonts w:ascii="Adobe Garamond Pro" w:eastAsia="Times New Roman" w:hAnsi="Adobe Garamond Pro" w:cs="Times New Roman"/>
                <w:color w:val="000000"/>
                <w:kern w:val="0"/>
                <w:sz w:val="22"/>
                <w:szCs w:val="22"/>
                <w14:ligatures w14:val="none"/>
              </w:rPr>
              <w:lastRenderedPageBreak/>
              <w:t xml:space="preserve">da bunu anlatıyor. Yüzyılı siyasi ve askeri olarak yönlendirenler bu metinde kendilerine neredeyse hiç yer bulmuyor. İnsanlığı, bilimi, insanlığı ve sanatı önceleyen, bu uğurda fedakârlıktan hiç çekinmeyen zihinlerin tarihi var bu kitapta. </w:t>
            </w:r>
            <w:r w:rsidRPr="00BB3327">
              <w:rPr>
                <w:rFonts w:ascii="Adobe Garamond Pro" w:eastAsia="Times New Roman" w:hAnsi="Adobe Garamond Pro" w:cs="Times New Roman"/>
                <w:b/>
                <w:bCs/>
                <w:color w:val="000000"/>
                <w:kern w:val="0"/>
                <w:sz w:val="22"/>
                <w:szCs w:val="22"/>
                <w14:ligatures w14:val="none"/>
              </w:rPr>
              <w:t>Peter Watson</w:t>
            </w:r>
            <w:r w:rsidRPr="00BB3327">
              <w:rPr>
                <w:rFonts w:ascii="Adobe Garamond Pro" w:eastAsia="Times New Roman" w:hAnsi="Adobe Garamond Pro" w:cs="Times New Roman"/>
                <w:color w:val="000000"/>
                <w:kern w:val="0"/>
                <w:sz w:val="22"/>
                <w:szCs w:val="22"/>
                <w14:ligatures w14:val="none"/>
              </w:rPr>
              <w:t xml:space="preserve"> kalem ustalığını </w:t>
            </w:r>
            <w:r w:rsidRPr="00BB3327">
              <w:rPr>
                <w:rFonts w:ascii="Adobe Garamond Pro" w:eastAsia="Times New Roman" w:hAnsi="Adobe Garamond Pro" w:cs="Times New Roman"/>
                <w:b/>
                <w:bCs/>
                <w:i/>
                <w:iCs/>
                <w:color w:val="000000"/>
                <w:kern w:val="0"/>
                <w:sz w:val="22"/>
                <w:szCs w:val="22"/>
                <w14:ligatures w14:val="none"/>
              </w:rPr>
              <w:t>20. Yüzyıl Entelektüel Tarihi</w:t>
            </w:r>
            <w:r w:rsidRPr="00BB3327">
              <w:rPr>
                <w:rFonts w:ascii="Adobe Garamond Pro" w:eastAsia="Times New Roman" w:hAnsi="Adobe Garamond Pro" w:cs="Times New Roman"/>
                <w:color w:val="000000"/>
                <w:kern w:val="0"/>
                <w:sz w:val="22"/>
                <w:szCs w:val="22"/>
                <w14:ligatures w14:val="none"/>
              </w:rPr>
              <w:t>’nde de gösteriyor.</w:t>
            </w:r>
          </w:p>
          <w:p w14:paraId="669072C0"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p>
          <w:p w14:paraId="4E8F1607"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i/>
                <w:iCs/>
                <w:color w:val="000000"/>
                <w:kern w:val="0"/>
                <w:sz w:val="22"/>
                <w:szCs w:val="22"/>
                <w14:ligatures w14:val="none"/>
              </w:rPr>
              <w:t xml:space="preserve">Alman </w:t>
            </w:r>
            <w:proofErr w:type="spellStart"/>
            <w:r w:rsidRPr="00BB3327">
              <w:rPr>
                <w:rFonts w:ascii="Adobe Garamond Pro" w:eastAsia="Times New Roman" w:hAnsi="Adobe Garamond Pro" w:cs="Times New Roman"/>
                <w:i/>
                <w:iCs/>
                <w:color w:val="000000"/>
                <w:kern w:val="0"/>
                <w:sz w:val="22"/>
                <w:szCs w:val="22"/>
                <w14:ligatures w14:val="none"/>
              </w:rPr>
              <w:t>Dehası</w:t>
            </w:r>
            <w:r w:rsidRPr="00BB3327">
              <w:rPr>
                <w:rFonts w:ascii="Adobe Garamond Pro" w:eastAsia="Times New Roman" w:hAnsi="Adobe Garamond Pro" w:cs="Times New Roman"/>
                <w:color w:val="000000"/>
                <w:kern w:val="0"/>
                <w:sz w:val="22"/>
                <w:szCs w:val="22"/>
                <w14:ligatures w14:val="none"/>
              </w:rPr>
              <w:t>’nın</w:t>
            </w:r>
            <w:proofErr w:type="spellEnd"/>
            <w:r w:rsidRPr="00BB3327">
              <w:rPr>
                <w:rFonts w:ascii="Adobe Garamond Pro" w:eastAsia="Times New Roman" w:hAnsi="Adobe Garamond Pro" w:cs="Times New Roman"/>
                <w:color w:val="000000"/>
                <w:kern w:val="0"/>
                <w:sz w:val="22"/>
                <w:szCs w:val="22"/>
                <w14:ligatures w14:val="none"/>
              </w:rPr>
              <w:t xml:space="preserve"> yazarı anlatısına </w:t>
            </w:r>
            <w:proofErr w:type="spellStart"/>
            <w:r w:rsidRPr="00BB3327">
              <w:rPr>
                <w:rFonts w:ascii="Adobe Garamond Pro" w:eastAsia="Times New Roman" w:hAnsi="Adobe Garamond Pro" w:cs="Times New Roman"/>
                <w:color w:val="000000"/>
                <w:kern w:val="0"/>
                <w:sz w:val="22"/>
                <w:szCs w:val="22"/>
                <w14:ligatures w14:val="none"/>
              </w:rPr>
              <w:t>1900’de</w:t>
            </w:r>
            <w:proofErr w:type="spellEnd"/>
            <w:r w:rsidRPr="00BB3327">
              <w:rPr>
                <w:rFonts w:ascii="Adobe Garamond Pro" w:eastAsia="Times New Roman" w:hAnsi="Adobe Garamond Pro" w:cs="Times New Roman"/>
                <w:color w:val="000000"/>
                <w:kern w:val="0"/>
                <w:sz w:val="22"/>
                <w:szCs w:val="22"/>
                <w14:ligatures w14:val="none"/>
              </w:rPr>
              <w:t xml:space="preserve"> başlıyor. Freud </w:t>
            </w:r>
            <w:r w:rsidRPr="00BB3327">
              <w:rPr>
                <w:rFonts w:ascii="Adobe Garamond Pro" w:eastAsia="Times New Roman" w:hAnsi="Adobe Garamond Pro" w:cs="Times New Roman"/>
                <w:i/>
                <w:iCs/>
                <w:color w:val="000000"/>
                <w:kern w:val="0"/>
                <w:sz w:val="22"/>
                <w:szCs w:val="22"/>
                <w14:ligatures w14:val="none"/>
              </w:rPr>
              <w:t xml:space="preserve">Rüyaların </w:t>
            </w:r>
            <w:proofErr w:type="spellStart"/>
            <w:r w:rsidRPr="00BB3327">
              <w:rPr>
                <w:rFonts w:ascii="Adobe Garamond Pro" w:eastAsia="Times New Roman" w:hAnsi="Adobe Garamond Pro" w:cs="Times New Roman"/>
                <w:i/>
                <w:iCs/>
                <w:color w:val="000000"/>
                <w:kern w:val="0"/>
                <w:sz w:val="22"/>
                <w:szCs w:val="22"/>
                <w14:ligatures w14:val="none"/>
              </w:rPr>
              <w:t>Yorumu</w:t>
            </w:r>
            <w:r w:rsidRPr="00BB3327">
              <w:rPr>
                <w:rFonts w:ascii="Adobe Garamond Pro" w:eastAsia="Times New Roman" w:hAnsi="Adobe Garamond Pro" w:cs="Times New Roman"/>
                <w:color w:val="000000"/>
                <w:kern w:val="0"/>
                <w:sz w:val="22"/>
                <w:szCs w:val="22"/>
                <w14:ligatures w14:val="none"/>
              </w:rPr>
              <w:t>’nu</w:t>
            </w:r>
            <w:proofErr w:type="spellEnd"/>
            <w:r w:rsidRPr="00BB3327">
              <w:rPr>
                <w:rFonts w:ascii="Adobe Garamond Pro" w:eastAsia="Times New Roman" w:hAnsi="Adobe Garamond Pro" w:cs="Times New Roman"/>
                <w:color w:val="000000"/>
                <w:kern w:val="0"/>
                <w:sz w:val="22"/>
                <w:szCs w:val="22"/>
                <w14:ligatures w14:val="none"/>
              </w:rPr>
              <w:t xml:space="preserve"> yayımlamış, </w:t>
            </w:r>
            <w:proofErr w:type="spellStart"/>
            <w:r w:rsidRPr="00BB3327">
              <w:rPr>
                <w:rFonts w:ascii="Adobe Garamond Pro" w:eastAsia="Times New Roman" w:hAnsi="Adobe Garamond Pro" w:cs="Times New Roman"/>
                <w:color w:val="000000"/>
                <w:kern w:val="0"/>
                <w:sz w:val="22"/>
                <w:szCs w:val="22"/>
                <w14:ligatures w14:val="none"/>
              </w:rPr>
              <w:t>Mendel’in</w:t>
            </w:r>
            <w:proofErr w:type="spellEnd"/>
            <w:r w:rsidRPr="00BB3327">
              <w:rPr>
                <w:rFonts w:ascii="Adobe Garamond Pro" w:eastAsia="Times New Roman" w:hAnsi="Adobe Garamond Pro" w:cs="Times New Roman"/>
                <w:color w:val="000000"/>
                <w:kern w:val="0"/>
                <w:sz w:val="22"/>
                <w:szCs w:val="22"/>
                <w14:ligatures w14:val="none"/>
              </w:rPr>
              <w:t xml:space="preserve"> kalıtım yasaları yeniden keşfedilmiş ve </w:t>
            </w:r>
            <w:proofErr w:type="spellStart"/>
            <w:r w:rsidRPr="00BB3327">
              <w:rPr>
                <w:rFonts w:ascii="Adobe Garamond Pro" w:eastAsia="Times New Roman" w:hAnsi="Adobe Garamond Pro" w:cs="Times New Roman"/>
                <w:color w:val="000000"/>
                <w:kern w:val="0"/>
                <w:sz w:val="22"/>
                <w:szCs w:val="22"/>
                <w14:ligatures w14:val="none"/>
              </w:rPr>
              <w:t>Max</w:t>
            </w:r>
            <w:proofErr w:type="spellEnd"/>
            <w:r w:rsidRPr="00BB3327">
              <w:rPr>
                <w:rFonts w:ascii="Adobe Garamond Pro" w:eastAsia="Times New Roman" w:hAnsi="Adobe Garamond Pro" w:cs="Times New Roman"/>
                <w:color w:val="000000"/>
                <w:kern w:val="0"/>
                <w:sz w:val="22"/>
                <w:szCs w:val="22"/>
                <w14:ligatures w14:val="none"/>
              </w:rPr>
              <w:t xml:space="preserve"> Planck kuantumu ortaya atmıştır. Birbirinden alakasız gibi görünen bu üç keşif, bilinçdışı, gen ve kuantum yeni bir yüzyılın şafağında insanlık tarihinde beliriverir. 20. yüzyılı bunlar kuracaktır. İnsanın bilimle uzlaşmasıyla hem neyi düşündüğümüz hem de nasıl düşündüğümüz değişti. Bu modern duyarlılık bütün dünyayı değiştirdi</w:t>
            </w:r>
          </w:p>
          <w:p w14:paraId="624CE20F"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p>
          <w:p w14:paraId="3A893948"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Kübizm ile görelilik teorisi neden aynı on yıla denk geldi? Hitler’in kovduğu bilim insanları olmasaydı atom bombası yapılabilir miydi? Bir filozofun deyişiyle, “şimdiye kadarki en iyi fikir” hangisiydi?</w:t>
            </w:r>
          </w:p>
          <w:p w14:paraId="3D676536"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p>
          <w:p w14:paraId="42A28B3B"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Viyana kahvehanelerinden Manhattan Projesi’ne, Bauhaus’tan </w:t>
            </w:r>
            <w:proofErr w:type="spellStart"/>
            <w:r w:rsidRPr="00BB3327">
              <w:rPr>
                <w:rFonts w:ascii="Adobe Garamond Pro" w:eastAsia="Times New Roman" w:hAnsi="Adobe Garamond Pro" w:cs="Times New Roman"/>
                <w:color w:val="000000"/>
                <w:kern w:val="0"/>
                <w:sz w:val="22"/>
                <w:szCs w:val="22"/>
                <w14:ligatures w14:val="none"/>
              </w:rPr>
              <w:t>Olduvai</w:t>
            </w:r>
            <w:proofErr w:type="spellEnd"/>
            <w:r w:rsidRPr="00BB3327">
              <w:rPr>
                <w:rFonts w:ascii="Adobe Garamond Pro" w:eastAsia="Times New Roman" w:hAnsi="Adobe Garamond Pro" w:cs="Times New Roman"/>
                <w:color w:val="000000"/>
                <w:kern w:val="0"/>
                <w:sz w:val="22"/>
                <w:szCs w:val="22"/>
                <w14:ligatures w14:val="none"/>
              </w:rPr>
              <w:t xml:space="preserve"> Boğazı’na, çifte sarmaldan kültür savaşlarına, fizikten psikanalize, arkeolojiden sinemaya, genetikten iktisada dek uzanan kırk iki bölüm, bin sayfayı aşan tek bir anlatı... Yüzlerce düşünür, bilim insanı ve sanatçı; üç bini aşkın not ve kaynak, fikirlerin hangi sürgünlerde, hangi laboratuvarlarda, hangi kahve masalarında doğduğunu büyük bir açıklıkla gösteriyor.</w:t>
            </w:r>
          </w:p>
          <w:p w14:paraId="70C41C44" w14:textId="77777777" w:rsidR="00ED14AD" w:rsidRPr="00BB3327" w:rsidRDefault="00ED14AD" w:rsidP="00ED14AD">
            <w:pPr>
              <w:jc w:val="center"/>
              <w:rPr>
                <w:rFonts w:ascii="Adobe Garamond Pro" w:eastAsia="Times New Roman" w:hAnsi="Adobe Garamond Pro" w:cs="Times New Roman"/>
                <w:kern w:val="0"/>
                <w:sz w:val="22"/>
                <w:szCs w:val="22"/>
                <w14:ligatures w14:val="none"/>
              </w:rPr>
            </w:pPr>
          </w:p>
          <w:p w14:paraId="3C67F225" w14:textId="107B52B6" w:rsidR="00055E7C" w:rsidRPr="00BB3327" w:rsidRDefault="00ED14AD" w:rsidP="00ED14AD">
            <w:pPr>
              <w:jc w:val="center"/>
              <w:rPr>
                <w:rStyle w:val="Gl"/>
                <w:rFonts w:ascii="Adobe Garamond Pro" w:eastAsia="Times New Roman" w:hAnsi="Adobe Garamond Pro" w:cs="Times New Roman"/>
                <w:b w:val="0"/>
                <w:bCs w:val="0"/>
                <w:kern w:val="0"/>
                <w:sz w:val="22"/>
                <w:szCs w:val="22"/>
                <w14:ligatures w14:val="none"/>
              </w:rPr>
            </w:pPr>
            <w:r w:rsidRPr="00BB3327">
              <w:rPr>
                <w:rFonts w:ascii="Adobe Garamond Pro" w:eastAsia="Times New Roman" w:hAnsi="Adobe Garamond Pro" w:cs="Times New Roman"/>
                <w:b/>
                <w:bCs/>
                <w:i/>
                <w:iCs/>
                <w:color w:val="000000"/>
                <w:kern w:val="0"/>
                <w:sz w:val="22"/>
                <w:szCs w:val="22"/>
                <w14:ligatures w14:val="none"/>
              </w:rPr>
              <w:t>Modern Zihin: 20. Yüzyıl Entelektüel Tarihi</w:t>
            </w:r>
            <w:r w:rsidRPr="00BB3327">
              <w:rPr>
                <w:rFonts w:ascii="Adobe Garamond Pro" w:eastAsia="Times New Roman" w:hAnsi="Adobe Garamond Pro" w:cs="Times New Roman"/>
                <w:color w:val="000000"/>
                <w:kern w:val="0"/>
                <w:sz w:val="22"/>
                <w:szCs w:val="22"/>
                <w14:ligatures w14:val="none"/>
              </w:rPr>
              <w:t>, geçtiğimiz yüzyılı savaşların ve siyasi manevraların değil fikirlerinin penceresinden okuyor. Bir düşünce tarihinin nasıl sürükleyici bir anlatıya dönüşebileceğini gösteren</w:t>
            </w:r>
            <w:r w:rsidRPr="00BB3327">
              <w:rPr>
                <w:rFonts w:ascii="Adobe Garamond Pro" w:eastAsia="Times New Roman" w:hAnsi="Adobe Garamond Pro" w:cs="Times New Roman"/>
                <w:color w:val="000000"/>
                <w:kern w:val="0"/>
                <w:sz w:val="28"/>
                <w:szCs w:val="28"/>
                <w14:ligatures w14:val="none"/>
              </w:rPr>
              <w:t xml:space="preserve"> </w:t>
            </w:r>
            <w:r w:rsidRPr="00BB3327">
              <w:rPr>
                <w:rFonts w:ascii="Adobe Garamond Pro" w:eastAsia="Times New Roman" w:hAnsi="Adobe Garamond Pro" w:cs="Times New Roman"/>
                <w:b/>
                <w:bCs/>
                <w:i/>
                <w:iCs/>
                <w:color w:val="000000"/>
                <w:kern w:val="0"/>
                <w:sz w:val="22"/>
                <w:szCs w:val="22"/>
                <w14:ligatures w14:val="none"/>
              </w:rPr>
              <w:t>20. Yüzyıl Entelektüel Tarihi</w:t>
            </w:r>
            <w:r w:rsidRPr="00BB3327">
              <w:rPr>
                <w:rFonts w:ascii="Adobe Garamond Pro" w:eastAsia="Times New Roman" w:hAnsi="Adobe Garamond Pro" w:cs="Times New Roman"/>
                <w:color w:val="000000"/>
                <w:kern w:val="0"/>
                <w:sz w:val="22"/>
                <w:szCs w:val="22"/>
                <w14:ligatures w14:val="none"/>
              </w:rPr>
              <w:t>, yıllarca başucunda kalacak bir başyapıt.</w:t>
            </w:r>
          </w:p>
        </w:tc>
      </w:tr>
    </w:tbl>
    <w:p w14:paraId="02825585" w14:textId="2B4161B3" w:rsidR="00055E7C" w:rsidRPr="00BB3327" w:rsidRDefault="00055E7C">
      <w:pPr>
        <w:rPr>
          <w:rFonts w:ascii="Adobe Garamond Pro" w:hAnsi="Adobe Garamond Pro"/>
        </w:rPr>
      </w:pPr>
      <w:r w:rsidRPr="00BB3327">
        <w:rPr>
          <w:rFonts w:ascii="Adobe Garamond Pro" w:hAnsi="Adobe Garamond Pro"/>
        </w:rPr>
        <w:lastRenderedPageBreak/>
        <w:br w:type="page"/>
      </w:r>
    </w:p>
    <w:tbl>
      <w:tblPr>
        <w:tblStyle w:val="TabloKlavuzu"/>
        <w:tblW w:w="0" w:type="auto"/>
        <w:tblLook w:val="04A0" w:firstRow="1" w:lastRow="0" w:firstColumn="1" w:lastColumn="0" w:noHBand="0" w:noVBand="1"/>
      </w:tblPr>
      <w:tblGrid>
        <w:gridCol w:w="3336"/>
        <w:gridCol w:w="5726"/>
      </w:tblGrid>
      <w:tr w:rsidR="00DA7D2F" w:rsidRPr="00BB3327" w14:paraId="282780E4" w14:textId="77777777" w:rsidTr="00E43CE3">
        <w:trPr>
          <w:trHeight w:val="3685"/>
        </w:trPr>
        <w:tc>
          <w:tcPr>
            <w:tcW w:w="3262" w:type="dxa"/>
            <w:vAlign w:val="center"/>
          </w:tcPr>
          <w:p w14:paraId="4E5ABA38" w14:textId="730FE8A5" w:rsidR="008C5DE8" w:rsidRPr="00BB3327" w:rsidRDefault="008C5DE8" w:rsidP="00AD5AD5">
            <w:pPr>
              <w:pStyle w:val="NormalWeb"/>
              <w:spacing w:before="0" w:beforeAutospacing="0" w:after="0" w:afterAutospacing="0"/>
              <w:jc w:val="center"/>
              <w:rPr>
                <w:rStyle w:val="Gl"/>
                <w:rFonts w:ascii="Adobe Garamond Pro" w:hAnsi="Adobe Garamond Pro"/>
                <w:sz w:val="4"/>
                <w:szCs w:val="4"/>
              </w:rPr>
            </w:pPr>
          </w:p>
          <w:p w14:paraId="610BBB8B" w14:textId="445D031E" w:rsidR="00552976" w:rsidRPr="00BB3327" w:rsidRDefault="000D46C7" w:rsidP="00AD5AD5">
            <w:pPr>
              <w:pStyle w:val="NormalWeb"/>
              <w:spacing w:before="0" w:beforeAutospacing="0" w:after="0" w:afterAutospacing="0"/>
              <w:jc w:val="center"/>
              <w:rPr>
                <w:rStyle w:val="Gl"/>
                <w:rFonts w:ascii="Adobe Garamond Pro" w:hAnsi="Adobe Garamond Pro"/>
                <w:sz w:val="4"/>
                <w:szCs w:val="4"/>
              </w:rPr>
            </w:pPr>
            <w:r w:rsidRPr="00BB3327">
              <w:rPr>
                <w:rFonts w:ascii="Adobe Garamond Pro" w:hAnsi="Adobe Garamond Pro"/>
              </w:rPr>
              <w:fldChar w:fldCharType="begin"/>
            </w:r>
            <w:r w:rsidRPr="00BB3327">
              <w:rPr>
                <w:rFonts w:ascii="Adobe Garamond Pro" w:hAnsi="Adobe Garamond Pro"/>
              </w:rPr>
              <w:instrText xml:space="preserve"> INCLUDEPICTURE "https://kronikkitap.com/wp-content/uploads/2026/10/ikilem-atlasi-on-1-1024x1594.png" \* MERGEFORMATINET </w:instrText>
            </w:r>
            <w:r w:rsidRPr="00BB3327">
              <w:rPr>
                <w:rFonts w:ascii="Adobe Garamond Pro" w:hAnsi="Adobe Garamond Pro"/>
              </w:rPr>
              <w:fldChar w:fldCharType="separate"/>
            </w:r>
            <w:r w:rsidRPr="00BB3327">
              <w:rPr>
                <w:rFonts w:ascii="Adobe Garamond Pro" w:hAnsi="Adobe Garamond Pro"/>
                <w:noProof/>
              </w:rPr>
              <w:drawing>
                <wp:inline distT="0" distB="0" distL="0" distR="0" wp14:anchorId="3F4D756F" wp14:editId="0A547418">
                  <wp:extent cx="1980955" cy="3083735"/>
                  <wp:effectExtent l="0" t="0" r="635" b="2540"/>
                  <wp:docPr id="554871997" name="Resim 6" descr="İKİLEM ATL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KİLEM ATLAS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0955" cy="3083735"/>
                          </a:xfrm>
                          <a:prstGeom prst="rect">
                            <a:avLst/>
                          </a:prstGeom>
                          <a:noFill/>
                          <a:ln>
                            <a:noFill/>
                          </a:ln>
                        </pic:spPr>
                      </pic:pic>
                    </a:graphicData>
                  </a:graphic>
                </wp:inline>
              </w:drawing>
            </w:r>
            <w:r w:rsidRPr="00BB3327">
              <w:rPr>
                <w:rFonts w:ascii="Adobe Garamond Pro" w:hAnsi="Adobe Garamond Pro"/>
              </w:rPr>
              <w:fldChar w:fldCharType="end"/>
            </w:r>
          </w:p>
          <w:p w14:paraId="508ECB26" w14:textId="1AF36B85" w:rsidR="008C5DE8" w:rsidRPr="00BB3327" w:rsidRDefault="008C5DE8" w:rsidP="000D46C7">
            <w:pPr>
              <w:pStyle w:val="NormalWeb"/>
              <w:spacing w:before="0" w:beforeAutospacing="0" w:after="0" w:afterAutospacing="0"/>
              <w:rPr>
                <w:rStyle w:val="Gl"/>
                <w:rFonts w:ascii="Adobe Garamond Pro" w:hAnsi="Adobe Garamond Pro"/>
                <w:sz w:val="4"/>
                <w:szCs w:val="4"/>
              </w:rPr>
            </w:pPr>
          </w:p>
        </w:tc>
        <w:tc>
          <w:tcPr>
            <w:tcW w:w="5800" w:type="dxa"/>
            <w:vAlign w:val="center"/>
          </w:tcPr>
          <w:p w14:paraId="6723351B" w14:textId="6B30FBED" w:rsidR="00FB6380" w:rsidRPr="00BB3327" w:rsidRDefault="003333D4" w:rsidP="00433655">
            <w:pPr>
              <w:pStyle w:val="NormalWeb"/>
              <w:spacing w:before="0" w:beforeAutospacing="0" w:after="0" w:afterAutospacing="0"/>
              <w:jc w:val="center"/>
              <w:rPr>
                <w:rFonts w:ascii="Adobe Garamond Pro" w:hAnsi="Adobe Garamond Pro"/>
                <w:b/>
                <w:bCs/>
                <w:sz w:val="28"/>
                <w:szCs w:val="28"/>
              </w:rPr>
            </w:pPr>
            <w:hyperlink r:id="rId14" w:history="1">
              <w:r w:rsidR="00DA7D2F" w:rsidRPr="00BB3327">
                <w:rPr>
                  <w:rStyle w:val="Kpr"/>
                  <w:rFonts w:ascii="Adobe Garamond Pro" w:hAnsi="Adobe Garamond Pro"/>
                  <w:b/>
                  <w:bCs/>
                  <w:color w:val="auto"/>
                  <w:sz w:val="28"/>
                  <w:szCs w:val="28"/>
                </w:rPr>
                <w:t>İkilem Atlası</w:t>
              </w:r>
            </w:hyperlink>
          </w:p>
          <w:p w14:paraId="36179C33" w14:textId="5D39DBF4" w:rsidR="00DA7D2F" w:rsidRPr="00BB3327" w:rsidRDefault="00DA7D2F" w:rsidP="00433655">
            <w:pPr>
              <w:pStyle w:val="NormalWeb"/>
              <w:spacing w:before="0" w:beforeAutospacing="0" w:after="0" w:afterAutospacing="0"/>
              <w:jc w:val="center"/>
              <w:rPr>
                <w:rFonts w:ascii="Adobe Garamond Pro" w:hAnsi="Adobe Garamond Pro"/>
                <w:b/>
                <w:bCs/>
                <w:i/>
                <w:iCs/>
              </w:rPr>
            </w:pPr>
            <w:r w:rsidRPr="00BB3327">
              <w:rPr>
                <w:rFonts w:ascii="Adobe Garamond Pro" w:hAnsi="Adobe Garamond Pro"/>
                <w:b/>
                <w:bCs/>
                <w:i/>
                <w:iCs/>
              </w:rPr>
              <w:t>Günlük Seçimler, Ömürlük Sonuçlar</w:t>
            </w:r>
          </w:p>
          <w:p w14:paraId="0D07FF4A" w14:textId="17E78A88" w:rsidR="00FB6380" w:rsidRPr="00BB3327" w:rsidRDefault="003333D4" w:rsidP="00433655">
            <w:pPr>
              <w:pStyle w:val="NormalWeb"/>
              <w:spacing w:before="0" w:beforeAutospacing="0" w:after="0" w:afterAutospacing="0"/>
              <w:jc w:val="center"/>
              <w:rPr>
                <w:rFonts w:ascii="Adobe Garamond Pro" w:hAnsi="Adobe Garamond Pro"/>
                <w:sz w:val="21"/>
                <w:szCs w:val="21"/>
              </w:rPr>
            </w:pPr>
            <w:hyperlink r:id="rId15" w:history="1">
              <w:r w:rsidR="00DA7D2F" w:rsidRPr="00BB3327">
                <w:rPr>
                  <w:rStyle w:val="Kpr"/>
                  <w:rFonts w:ascii="Adobe Garamond Pro" w:hAnsi="Adobe Garamond Pro"/>
                  <w:color w:val="auto"/>
                  <w:sz w:val="21"/>
                  <w:szCs w:val="21"/>
                </w:rPr>
                <w:t>Atlas Kaya</w:t>
              </w:r>
            </w:hyperlink>
          </w:p>
          <w:p w14:paraId="1716B56D" w14:textId="77777777" w:rsidR="0083116E" w:rsidRPr="00BB3327" w:rsidRDefault="0083116E" w:rsidP="00433655">
            <w:pPr>
              <w:pStyle w:val="NormalWeb"/>
              <w:spacing w:before="0" w:beforeAutospacing="0" w:after="0" w:afterAutospacing="0"/>
              <w:jc w:val="center"/>
              <w:rPr>
                <w:rStyle w:val="Gl"/>
                <w:rFonts w:ascii="Adobe Garamond Pro" w:hAnsi="Adobe Garamond Pro"/>
                <w:i/>
                <w:iCs/>
                <w:sz w:val="13"/>
                <w:szCs w:val="13"/>
              </w:rPr>
            </w:pPr>
          </w:p>
          <w:p w14:paraId="333119F0" w14:textId="49653CC4" w:rsidR="0083116E" w:rsidRPr="00BB3327" w:rsidRDefault="006F48BC" w:rsidP="00433655">
            <w:pPr>
              <w:pStyle w:val="NormalWeb"/>
              <w:spacing w:before="0" w:beforeAutospacing="0" w:after="0" w:afterAutospacing="0"/>
              <w:jc w:val="center"/>
              <w:rPr>
                <w:rStyle w:val="Gl"/>
                <w:rFonts w:ascii="Adobe Garamond Pro" w:hAnsi="Adobe Garamond Pro"/>
                <w:b w:val="0"/>
                <w:bCs w:val="0"/>
                <w:sz w:val="22"/>
                <w:szCs w:val="22"/>
              </w:rPr>
            </w:pPr>
            <w:r w:rsidRPr="00BB3327">
              <w:rPr>
                <w:rStyle w:val="Gl"/>
                <w:rFonts w:ascii="Adobe Garamond Pro" w:hAnsi="Adobe Garamond Pro"/>
                <w:sz w:val="22"/>
                <w:szCs w:val="22"/>
              </w:rPr>
              <w:t xml:space="preserve">Kronik Kitap </w:t>
            </w:r>
            <w:r w:rsidRPr="00BB3327">
              <w:rPr>
                <w:rStyle w:val="Gl"/>
                <w:rFonts w:ascii="Adobe Garamond Pro" w:hAnsi="Adobe Garamond Pro"/>
                <w:b w:val="0"/>
                <w:bCs w:val="0"/>
                <w:sz w:val="22"/>
                <w:szCs w:val="22"/>
              </w:rPr>
              <w:t>/</w:t>
            </w:r>
            <w:r w:rsidRPr="00BB3327">
              <w:rPr>
                <w:rStyle w:val="Gl"/>
                <w:rFonts w:ascii="Adobe Garamond Pro" w:hAnsi="Adobe Garamond Pro"/>
                <w:sz w:val="22"/>
                <w:szCs w:val="22"/>
              </w:rPr>
              <w:t xml:space="preserve"> </w:t>
            </w:r>
            <w:r w:rsidR="00DA7D2F" w:rsidRPr="00BB3327">
              <w:rPr>
                <w:rStyle w:val="Gl"/>
                <w:rFonts w:ascii="Adobe Garamond Pro" w:hAnsi="Adobe Garamond Pro"/>
                <w:i/>
                <w:iCs/>
                <w:sz w:val="22"/>
                <w:szCs w:val="22"/>
              </w:rPr>
              <w:t>Kişisel Gelişim</w:t>
            </w:r>
            <w:r w:rsidR="0083116E" w:rsidRPr="00BB3327">
              <w:rPr>
                <w:rStyle w:val="Gl"/>
                <w:rFonts w:ascii="Adobe Garamond Pro" w:hAnsi="Adobe Garamond Pro"/>
                <w:b w:val="0"/>
                <w:bCs w:val="0"/>
                <w:sz w:val="22"/>
                <w:szCs w:val="22"/>
              </w:rPr>
              <w:t xml:space="preserve"> / </w:t>
            </w:r>
            <w:r w:rsidR="00DA7D2F" w:rsidRPr="00BB3327">
              <w:rPr>
                <w:rStyle w:val="Gl"/>
                <w:rFonts w:ascii="Adobe Garamond Pro" w:hAnsi="Adobe Garamond Pro"/>
                <w:b w:val="0"/>
                <w:bCs w:val="0"/>
                <w:sz w:val="22"/>
                <w:szCs w:val="22"/>
              </w:rPr>
              <w:t>272</w:t>
            </w:r>
            <w:r w:rsidR="0083116E" w:rsidRPr="00BB3327">
              <w:rPr>
                <w:rStyle w:val="Gl"/>
                <w:rFonts w:ascii="Adobe Garamond Pro" w:hAnsi="Adobe Garamond Pro"/>
                <w:b w:val="0"/>
                <w:bCs w:val="0"/>
                <w:sz w:val="22"/>
                <w:szCs w:val="22"/>
              </w:rPr>
              <w:t xml:space="preserve"> sayfa / </w:t>
            </w:r>
            <w:proofErr w:type="spellStart"/>
            <w:r w:rsidR="00F7341E" w:rsidRPr="00BB3327">
              <w:rPr>
                <w:rStyle w:val="Gl"/>
                <w:rFonts w:ascii="Adobe Garamond Pro" w:hAnsi="Adobe Garamond Pro"/>
                <w:b w:val="0"/>
                <w:bCs w:val="0"/>
                <w:sz w:val="22"/>
                <w:szCs w:val="22"/>
              </w:rPr>
              <w:t>1</w:t>
            </w:r>
            <w:r w:rsidR="005C53E7" w:rsidRPr="00BB3327">
              <w:rPr>
                <w:rStyle w:val="Gl"/>
                <w:rFonts w:ascii="Adobe Garamond Pro" w:hAnsi="Adobe Garamond Pro"/>
                <w:b w:val="0"/>
                <w:bCs w:val="0"/>
                <w:sz w:val="22"/>
                <w:szCs w:val="22"/>
              </w:rPr>
              <w:t>3,5</w:t>
            </w:r>
            <w:r w:rsidR="00F7341E" w:rsidRPr="00BB3327">
              <w:rPr>
                <w:rStyle w:val="Gl"/>
                <w:rFonts w:ascii="Adobe Garamond Pro" w:hAnsi="Adobe Garamond Pro"/>
                <w:b w:val="0"/>
                <w:bCs w:val="0"/>
                <w:sz w:val="22"/>
                <w:szCs w:val="22"/>
              </w:rPr>
              <w:t>x</w:t>
            </w:r>
            <w:r w:rsidR="005C53E7" w:rsidRPr="00BB3327">
              <w:rPr>
                <w:rStyle w:val="Gl"/>
                <w:rFonts w:ascii="Adobe Garamond Pro" w:hAnsi="Adobe Garamond Pro"/>
                <w:b w:val="0"/>
                <w:bCs w:val="0"/>
                <w:sz w:val="22"/>
                <w:szCs w:val="22"/>
              </w:rPr>
              <w:t>21</w:t>
            </w:r>
            <w:proofErr w:type="spellEnd"/>
            <w:r w:rsidR="0017717E" w:rsidRPr="00BB3327">
              <w:rPr>
                <w:rStyle w:val="Gl"/>
                <w:rFonts w:ascii="Adobe Garamond Pro" w:hAnsi="Adobe Garamond Pro"/>
                <w:b w:val="0"/>
                <w:bCs w:val="0"/>
                <w:sz w:val="22"/>
                <w:szCs w:val="22"/>
              </w:rPr>
              <w:t xml:space="preserve"> </w:t>
            </w:r>
            <w:r w:rsidR="0083116E" w:rsidRPr="00BB3327">
              <w:rPr>
                <w:rStyle w:val="Gl"/>
                <w:rFonts w:ascii="Adobe Garamond Pro" w:hAnsi="Adobe Garamond Pro"/>
                <w:b w:val="0"/>
                <w:bCs w:val="0"/>
                <w:sz w:val="22"/>
                <w:szCs w:val="22"/>
              </w:rPr>
              <w:t xml:space="preserve">cm / </w:t>
            </w:r>
            <w:r w:rsidR="003333D4" w:rsidRPr="00BB3327">
              <w:rPr>
                <w:rStyle w:val="Gl"/>
                <w:rFonts w:ascii="Adobe Garamond Pro" w:hAnsi="Adobe Garamond Pro"/>
                <w:b w:val="0"/>
                <w:bCs w:val="0"/>
                <w:sz w:val="22"/>
                <w:szCs w:val="22"/>
              </w:rPr>
              <w:br/>
              <w:t xml:space="preserve">Karton Kapak / </w:t>
            </w:r>
            <w:r w:rsidR="005C53E7" w:rsidRPr="00BB3327">
              <w:rPr>
                <w:rStyle w:val="Gl"/>
                <w:rFonts w:ascii="Adobe Garamond Pro" w:hAnsi="Adobe Garamond Pro"/>
                <w:b w:val="0"/>
                <w:bCs w:val="0"/>
                <w:sz w:val="22"/>
                <w:szCs w:val="22"/>
              </w:rPr>
              <w:t>2</w:t>
            </w:r>
            <w:r w:rsidR="00DA7D2F" w:rsidRPr="00BB3327">
              <w:rPr>
                <w:rStyle w:val="Gl"/>
                <w:rFonts w:ascii="Adobe Garamond Pro" w:hAnsi="Adobe Garamond Pro"/>
                <w:b w:val="0"/>
                <w:bCs w:val="0"/>
                <w:sz w:val="22"/>
                <w:szCs w:val="22"/>
              </w:rPr>
              <w:t>9</w:t>
            </w:r>
            <w:r w:rsidR="00F7341E" w:rsidRPr="00BB3327">
              <w:rPr>
                <w:rStyle w:val="Gl"/>
                <w:rFonts w:ascii="Adobe Garamond Pro" w:hAnsi="Adobe Garamond Pro"/>
                <w:b w:val="0"/>
                <w:bCs w:val="0"/>
                <w:sz w:val="22"/>
                <w:szCs w:val="22"/>
              </w:rPr>
              <w:t>5</w:t>
            </w:r>
            <w:r w:rsidR="0083116E" w:rsidRPr="00BB3327">
              <w:rPr>
                <w:rStyle w:val="Gl"/>
                <w:rFonts w:ascii="Adobe Garamond Pro" w:hAnsi="Adobe Garamond Pro"/>
                <w:b w:val="0"/>
                <w:bCs w:val="0"/>
                <w:sz w:val="22"/>
                <w:szCs w:val="22"/>
              </w:rPr>
              <w:t xml:space="preserve"> TL</w:t>
            </w:r>
            <w:r w:rsidR="00681E09" w:rsidRPr="00BB3327">
              <w:rPr>
                <w:rStyle w:val="Gl"/>
                <w:rFonts w:ascii="Adobe Garamond Pro" w:hAnsi="Adobe Garamond Pro"/>
                <w:b w:val="0"/>
                <w:bCs w:val="0"/>
                <w:sz w:val="22"/>
                <w:szCs w:val="22"/>
              </w:rPr>
              <w:t xml:space="preserve"> /</w:t>
            </w:r>
            <w:r w:rsidR="00681E09" w:rsidRPr="00BB3327">
              <w:rPr>
                <w:rStyle w:val="Gl"/>
                <w:rFonts w:ascii="Adobe Garamond Pro" w:hAnsi="Adobe Garamond Pro"/>
                <w:sz w:val="22"/>
                <w:szCs w:val="22"/>
              </w:rPr>
              <w:t xml:space="preserve"> İLK BASKI: </w:t>
            </w:r>
            <w:r w:rsidR="005C53E7" w:rsidRPr="00BB3327">
              <w:rPr>
                <w:rStyle w:val="Gl"/>
                <w:rFonts w:ascii="Adobe Garamond Pro" w:hAnsi="Adobe Garamond Pro"/>
                <w:sz w:val="22"/>
                <w:szCs w:val="22"/>
              </w:rPr>
              <w:t>3</w:t>
            </w:r>
            <w:r w:rsidR="00681E09" w:rsidRPr="00BB3327">
              <w:rPr>
                <w:rStyle w:val="Gl"/>
                <w:rFonts w:ascii="Adobe Garamond Pro" w:hAnsi="Adobe Garamond Pro"/>
                <w:sz w:val="22"/>
                <w:szCs w:val="22"/>
              </w:rPr>
              <w:t xml:space="preserve"> BİN ADET</w:t>
            </w:r>
          </w:p>
          <w:p w14:paraId="7DBCD337" w14:textId="77777777" w:rsidR="0083116E" w:rsidRPr="00BB3327" w:rsidRDefault="0083116E" w:rsidP="00433655">
            <w:pPr>
              <w:pStyle w:val="NormalWeb"/>
              <w:spacing w:before="0" w:beforeAutospacing="0" w:after="0" w:afterAutospacing="0"/>
              <w:jc w:val="center"/>
              <w:rPr>
                <w:rStyle w:val="Gl"/>
                <w:rFonts w:ascii="Adobe Garamond Pro" w:hAnsi="Adobe Garamond Pro"/>
                <w:b w:val="0"/>
                <w:bCs w:val="0"/>
                <w:sz w:val="13"/>
                <w:szCs w:val="13"/>
              </w:rPr>
            </w:pPr>
          </w:p>
          <w:p w14:paraId="4FFFECAD" w14:textId="2D643F86" w:rsidR="007408C8" w:rsidRPr="00BB3327" w:rsidRDefault="00DA7D2F" w:rsidP="004B2297">
            <w:pPr>
              <w:jc w:val="center"/>
              <w:rPr>
                <w:rStyle w:val="Gl"/>
                <w:rFonts w:ascii="Adobe Garamond Pro" w:hAnsi="Adobe Garamond Pro"/>
                <w:b w:val="0"/>
                <w:bCs w:val="0"/>
              </w:rPr>
            </w:pPr>
            <w:r w:rsidRPr="00BB3327">
              <w:rPr>
                <w:rStyle w:val="Gl"/>
                <w:rFonts w:ascii="Adobe Garamond Pro" w:hAnsi="Adobe Garamond Pro"/>
                <w:sz w:val="22"/>
                <w:szCs w:val="22"/>
              </w:rPr>
              <w:t>Atlas Kaya</w:t>
            </w:r>
            <w:r w:rsidRPr="00BB3327">
              <w:rPr>
                <w:rStyle w:val="Gl"/>
                <w:rFonts w:ascii="Adobe Garamond Pro" w:hAnsi="Adobe Garamond Pro"/>
                <w:b w:val="0"/>
                <w:bCs w:val="0"/>
                <w:sz w:val="22"/>
                <w:szCs w:val="22"/>
              </w:rPr>
              <w:t xml:space="preserve">, </w:t>
            </w:r>
            <w:r w:rsidRPr="00BB3327">
              <w:rPr>
                <w:rStyle w:val="Gl"/>
                <w:rFonts w:ascii="Adobe Garamond Pro" w:hAnsi="Adobe Garamond Pro"/>
                <w:i/>
                <w:iCs/>
                <w:sz w:val="22"/>
                <w:szCs w:val="22"/>
              </w:rPr>
              <w:t xml:space="preserve">İkilem </w:t>
            </w:r>
            <w:proofErr w:type="spellStart"/>
            <w:r w:rsidRPr="00BB3327">
              <w:rPr>
                <w:rStyle w:val="Gl"/>
                <w:rFonts w:ascii="Adobe Garamond Pro" w:hAnsi="Adobe Garamond Pro"/>
                <w:i/>
                <w:iCs/>
                <w:sz w:val="22"/>
                <w:szCs w:val="22"/>
              </w:rPr>
              <w:t>Atlası</w:t>
            </w:r>
            <w:r w:rsidRPr="00BB3327">
              <w:rPr>
                <w:rStyle w:val="Gl"/>
                <w:rFonts w:ascii="Adobe Garamond Pro" w:hAnsi="Adobe Garamond Pro"/>
                <w:b w:val="0"/>
                <w:bCs w:val="0"/>
                <w:sz w:val="22"/>
                <w:szCs w:val="22"/>
              </w:rPr>
              <w:t>’ında</w:t>
            </w:r>
            <w:proofErr w:type="spellEnd"/>
            <w:r w:rsidRPr="00BB3327">
              <w:rPr>
                <w:rStyle w:val="Gl"/>
                <w:rFonts w:ascii="Adobe Garamond Pro" w:hAnsi="Adobe Garamond Pro"/>
                <w:b w:val="0"/>
                <w:bCs w:val="0"/>
                <w:sz w:val="22"/>
                <w:szCs w:val="22"/>
              </w:rPr>
              <w:t xml:space="preserve"> alışkanlıklarımızın, korkularımızın ve çevremizin kararlarımızı nasıl şekillendirdiğini ele alıyor. Sabretmekle oyalanmak, sorumluluk almakla başkalarının yükünü üstlenmek, kendi yolunu seçmekle kalabalığa uymak arasındaki ayrımları 25 ikilem üzerinden inceliyor. Kişisel deneyimleri davranış biliminden örneklerle birleştiren kitap, okuru gündelik tepkilerini sorgulamaya ve değiştirmek istediği davranışlar için küçük, uygulanabilir adımlar atmaya çağırıyor.</w:t>
            </w:r>
          </w:p>
        </w:tc>
      </w:tr>
      <w:tr w:rsidR="00E5422B" w:rsidRPr="00BB3327" w14:paraId="11949CE1" w14:textId="77777777" w:rsidTr="00DE59D0">
        <w:trPr>
          <w:trHeight w:val="3246"/>
        </w:trPr>
        <w:tc>
          <w:tcPr>
            <w:tcW w:w="9062" w:type="dxa"/>
            <w:gridSpan w:val="2"/>
            <w:vAlign w:val="center"/>
          </w:tcPr>
          <w:p w14:paraId="02CE243D" w14:textId="77777777" w:rsidR="00552976" w:rsidRPr="00BB3327" w:rsidRDefault="00552976" w:rsidP="00DE59D0">
            <w:pPr>
              <w:pStyle w:val="isselectedend"/>
              <w:spacing w:before="0" w:beforeAutospacing="0" w:after="0" w:afterAutospacing="0"/>
              <w:jc w:val="center"/>
              <w:rPr>
                <w:rFonts w:ascii="Adobe Garamond Pro" w:hAnsi="Adobe Garamond Pro"/>
                <w:sz w:val="22"/>
                <w:szCs w:val="22"/>
              </w:rPr>
            </w:pPr>
          </w:p>
          <w:p w14:paraId="0CCF6980" w14:textId="77777777" w:rsidR="000D46C7" w:rsidRPr="00BB3327" w:rsidRDefault="000D46C7" w:rsidP="00D73188">
            <w:pPr>
              <w:jc w:val="center"/>
              <w:rPr>
                <w:rFonts w:ascii="Adobe Garamond Pro" w:hAnsi="Adobe Garamond Pro"/>
                <w:b/>
                <w:sz w:val="22"/>
                <w:szCs w:val="22"/>
              </w:rPr>
            </w:pPr>
            <w:r w:rsidRPr="00BB3327">
              <w:rPr>
                <w:rFonts w:ascii="Adobe Garamond Pro" w:hAnsi="Adobe Garamond Pro"/>
                <w:b/>
                <w:sz w:val="22"/>
                <w:szCs w:val="22"/>
              </w:rPr>
              <w:t>KARARLARIMIZIN ARDINDAKİ ALIŞKANLIKLAR</w:t>
            </w:r>
          </w:p>
          <w:p w14:paraId="356ACA80" w14:textId="77777777" w:rsidR="000D46C7" w:rsidRPr="00BB3327" w:rsidRDefault="000D46C7" w:rsidP="00D73188">
            <w:pPr>
              <w:jc w:val="center"/>
              <w:rPr>
                <w:rFonts w:ascii="Adobe Garamond Pro" w:hAnsi="Adobe Garamond Pro"/>
                <w:sz w:val="22"/>
                <w:szCs w:val="22"/>
              </w:rPr>
            </w:pPr>
          </w:p>
          <w:p w14:paraId="6F7CE9BD" w14:textId="0C0EF8C8" w:rsidR="007408C8" w:rsidRPr="00BB3327" w:rsidRDefault="000D46C7" w:rsidP="00D73188">
            <w:pPr>
              <w:jc w:val="center"/>
              <w:rPr>
                <w:rFonts w:ascii="Adobe Garamond Pro" w:hAnsi="Adobe Garamond Pro"/>
                <w:bCs/>
                <w:sz w:val="22"/>
                <w:szCs w:val="22"/>
              </w:rPr>
            </w:pPr>
            <w:r w:rsidRPr="00BB3327">
              <w:rPr>
                <w:rFonts w:ascii="Adobe Garamond Pro" w:hAnsi="Adobe Garamond Pro"/>
                <w:bCs/>
                <w:sz w:val="22"/>
                <w:szCs w:val="22"/>
              </w:rPr>
              <w:t>Emek verdiğimiz bir işi sürdürmek ne zaman kararlılık, ne zaman geçmişe takılıp kalmaktır? Atlas Kaya, bu soruyu “batık maliyet yanılgısı” üzerinden ele alıyor: Bir işe harcanan zamanın, paranın ve çabanın, gelecek için vereceğimiz kararı nasıl etkilediğini gündelik örneklerle açıklıyor. Bölüm sonundaki uygulamada okurdan geçmişte harcadıklarıyla bundan sonra kazanabileceklerini ayrı ayrı yazmasını istiyor. Kitabın diğer ikilemleri de benzer biçimde düşünceden uygulamaya ilerliyor. Alışkanlıklarla ilgili bölümde geçici motivasyon yerine sürdürülebilir bir düzen kurmak öne çıkarken, birey olmakla kalabalığa uymak arasındaki ayrım grup baskısı ve otoriteye itaat üzerinden tartışılıyor. Dikkatin dağılması, hafızanın yanıltıcılığı, ilişkilerde sınır koymak ve ikna ile manipülasyon arasındaki fark da ele alınan konular arasında. Kaya, bölüm sonlarındaki “Karar Anı” soruları ve “Mikro Ödevler” ile okurun kendi hayatından örnekler üzerinde çalışmasını öneriyor. Böylece okuma sürecine, davranışları gözlemleme ve küçük değişiklikleri deneme imkânı ekliyor. Kitabın sonunda yer alan “Karar Pusulası” ve “Karar Haritası” da bu çalışmayı kişisel bir değerlendirmeyle sürdürmeye yardımcı oluyor.</w:t>
            </w:r>
          </w:p>
          <w:p w14:paraId="3104CE2A" w14:textId="77777777" w:rsidR="007408C8" w:rsidRPr="00BB3327" w:rsidRDefault="007408C8" w:rsidP="00552976">
            <w:pPr>
              <w:jc w:val="center"/>
              <w:rPr>
                <w:rFonts w:ascii="Adobe Garamond Pro" w:hAnsi="Adobe Garamond Pro"/>
                <w:sz w:val="22"/>
                <w:szCs w:val="22"/>
              </w:rPr>
            </w:pPr>
          </w:p>
          <w:p w14:paraId="7F70AD04" w14:textId="1A935040" w:rsidR="007408C8" w:rsidRPr="00BB3327" w:rsidRDefault="007408C8" w:rsidP="00552976">
            <w:pPr>
              <w:shd w:val="clear" w:color="auto" w:fill="FAE2D5" w:themeFill="accent2" w:themeFillTint="33"/>
              <w:jc w:val="center"/>
              <w:rPr>
                <w:rFonts w:ascii="Adobe Garamond Pro" w:hAnsi="Adobe Garamond Pro" w:cs="Times New Roman"/>
                <w:b/>
                <w:bCs/>
              </w:rPr>
            </w:pPr>
            <w:r w:rsidRPr="00BB3327">
              <w:rPr>
                <w:rFonts w:ascii="Adobe Garamond Pro" w:hAnsi="Adobe Garamond Pro"/>
                <w:b/>
                <w:bCs/>
              </w:rPr>
              <w:t>ARKA KAPAK YAZISI</w:t>
            </w:r>
          </w:p>
          <w:p w14:paraId="48804938" w14:textId="77777777" w:rsidR="007408C8" w:rsidRPr="00BB3327" w:rsidRDefault="007408C8" w:rsidP="00552976">
            <w:pPr>
              <w:jc w:val="center"/>
              <w:rPr>
                <w:rFonts w:ascii="Adobe Garamond Pro" w:hAnsi="Adobe Garamond Pro"/>
              </w:rPr>
            </w:pPr>
          </w:p>
          <w:p w14:paraId="49AF6E76"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Hayatının En Önemli Kararı Tek Bir Günde Verilmiyor</w:t>
            </w:r>
          </w:p>
          <w:p w14:paraId="6A2D782F"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Her Gün, Fark Etmeden Yeniden Veriliyor</w:t>
            </w:r>
          </w:p>
          <w:p w14:paraId="6D68A2AD"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p>
          <w:p w14:paraId="6235AD7F"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w:t>
            </w:r>
            <w:r w:rsidRPr="00BB3327">
              <w:rPr>
                <w:rFonts w:ascii="Adobe Garamond Pro" w:eastAsia="Times New Roman" w:hAnsi="Adobe Garamond Pro" w:cs="Times New Roman"/>
                <w:i/>
                <w:iCs/>
                <w:color w:val="000000"/>
                <w:kern w:val="0"/>
                <w:sz w:val="22"/>
                <w:szCs w:val="22"/>
                <w14:ligatures w14:val="none"/>
              </w:rPr>
              <w:t>İkilem Atlası</w:t>
            </w:r>
            <w:r w:rsidRPr="00BB3327">
              <w:rPr>
                <w:rFonts w:ascii="Adobe Garamond Pro" w:eastAsia="Times New Roman" w:hAnsi="Adobe Garamond Pro" w:cs="Times New Roman"/>
                <w:color w:val="000000"/>
                <w:kern w:val="0"/>
                <w:sz w:val="22"/>
                <w:szCs w:val="22"/>
                <w14:ligatures w14:val="none"/>
              </w:rPr>
              <w:t xml:space="preserve"> ruhumuza bir pusula uzatıyor.”</w:t>
            </w:r>
          </w:p>
          <w:p w14:paraId="404DDB7F"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 xml:space="preserve">– </w:t>
            </w:r>
            <w:r w:rsidRPr="00BB3327">
              <w:rPr>
                <w:rFonts w:ascii="Adobe Garamond Pro" w:eastAsia="Times New Roman" w:hAnsi="Adobe Garamond Pro" w:cs="Times New Roman"/>
                <w:color w:val="000000"/>
                <w:kern w:val="0"/>
                <w:sz w:val="22"/>
                <w:szCs w:val="22"/>
                <w14:ligatures w14:val="none"/>
              </w:rPr>
              <w:t>Prof. Dr. Kemal Sayar</w:t>
            </w:r>
          </w:p>
          <w:p w14:paraId="05EA625E"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p>
          <w:p w14:paraId="0BCC71B7"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Alarmı bir kez daha ertelediğin sabah.</w:t>
            </w:r>
          </w:p>
          <w:p w14:paraId="3D332A7C"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Söylemen gereken yerde sustuğun an.</w:t>
            </w:r>
          </w:p>
          <w:p w14:paraId="6EF1A8F1"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İstemediğin hâlde verdiğin o “evet”.</w:t>
            </w:r>
          </w:p>
          <w:p w14:paraId="47EB13D8"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Sırf korktuğun için ertelediğin ilk adım...</w:t>
            </w:r>
          </w:p>
          <w:p w14:paraId="20652DB2"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p>
          <w:p w14:paraId="6496D28A"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Bu seçimlerin hiçbiri yaşanırken büyük görünmez. Ama gündelik seçimler, zamanla hayatın yönüne dönüşür. Her karar yalnızca ne yaşayacağını değil, nasıl biri olacağını da şekillendirir.</w:t>
            </w:r>
          </w:p>
          <w:p w14:paraId="0917DFEA"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p>
          <w:p w14:paraId="73F5B712"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İnanacak mısın, şüphe mi edeceksin?</w:t>
            </w:r>
          </w:p>
          <w:p w14:paraId="347D2E0B"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lastRenderedPageBreak/>
              <w:t>Sabredecek misin, yoksa yalnızca oyalanıyor musun?</w:t>
            </w:r>
          </w:p>
          <w:p w14:paraId="415C2341"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Kalabalığa mı uyacaksın, kendi sesini mi dinleyeceksin?</w:t>
            </w:r>
          </w:p>
          <w:p w14:paraId="06C1447E"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Korkunun geçmesini mi bekleyeceksin, korkuna rağmen ilerleyecek misin?</w:t>
            </w:r>
          </w:p>
          <w:p w14:paraId="3F6D3B03"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p>
          <w:p w14:paraId="5C7DC67E"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Yıllardır insanların kararlarını etkileyen deneyimler tasarlayan davranış ve deneyim tasarımcısı Atlas Kaya, bu kez merceği gündelik hayata çeviriyor. </w:t>
            </w:r>
            <w:r w:rsidRPr="00BB3327">
              <w:rPr>
                <w:rFonts w:ascii="Adobe Garamond Pro" w:eastAsia="Times New Roman" w:hAnsi="Adobe Garamond Pro" w:cs="Times New Roman"/>
                <w:b/>
                <w:bCs/>
                <w:i/>
                <w:iCs/>
                <w:color w:val="000000"/>
                <w:kern w:val="0"/>
                <w:sz w:val="22"/>
                <w:szCs w:val="22"/>
                <w14:ligatures w14:val="none"/>
              </w:rPr>
              <w:t>İkilem Atlası</w:t>
            </w:r>
            <w:r w:rsidRPr="00BB3327">
              <w:rPr>
                <w:rFonts w:ascii="Adobe Garamond Pro" w:eastAsia="Times New Roman" w:hAnsi="Adobe Garamond Pro" w:cs="Times New Roman"/>
                <w:color w:val="000000"/>
                <w:kern w:val="0"/>
                <w:sz w:val="22"/>
                <w:szCs w:val="22"/>
                <w14:ligatures w14:val="none"/>
              </w:rPr>
              <w:t>, felsefeden nörobilime, davranış biliminden kişisel deneyimlere uzanan 25 yol ayrımında sana hazır cevaplar vermiyor. Neyi neden seçtiğini, hangi korkunun seni durdurduğunu ve hangi değerin sana yön verdiğini görünür kılıyor.</w:t>
            </w:r>
          </w:p>
          <w:p w14:paraId="6034B8E5"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p>
          <w:p w14:paraId="61A62353"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Kitaptaki test bugün nerede durduğunu, İkilem Atlası: Karar Haritası ise nereden başlaman gerektiğini gösteriyor. Her bölümdeki Karar Anı ve Mikro Ödevler, fark ettiklerini davranışa dönüştürmene yardım ediyor.</w:t>
            </w:r>
          </w:p>
          <w:p w14:paraId="3DA603D7"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p>
          <w:p w14:paraId="24EE1D08"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Çünkü bilmek, yapmak değildir.</w:t>
            </w:r>
          </w:p>
          <w:p w14:paraId="5DDC9226"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p>
          <w:p w14:paraId="71DF9843"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Değişim, bir cümlenin altını çizdiğinde değil, bir sonraki karar anında farklı davrandığında başlar.</w:t>
            </w:r>
          </w:p>
          <w:p w14:paraId="29E14817"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p>
          <w:p w14:paraId="429756AC"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Çünkü senin yerine verilen karar, senin seçimin değildir.</w:t>
            </w:r>
          </w:p>
          <w:p w14:paraId="42E4E6CA"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p>
          <w:p w14:paraId="6276B935"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i/>
                <w:iCs/>
                <w:color w:val="000000"/>
                <w:kern w:val="0"/>
                <w:sz w:val="22"/>
                <w:szCs w:val="22"/>
                <w14:ligatures w14:val="none"/>
              </w:rPr>
              <w:t>İkilem Atlası</w:t>
            </w:r>
            <w:r w:rsidRPr="00BB3327">
              <w:rPr>
                <w:rFonts w:ascii="Adobe Garamond Pro" w:eastAsia="Times New Roman" w:hAnsi="Adobe Garamond Pro" w:cs="Times New Roman"/>
                <w:color w:val="000000"/>
                <w:kern w:val="0"/>
                <w:sz w:val="22"/>
                <w:szCs w:val="22"/>
                <w14:ligatures w14:val="none"/>
              </w:rPr>
              <w:t xml:space="preserve"> sana hazır bir rota vermiyor.</w:t>
            </w:r>
          </w:p>
          <w:p w14:paraId="7FAC20AF" w14:textId="77777777" w:rsidR="00DA7D2F" w:rsidRPr="00BB3327" w:rsidRDefault="00DA7D2F" w:rsidP="00DA7D2F">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Haritayı önüne açıyor.</w:t>
            </w:r>
          </w:p>
          <w:p w14:paraId="33F67934" w14:textId="18F1A407" w:rsidR="00E25208" w:rsidRPr="00BB3327" w:rsidRDefault="00DA7D2F" w:rsidP="00DA7D2F">
            <w:pPr>
              <w:jc w:val="center"/>
              <w:rPr>
                <w:rStyle w:val="Gl"/>
                <w:rFonts w:ascii="Adobe Garamond Pro" w:eastAsia="Times New Roman" w:hAnsi="Adobe Garamond Pro" w:cs="Times New Roman"/>
                <w:b w:val="0"/>
                <w:bCs w:val="0"/>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Rotayı sen çizeceksin.</w:t>
            </w:r>
          </w:p>
        </w:tc>
      </w:tr>
    </w:tbl>
    <w:p w14:paraId="683AF5E4" w14:textId="0EA393DE" w:rsidR="00A8350C" w:rsidRPr="00BB3327" w:rsidRDefault="00A8350C" w:rsidP="0083116E">
      <w:pPr>
        <w:pStyle w:val="NormalWeb"/>
        <w:spacing w:before="0" w:beforeAutospacing="0" w:after="0" w:afterAutospacing="0"/>
        <w:rPr>
          <w:rStyle w:val="Gl"/>
          <w:rFonts w:ascii="Adobe Garamond Pro" w:hAnsi="Adobe Garamond Pro"/>
        </w:rPr>
      </w:pPr>
    </w:p>
    <w:p w14:paraId="346C70A9" w14:textId="77777777" w:rsidR="00A8350C" w:rsidRPr="00BB3327" w:rsidRDefault="00A8350C">
      <w:pPr>
        <w:rPr>
          <w:rStyle w:val="Gl"/>
          <w:rFonts w:ascii="Adobe Garamond Pro" w:eastAsia="Times New Roman" w:hAnsi="Adobe Garamond Pro" w:cs="Times New Roman"/>
          <w:kern w:val="0"/>
          <w14:ligatures w14:val="none"/>
        </w:rPr>
      </w:pPr>
      <w:r w:rsidRPr="00BB3327">
        <w:rPr>
          <w:rStyle w:val="Gl"/>
          <w:rFonts w:ascii="Adobe Garamond Pro" w:hAnsi="Adobe Garamond Pro"/>
        </w:rPr>
        <w:br w:type="page"/>
      </w:r>
    </w:p>
    <w:tbl>
      <w:tblPr>
        <w:tblStyle w:val="TabloKlavuzu"/>
        <w:tblW w:w="0" w:type="auto"/>
        <w:tblLook w:val="04A0" w:firstRow="1" w:lastRow="0" w:firstColumn="1" w:lastColumn="0" w:noHBand="0" w:noVBand="1"/>
      </w:tblPr>
      <w:tblGrid>
        <w:gridCol w:w="3276"/>
        <w:gridCol w:w="5786"/>
      </w:tblGrid>
      <w:tr w:rsidR="000D46C7" w:rsidRPr="00BB3327" w14:paraId="11415E31" w14:textId="77777777" w:rsidTr="00801FE8">
        <w:trPr>
          <w:trHeight w:val="3685"/>
        </w:trPr>
        <w:tc>
          <w:tcPr>
            <w:tcW w:w="3276" w:type="dxa"/>
            <w:vAlign w:val="center"/>
          </w:tcPr>
          <w:p w14:paraId="5DC086C6" w14:textId="77777777" w:rsidR="00B847A4" w:rsidRPr="00BB3327" w:rsidRDefault="00B847A4" w:rsidP="00B847A4">
            <w:pPr>
              <w:pStyle w:val="NormalWeb"/>
              <w:spacing w:before="0" w:beforeAutospacing="0" w:after="0" w:afterAutospacing="0"/>
              <w:jc w:val="center"/>
              <w:rPr>
                <w:rFonts w:ascii="Adobe Garamond Pro" w:hAnsi="Adobe Garamond Pro"/>
                <w:sz w:val="4"/>
                <w:szCs w:val="4"/>
              </w:rPr>
            </w:pPr>
          </w:p>
          <w:p w14:paraId="50CD6AD9" w14:textId="77777777" w:rsidR="00B847A4" w:rsidRPr="00BB3327" w:rsidRDefault="000D46C7" w:rsidP="00B847A4">
            <w:pPr>
              <w:pStyle w:val="NormalWeb"/>
              <w:spacing w:before="0" w:beforeAutospacing="0" w:after="0" w:afterAutospacing="0"/>
              <w:jc w:val="center"/>
              <w:rPr>
                <w:rFonts w:ascii="Adobe Garamond Pro" w:hAnsi="Adobe Garamond Pro"/>
                <w:sz w:val="4"/>
                <w:szCs w:val="4"/>
              </w:rPr>
            </w:pPr>
            <w:r w:rsidRPr="00BB3327">
              <w:rPr>
                <w:rFonts w:ascii="Adobe Garamond Pro" w:hAnsi="Adobe Garamond Pro"/>
              </w:rPr>
              <w:fldChar w:fldCharType="begin"/>
            </w:r>
            <w:r w:rsidRPr="00BB3327">
              <w:rPr>
                <w:rFonts w:ascii="Adobe Garamond Pro" w:hAnsi="Adobe Garamond Pro"/>
              </w:rPr>
              <w:instrText xml:space="preserve"> INCLUDEPICTURE "https://kronikkitap.com/wp-content/uploads/2026/10/tebesir-on3.jpg" \* MERGEFORMATINET </w:instrText>
            </w:r>
            <w:r w:rsidRPr="00BB3327">
              <w:rPr>
                <w:rFonts w:ascii="Adobe Garamond Pro" w:hAnsi="Adobe Garamond Pro"/>
              </w:rPr>
              <w:fldChar w:fldCharType="separate"/>
            </w:r>
            <w:r w:rsidRPr="00BB3327">
              <w:rPr>
                <w:rFonts w:ascii="Adobe Garamond Pro" w:hAnsi="Adobe Garamond Pro"/>
                <w:noProof/>
              </w:rPr>
              <w:drawing>
                <wp:inline distT="0" distB="0" distL="0" distR="0" wp14:anchorId="198059B9" wp14:editId="02D6ED26">
                  <wp:extent cx="1908459" cy="2970223"/>
                  <wp:effectExtent l="0" t="0" r="0" b="1905"/>
                  <wp:docPr id="414232387" name="Resim 8" descr="TEBEŞİR TO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EBEŞİR TOZU"/>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54078" cy="3041222"/>
                          </a:xfrm>
                          <a:prstGeom prst="rect">
                            <a:avLst/>
                          </a:prstGeom>
                          <a:noFill/>
                          <a:ln>
                            <a:noFill/>
                          </a:ln>
                        </pic:spPr>
                      </pic:pic>
                    </a:graphicData>
                  </a:graphic>
                </wp:inline>
              </w:drawing>
            </w:r>
            <w:r w:rsidRPr="00BB3327">
              <w:rPr>
                <w:rFonts w:ascii="Adobe Garamond Pro" w:hAnsi="Adobe Garamond Pro"/>
              </w:rPr>
              <w:fldChar w:fldCharType="end"/>
            </w:r>
          </w:p>
          <w:p w14:paraId="52C954ED" w14:textId="1BEFF55B" w:rsidR="00B847A4" w:rsidRPr="00BB3327" w:rsidRDefault="00B847A4" w:rsidP="00B847A4">
            <w:pPr>
              <w:pStyle w:val="NormalWeb"/>
              <w:spacing w:before="0" w:beforeAutospacing="0" w:after="0" w:afterAutospacing="0"/>
              <w:jc w:val="center"/>
              <w:rPr>
                <w:rStyle w:val="Gl"/>
                <w:rFonts w:ascii="Adobe Garamond Pro" w:hAnsi="Adobe Garamond Pro"/>
                <w:b w:val="0"/>
                <w:bCs w:val="0"/>
                <w:sz w:val="4"/>
                <w:szCs w:val="4"/>
              </w:rPr>
            </w:pPr>
          </w:p>
        </w:tc>
        <w:tc>
          <w:tcPr>
            <w:tcW w:w="5786" w:type="dxa"/>
            <w:vAlign w:val="center"/>
          </w:tcPr>
          <w:p w14:paraId="10CBF472" w14:textId="574D6E03" w:rsidR="00A8350C" w:rsidRPr="00BB3327" w:rsidRDefault="007E4BF2" w:rsidP="00801FE8">
            <w:pPr>
              <w:pStyle w:val="NormalWeb"/>
              <w:spacing w:before="0" w:beforeAutospacing="0" w:after="0" w:afterAutospacing="0"/>
              <w:jc w:val="center"/>
              <w:rPr>
                <w:rFonts w:ascii="Adobe Garamond Pro" w:hAnsi="Adobe Garamond Pro"/>
                <w:b/>
                <w:bCs/>
                <w:sz w:val="28"/>
                <w:szCs w:val="28"/>
              </w:rPr>
            </w:pPr>
            <w:hyperlink r:id="rId17" w:history="1">
              <w:r w:rsidR="000D46C7" w:rsidRPr="00BB3327">
                <w:rPr>
                  <w:rStyle w:val="Kpr"/>
                  <w:rFonts w:ascii="Adobe Garamond Pro" w:hAnsi="Adobe Garamond Pro"/>
                  <w:b/>
                  <w:bCs/>
                  <w:color w:val="auto"/>
                  <w:sz w:val="28"/>
                  <w:szCs w:val="28"/>
                </w:rPr>
                <w:t>Tebeşir Tozu</w:t>
              </w:r>
            </w:hyperlink>
          </w:p>
          <w:p w14:paraId="2D6D4389" w14:textId="3DB499EB" w:rsidR="0088347B" w:rsidRPr="00BB3327" w:rsidRDefault="007E4BF2" w:rsidP="00A32BA0">
            <w:pPr>
              <w:pStyle w:val="NormalWeb"/>
              <w:spacing w:before="0" w:beforeAutospacing="0" w:after="0" w:afterAutospacing="0"/>
              <w:jc w:val="center"/>
              <w:rPr>
                <w:rFonts w:ascii="Adobe Garamond Pro" w:hAnsi="Adobe Garamond Pro"/>
                <w:sz w:val="22"/>
                <w:szCs w:val="22"/>
              </w:rPr>
            </w:pPr>
            <w:hyperlink r:id="rId18" w:history="1">
              <w:r w:rsidR="000D46C7" w:rsidRPr="00BB3327">
                <w:rPr>
                  <w:rStyle w:val="Kpr"/>
                  <w:rFonts w:ascii="Adobe Garamond Pro" w:hAnsi="Adobe Garamond Pro"/>
                  <w:color w:val="auto"/>
                  <w:sz w:val="22"/>
                  <w:szCs w:val="22"/>
                </w:rPr>
                <w:t xml:space="preserve">Sezer </w:t>
              </w:r>
              <w:proofErr w:type="spellStart"/>
              <w:r w:rsidR="000D46C7" w:rsidRPr="00BB3327">
                <w:rPr>
                  <w:rStyle w:val="Kpr"/>
                  <w:rFonts w:ascii="Adobe Garamond Pro" w:hAnsi="Adobe Garamond Pro"/>
                  <w:color w:val="auto"/>
                  <w:sz w:val="22"/>
                  <w:szCs w:val="22"/>
                </w:rPr>
                <w:t>Ortadağ</w:t>
              </w:r>
              <w:proofErr w:type="spellEnd"/>
            </w:hyperlink>
          </w:p>
          <w:p w14:paraId="79DF1FC6" w14:textId="77777777" w:rsidR="00A8350C" w:rsidRPr="00BB3327" w:rsidRDefault="00A8350C" w:rsidP="00801FE8">
            <w:pPr>
              <w:pStyle w:val="NormalWeb"/>
              <w:spacing w:before="0" w:beforeAutospacing="0" w:after="0" w:afterAutospacing="0"/>
              <w:jc w:val="center"/>
              <w:rPr>
                <w:rStyle w:val="Gl"/>
                <w:rFonts w:ascii="Adobe Garamond Pro" w:hAnsi="Adobe Garamond Pro"/>
                <w:i/>
                <w:iCs/>
                <w:sz w:val="13"/>
                <w:szCs w:val="13"/>
              </w:rPr>
            </w:pPr>
          </w:p>
          <w:p w14:paraId="7FD2EE14" w14:textId="4BC67CE7" w:rsidR="00A8350C" w:rsidRPr="00BB3327" w:rsidRDefault="00A8350C" w:rsidP="00801FE8">
            <w:pPr>
              <w:pStyle w:val="NormalWeb"/>
              <w:spacing w:before="0" w:beforeAutospacing="0" w:after="0" w:afterAutospacing="0"/>
              <w:jc w:val="center"/>
              <w:rPr>
                <w:rStyle w:val="Gl"/>
                <w:rFonts w:ascii="Adobe Garamond Pro" w:hAnsi="Adobe Garamond Pro"/>
                <w:b w:val="0"/>
                <w:bCs w:val="0"/>
                <w:sz w:val="22"/>
                <w:szCs w:val="22"/>
              </w:rPr>
            </w:pPr>
            <w:r w:rsidRPr="00BB3327">
              <w:rPr>
                <w:rStyle w:val="Gl"/>
                <w:rFonts w:ascii="Adobe Garamond Pro" w:hAnsi="Adobe Garamond Pro"/>
                <w:sz w:val="22"/>
                <w:szCs w:val="22"/>
              </w:rPr>
              <w:t xml:space="preserve">Kronik Kitap </w:t>
            </w:r>
            <w:r w:rsidRPr="00BB3327">
              <w:rPr>
                <w:rStyle w:val="Gl"/>
                <w:rFonts w:ascii="Adobe Garamond Pro" w:hAnsi="Adobe Garamond Pro"/>
                <w:b w:val="0"/>
                <w:bCs w:val="0"/>
                <w:sz w:val="22"/>
                <w:szCs w:val="22"/>
              </w:rPr>
              <w:t>/</w:t>
            </w:r>
            <w:r w:rsidRPr="00BB3327">
              <w:rPr>
                <w:rStyle w:val="Gl"/>
                <w:rFonts w:ascii="Adobe Garamond Pro" w:hAnsi="Adobe Garamond Pro"/>
                <w:sz w:val="22"/>
                <w:szCs w:val="22"/>
              </w:rPr>
              <w:t xml:space="preserve"> </w:t>
            </w:r>
            <w:r w:rsidR="000D46C7" w:rsidRPr="00BB3327">
              <w:rPr>
                <w:rStyle w:val="Gl"/>
                <w:rFonts w:ascii="Adobe Garamond Pro" w:hAnsi="Adobe Garamond Pro"/>
                <w:i/>
                <w:iCs/>
                <w:sz w:val="22"/>
                <w:szCs w:val="22"/>
              </w:rPr>
              <w:t>Kişisel Gelişim</w:t>
            </w:r>
            <w:r w:rsidRPr="00BB3327">
              <w:rPr>
                <w:rStyle w:val="Gl"/>
                <w:rFonts w:ascii="Adobe Garamond Pro" w:hAnsi="Adobe Garamond Pro"/>
                <w:b w:val="0"/>
                <w:bCs w:val="0"/>
                <w:sz w:val="22"/>
                <w:szCs w:val="22"/>
              </w:rPr>
              <w:t xml:space="preserve"> / </w:t>
            </w:r>
            <w:r w:rsidR="000D46C7" w:rsidRPr="00BB3327">
              <w:rPr>
                <w:rStyle w:val="Gl"/>
                <w:rFonts w:ascii="Adobe Garamond Pro" w:hAnsi="Adobe Garamond Pro"/>
                <w:b w:val="0"/>
                <w:bCs w:val="0"/>
                <w:sz w:val="22"/>
                <w:szCs w:val="22"/>
              </w:rPr>
              <w:t>288</w:t>
            </w:r>
            <w:r w:rsidRPr="00BB3327">
              <w:rPr>
                <w:rStyle w:val="Gl"/>
                <w:rFonts w:ascii="Adobe Garamond Pro" w:hAnsi="Adobe Garamond Pro"/>
                <w:b w:val="0"/>
                <w:bCs w:val="0"/>
                <w:sz w:val="22"/>
                <w:szCs w:val="22"/>
              </w:rPr>
              <w:t xml:space="preserve"> sayfa / </w:t>
            </w:r>
            <w:proofErr w:type="spellStart"/>
            <w:r w:rsidRPr="00BB3327">
              <w:rPr>
                <w:rStyle w:val="Gl"/>
                <w:rFonts w:ascii="Adobe Garamond Pro" w:hAnsi="Adobe Garamond Pro"/>
                <w:b w:val="0"/>
                <w:bCs w:val="0"/>
                <w:sz w:val="22"/>
                <w:szCs w:val="22"/>
              </w:rPr>
              <w:t>13,5x21</w:t>
            </w:r>
            <w:proofErr w:type="spellEnd"/>
            <w:r w:rsidRPr="00BB3327">
              <w:rPr>
                <w:rStyle w:val="Gl"/>
                <w:rFonts w:ascii="Adobe Garamond Pro" w:hAnsi="Adobe Garamond Pro"/>
                <w:b w:val="0"/>
                <w:bCs w:val="0"/>
                <w:sz w:val="22"/>
                <w:szCs w:val="22"/>
              </w:rPr>
              <w:t xml:space="preserve"> cm /</w:t>
            </w:r>
            <w:r w:rsidRPr="00BB3327">
              <w:rPr>
                <w:rStyle w:val="Gl"/>
                <w:rFonts w:ascii="Adobe Garamond Pro" w:hAnsi="Adobe Garamond Pro"/>
                <w:b w:val="0"/>
                <w:bCs w:val="0"/>
                <w:sz w:val="22"/>
                <w:szCs w:val="22"/>
              </w:rPr>
              <w:br/>
            </w:r>
            <w:r w:rsidR="007E4BF2" w:rsidRPr="00BB3327">
              <w:rPr>
                <w:rStyle w:val="Gl"/>
                <w:rFonts w:ascii="Adobe Garamond Pro" w:hAnsi="Adobe Garamond Pro"/>
                <w:b w:val="0"/>
                <w:bCs w:val="0"/>
                <w:sz w:val="22"/>
                <w:szCs w:val="22"/>
              </w:rPr>
              <w:t xml:space="preserve">Karton Kapak / </w:t>
            </w:r>
            <w:r w:rsidR="00837B50" w:rsidRPr="00BB3327">
              <w:rPr>
                <w:rStyle w:val="Gl"/>
                <w:rFonts w:ascii="Adobe Garamond Pro" w:hAnsi="Adobe Garamond Pro"/>
                <w:b w:val="0"/>
                <w:bCs w:val="0"/>
                <w:sz w:val="22"/>
                <w:szCs w:val="22"/>
              </w:rPr>
              <w:t>24</w:t>
            </w:r>
            <w:r w:rsidRPr="00BB3327">
              <w:rPr>
                <w:rStyle w:val="Gl"/>
                <w:rFonts w:ascii="Adobe Garamond Pro" w:hAnsi="Adobe Garamond Pro"/>
                <w:b w:val="0"/>
                <w:bCs w:val="0"/>
                <w:sz w:val="22"/>
                <w:szCs w:val="22"/>
              </w:rPr>
              <w:t>5 TL /</w:t>
            </w:r>
            <w:r w:rsidRPr="00BB3327">
              <w:rPr>
                <w:rStyle w:val="Gl"/>
                <w:rFonts w:ascii="Adobe Garamond Pro" w:hAnsi="Adobe Garamond Pro"/>
                <w:sz w:val="22"/>
                <w:szCs w:val="22"/>
              </w:rPr>
              <w:t xml:space="preserve"> İLK BASKI: </w:t>
            </w:r>
            <w:r w:rsidR="0088347B" w:rsidRPr="00BB3327">
              <w:rPr>
                <w:rStyle w:val="Gl"/>
                <w:rFonts w:ascii="Adobe Garamond Pro" w:hAnsi="Adobe Garamond Pro"/>
                <w:sz w:val="22"/>
                <w:szCs w:val="22"/>
              </w:rPr>
              <w:t>3</w:t>
            </w:r>
            <w:r w:rsidRPr="00BB3327">
              <w:rPr>
                <w:rStyle w:val="Gl"/>
                <w:rFonts w:ascii="Adobe Garamond Pro" w:hAnsi="Adobe Garamond Pro"/>
                <w:sz w:val="22"/>
                <w:szCs w:val="22"/>
              </w:rPr>
              <w:t xml:space="preserve"> BİN ADET</w:t>
            </w:r>
          </w:p>
          <w:p w14:paraId="5A047EE8" w14:textId="77777777" w:rsidR="00A8350C" w:rsidRPr="00BB3327" w:rsidRDefault="00A8350C" w:rsidP="00801FE8">
            <w:pPr>
              <w:pStyle w:val="NormalWeb"/>
              <w:spacing w:before="0" w:beforeAutospacing="0" w:after="0" w:afterAutospacing="0"/>
              <w:jc w:val="center"/>
              <w:rPr>
                <w:rStyle w:val="Gl"/>
                <w:rFonts w:ascii="Adobe Garamond Pro" w:hAnsi="Adobe Garamond Pro"/>
                <w:sz w:val="13"/>
                <w:szCs w:val="13"/>
              </w:rPr>
            </w:pPr>
          </w:p>
          <w:p w14:paraId="3D94D6CF" w14:textId="054E7222" w:rsidR="00A8350C" w:rsidRPr="00BB3327" w:rsidRDefault="00837B50" w:rsidP="00801FE8">
            <w:pPr>
              <w:pStyle w:val="NormalWeb"/>
              <w:spacing w:before="0" w:beforeAutospacing="0" w:after="0" w:afterAutospacing="0"/>
              <w:jc w:val="center"/>
              <w:rPr>
                <w:rStyle w:val="Gl"/>
                <w:rFonts w:ascii="Adobe Garamond Pro" w:hAnsi="Adobe Garamond Pro"/>
                <w:b w:val="0"/>
                <w:bCs w:val="0"/>
              </w:rPr>
            </w:pPr>
            <w:r w:rsidRPr="00BB3327">
              <w:rPr>
                <w:rStyle w:val="Gl"/>
                <w:rFonts w:ascii="Adobe Garamond Pro" w:hAnsi="Adobe Garamond Pro"/>
                <w:sz w:val="22"/>
                <w:szCs w:val="22"/>
              </w:rPr>
              <w:t xml:space="preserve">Sezer </w:t>
            </w:r>
            <w:proofErr w:type="spellStart"/>
            <w:r w:rsidRPr="00BB3327">
              <w:rPr>
                <w:rStyle w:val="Gl"/>
                <w:rFonts w:ascii="Adobe Garamond Pro" w:hAnsi="Adobe Garamond Pro"/>
                <w:sz w:val="22"/>
                <w:szCs w:val="22"/>
              </w:rPr>
              <w:t>Ortadağ</w:t>
            </w:r>
            <w:proofErr w:type="spellEnd"/>
            <w:r w:rsidRPr="00BB3327">
              <w:rPr>
                <w:rStyle w:val="Gl"/>
                <w:rFonts w:ascii="Adobe Garamond Pro" w:hAnsi="Adobe Garamond Pro"/>
                <w:b w:val="0"/>
                <w:bCs w:val="0"/>
                <w:sz w:val="22"/>
                <w:szCs w:val="22"/>
              </w:rPr>
              <w:t xml:space="preserve">, </w:t>
            </w:r>
            <w:r w:rsidRPr="00BB3327">
              <w:rPr>
                <w:rStyle w:val="Gl"/>
                <w:rFonts w:ascii="Adobe Garamond Pro" w:hAnsi="Adobe Garamond Pro"/>
                <w:i/>
                <w:iCs/>
                <w:sz w:val="22"/>
                <w:szCs w:val="22"/>
              </w:rPr>
              <w:t xml:space="preserve">Tebeşir </w:t>
            </w:r>
            <w:proofErr w:type="spellStart"/>
            <w:r w:rsidRPr="00BB3327">
              <w:rPr>
                <w:rStyle w:val="Gl"/>
                <w:rFonts w:ascii="Adobe Garamond Pro" w:hAnsi="Adobe Garamond Pro"/>
                <w:i/>
                <w:iCs/>
                <w:sz w:val="22"/>
                <w:szCs w:val="22"/>
              </w:rPr>
              <w:t>Tozu</w:t>
            </w:r>
            <w:r w:rsidRPr="00BB3327">
              <w:rPr>
                <w:rStyle w:val="Gl"/>
                <w:rFonts w:ascii="Adobe Garamond Pro" w:hAnsi="Adobe Garamond Pro"/>
                <w:b w:val="0"/>
                <w:bCs w:val="0"/>
                <w:sz w:val="22"/>
                <w:szCs w:val="22"/>
              </w:rPr>
              <w:t>’nda</w:t>
            </w:r>
            <w:proofErr w:type="spellEnd"/>
            <w:r w:rsidRPr="00BB3327">
              <w:rPr>
                <w:rStyle w:val="Gl"/>
                <w:rFonts w:ascii="Adobe Garamond Pro" w:hAnsi="Adobe Garamond Pro"/>
                <w:b w:val="0"/>
                <w:bCs w:val="0"/>
                <w:sz w:val="22"/>
                <w:szCs w:val="22"/>
              </w:rPr>
              <w:t xml:space="preserve"> kendi öğrencilik yıllarından Mardin, Bingöl ve </w:t>
            </w:r>
            <w:proofErr w:type="spellStart"/>
            <w:r w:rsidRPr="00BB3327">
              <w:rPr>
                <w:rStyle w:val="Gl"/>
                <w:rFonts w:ascii="Adobe Garamond Pro" w:hAnsi="Adobe Garamond Pro"/>
                <w:b w:val="0"/>
                <w:bCs w:val="0"/>
                <w:sz w:val="22"/>
                <w:szCs w:val="22"/>
              </w:rPr>
              <w:t>Kocaeli’deki</w:t>
            </w:r>
            <w:proofErr w:type="spellEnd"/>
            <w:r w:rsidRPr="00BB3327">
              <w:rPr>
                <w:rStyle w:val="Gl"/>
                <w:rFonts w:ascii="Adobe Garamond Pro" w:hAnsi="Adobe Garamond Pro"/>
                <w:b w:val="0"/>
                <w:bCs w:val="0"/>
                <w:sz w:val="22"/>
                <w:szCs w:val="22"/>
              </w:rPr>
              <w:t xml:space="preserve"> öğretmenlik deneyimlerine uzanan hikâyesini anlatıyor. Çocukların öğrenme hevesini besleyen ya da kıran tutumları, köy okullarının güçlüklerini ve sanatın eğitimde açtığı imkânları yaşanmış olaylarla ele alıyor. Öğrencileriyle kurduğu “Minik Notalar” müzik grubunun serüvenini de paylaşan </w:t>
            </w:r>
            <w:proofErr w:type="spellStart"/>
            <w:r w:rsidRPr="00BB3327">
              <w:rPr>
                <w:rStyle w:val="Gl"/>
                <w:rFonts w:ascii="Adobe Garamond Pro" w:hAnsi="Adobe Garamond Pro"/>
                <w:sz w:val="22"/>
                <w:szCs w:val="22"/>
              </w:rPr>
              <w:t>Ortadağ</w:t>
            </w:r>
            <w:proofErr w:type="spellEnd"/>
            <w:r w:rsidRPr="00BB3327">
              <w:rPr>
                <w:rStyle w:val="Gl"/>
                <w:rFonts w:ascii="Adobe Garamond Pro" w:hAnsi="Adobe Garamond Pro"/>
                <w:b w:val="0"/>
                <w:bCs w:val="0"/>
                <w:sz w:val="22"/>
                <w:szCs w:val="22"/>
              </w:rPr>
              <w:t>, bir öğretmenin çocukları dinleyerek, yeteneklerini fark ederek ve onlara güvenerek neleri değiştirebileceğini gösteriyor.</w:t>
            </w:r>
          </w:p>
          <w:p w14:paraId="79857E0B" w14:textId="603AB99A" w:rsidR="003F2B80" w:rsidRPr="00BB3327" w:rsidRDefault="003F2B80" w:rsidP="00801FE8">
            <w:pPr>
              <w:pStyle w:val="NormalWeb"/>
              <w:spacing w:before="0" w:beforeAutospacing="0" w:after="0" w:afterAutospacing="0"/>
              <w:jc w:val="center"/>
              <w:rPr>
                <w:rStyle w:val="Gl"/>
                <w:rFonts w:ascii="Adobe Garamond Pro" w:hAnsi="Adobe Garamond Pro"/>
                <w:b w:val="0"/>
                <w:bCs w:val="0"/>
                <w:sz w:val="8"/>
                <w:szCs w:val="8"/>
              </w:rPr>
            </w:pPr>
          </w:p>
        </w:tc>
      </w:tr>
      <w:tr w:rsidR="00E5422B" w:rsidRPr="00BB3327" w14:paraId="6B69C39C" w14:textId="77777777" w:rsidTr="007E4BF2">
        <w:trPr>
          <w:trHeight w:val="2395"/>
        </w:trPr>
        <w:tc>
          <w:tcPr>
            <w:tcW w:w="9062" w:type="dxa"/>
            <w:gridSpan w:val="2"/>
            <w:vAlign w:val="center"/>
          </w:tcPr>
          <w:p w14:paraId="13C72A63" w14:textId="77777777" w:rsidR="00A8350C" w:rsidRPr="00BB3327" w:rsidRDefault="00A8350C" w:rsidP="00801FE8">
            <w:pPr>
              <w:jc w:val="center"/>
              <w:rPr>
                <w:rFonts w:ascii="Adobe Garamond Pro" w:hAnsi="Adobe Garamond Pro" w:cs="Times New Roman"/>
                <w:b/>
                <w:bCs/>
              </w:rPr>
            </w:pPr>
          </w:p>
          <w:p w14:paraId="234146F2" w14:textId="77777777" w:rsidR="00864D78" w:rsidRPr="00BB3327" w:rsidRDefault="00864D78" w:rsidP="004A4928">
            <w:pPr>
              <w:pStyle w:val="NormalWeb"/>
              <w:spacing w:before="0" w:beforeAutospacing="0" w:after="0" w:afterAutospacing="0"/>
              <w:jc w:val="center"/>
              <w:rPr>
                <w:rFonts w:ascii="Adobe Garamond Pro" w:hAnsi="Adobe Garamond Pro"/>
                <w:b/>
                <w:bCs/>
                <w:sz w:val="22"/>
                <w:szCs w:val="22"/>
              </w:rPr>
            </w:pPr>
            <w:r w:rsidRPr="00BB3327">
              <w:rPr>
                <w:rFonts w:ascii="Adobe Garamond Pro" w:hAnsi="Adobe Garamond Pro"/>
                <w:b/>
                <w:bCs/>
                <w:sz w:val="22"/>
                <w:szCs w:val="22"/>
              </w:rPr>
              <w:t>ÖĞRENCİ SIRASINDAN ÖĞRETMEN MASASINA</w:t>
            </w:r>
          </w:p>
          <w:p w14:paraId="5A15D825" w14:textId="77777777" w:rsidR="00864D78" w:rsidRPr="00BB3327" w:rsidRDefault="00864D78" w:rsidP="004A4928">
            <w:pPr>
              <w:pStyle w:val="NormalWeb"/>
              <w:spacing w:before="0" w:beforeAutospacing="0" w:after="0" w:afterAutospacing="0"/>
              <w:jc w:val="center"/>
              <w:rPr>
                <w:rFonts w:ascii="Adobe Garamond Pro" w:hAnsi="Adobe Garamond Pro"/>
                <w:b/>
                <w:bCs/>
              </w:rPr>
            </w:pPr>
          </w:p>
          <w:p w14:paraId="653765CA" w14:textId="1A4B695D" w:rsidR="00A8350C" w:rsidRPr="00BB3327" w:rsidRDefault="00864D78" w:rsidP="004A4928">
            <w:pPr>
              <w:pStyle w:val="NormalWeb"/>
              <w:spacing w:before="0" w:beforeAutospacing="0" w:after="0" w:afterAutospacing="0"/>
              <w:jc w:val="center"/>
              <w:rPr>
                <w:rFonts w:ascii="Adobe Garamond Pro" w:hAnsi="Adobe Garamond Pro"/>
              </w:rPr>
            </w:pPr>
            <w:r w:rsidRPr="00BB3327">
              <w:rPr>
                <w:rFonts w:ascii="Adobe Garamond Pro" w:hAnsi="Adobe Garamond Pro"/>
                <w:sz w:val="22"/>
                <w:szCs w:val="22"/>
              </w:rPr>
              <w:t xml:space="preserve">Bir öğretmenin iyi niyetle uyguladığı ödüllendirme yöntemi, bir çocuğun okuldan uzaklaşmasına yol açabilir mi? </w:t>
            </w:r>
            <w:proofErr w:type="spellStart"/>
            <w:r w:rsidRPr="00BB3327">
              <w:rPr>
                <w:rFonts w:ascii="Adobe Garamond Pro" w:hAnsi="Adobe Garamond Pro"/>
                <w:sz w:val="22"/>
                <w:szCs w:val="22"/>
              </w:rPr>
              <w:t>Ortadağ</w:t>
            </w:r>
            <w:proofErr w:type="spellEnd"/>
            <w:r w:rsidRPr="00BB3327">
              <w:rPr>
                <w:rFonts w:ascii="Adobe Garamond Pro" w:hAnsi="Adobe Garamond Pro"/>
                <w:sz w:val="22"/>
                <w:szCs w:val="22"/>
              </w:rPr>
              <w:t xml:space="preserve">, okumayı öğrenen öğrencilerin adlarının yazılı olduğu elmaların kırmızıya boyandığı tanıdık sınıf etkinliğini, geride kalan çocuğun yaşadıkları üzerinden sorguluyor. Kendi öğrencilik yıllarına ayırdığı bölümlerde de öğretmenlerin sözlerinin, beklentilerinin ve ilgisizliğinin yıllar sonra bile hatırlanan etkilerini anlatıyor. Ardından anlatının yönü değişiyor: Bu kez sınıfın sorumluluğunu üstlenen genç bir öğretmen olarak Mardin ve Bingöl’de karşılaştığı koşulları, ulaşım güçlüklerini ve öğrencilerinin ihtiyaçlarını aktarıyor. Kocaeli yıllarında ise müzik, çocuklarla kurduğu ilişkinin merkezine yerleşiyor. “Minik </w:t>
            </w:r>
            <w:proofErr w:type="spellStart"/>
            <w:r w:rsidRPr="00BB3327">
              <w:rPr>
                <w:rFonts w:ascii="Adobe Garamond Pro" w:hAnsi="Adobe Garamond Pro"/>
                <w:sz w:val="22"/>
                <w:szCs w:val="22"/>
              </w:rPr>
              <w:t>Notalar”ın</w:t>
            </w:r>
            <w:proofErr w:type="spellEnd"/>
            <w:r w:rsidRPr="00BB3327">
              <w:rPr>
                <w:rFonts w:ascii="Adobe Garamond Pro" w:hAnsi="Adobe Garamond Pro"/>
                <w:sz w:val="22"/>
                <w:szCs w:val="22"/>
              </w:rPr>
              <w:t xml:space="preserve"> ilk çalışmalarının bazen kazan dairesinde, bazen laboratuvarda ve okul bahçesinde yürütülmesi, projenin ardındaki gündelik emeği görünür kılıyor. Çocukların enstrüman çalamayacağını düşünenlere rağmen sürdürülen çalışmalar, zamanla sahne deneyimlerine dönüşüyor. Kitap boyunca başarıların yanında hayal kırıklıkları, pişmanlıklar ve meslektaşlarla yaşanan anlaşmazlıklar da yer buluyor. Böylece öğretmenlik, öğrenciyi tanıma ve kendi tutumlarını yeniden değerlendirme süreci olarak beliriyor. Yeni baskıya eklenen bölümler de bu meslek yolculuğunun sonraki duraklarını okurla buluşturuyor.</w:t>
            </w:r>
          </w:p>
          <w:p w14:paraId="1948F40A" w14:textId="77777777" w:rsidR="00A8350C" w:rsidRPr="00BB3327" w:rsidRDefault="00A8350C" w:rsidP="00801FE8">
            <w:pPr>
              <w:jc w:val="center"/>
              <w:rPr>
                <w:rFonts w:ascii="Adobe Garamond Pro" w:hAnsi="Adobe Garamond Pro"/>
                <w:sz w:val="22"/>
                <w:szCs w:val="22"/>
              </w:rPr>
            </w:pPr>
          </w:p>
          <w:p w14:paraId="1EC6EE90" w14:textId="77777777" w:rsidR="00A8350C" w:rsidRPr="00BB3327" w:rsidRDefault="00A8350C" w:rsidP="00801FE8">
            <w:pPr>
              <w:shd w:val="clear" w:color="auto" w:fill="FAE2D5" w:themeFill="accent2" w:themeFillTint="33"/>
              <w:jc w:val="center"/>
              <w:rPr>
                <w:rFonts w:ascii="Adobe Garamond Pro" w:hAnsi="Adobe Garamond Pro" w:cs="Times New Roman"/>
                <w:b/>
                <w:bCs/>
              </w:rPr>
            </w:pPr>
            <w:r w:rsidRPr="00BB3327">
              <w:rPr>
                <w:rFonts w:ascii="Adobe Garamond Pro" w:hAnsi="Adobe Garamond Pro"/>
                <w:b/>
                <w:bCs/>
              </w:rPr>
              <w:t>ARKA KAPAK YAZISI</w:t>
            </w:r>
          </w:p>
          <w:p w14:paraId="3738B03B" w14:textId="77777777" w:rsidR="00D71F47" w:rsidRPr="00BB3327" w:rsidRDefault="00D71F47" w:rsidP="00E501F2">
            <w:pPr>
              <w:rPr>
                <w:rFonts w:ascii="Adobe Garamond Pro" w:hAnsi="Adobe Garamond Pro"/>
              </w:rPr>
            </w:pPr>
          </w:p>
          <w:p w14:paraId="3D073004" w14:textId="77777777" w:rsidR="00864D78" w:rsidRPr="00BB3327" w:rsidRDefault="00864D78" w:rsidP="00864D78">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Bir zamanlar hepimiz öğrenciydik. İstedik ki biri bizi fark etsin, dinlesin ve sahilde sırt sırta duran taşlar misali üzerimizde biriken yosunları temizlesin.</w:t>
            </w:r>
          </w:p>
          <w:p w14:paraId="57C9E863" w14:textId="77777777" w:rsidR="00864D78" w:rsidRPr="00BB3327" w:rsidRDefault="00864D78" w:rsidP="00864D78">
            <w:pPr>
              <w:jc w:val="center"/>
              <w:rPr>
                <w:rFonts w:ascii="Adobe Garamond Pro" w:eastAsia="Times New Roman" w:hAnsi="Adobe Garamond Pro" w:cs="Times New Roman"/>
                <w:kern w:val="0"/>
                <w:sz w:val="22"/>
                <w:szCs w:val="22"/>
                <w14:ligatures w14:val="none"/>
              </w:rPr>
            </w:pPr>
          </w:p>
          <w:p w14:paraId="77E4FD1F" w14:textId="77777777" w:rsidR="00864D78" w:rsidRPr="00BB3327" w:rsidRDefault="00864D78" w:rsidP="00864D78">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Bazılarımız bu şansı buldu, bazılarımızsa belki de hâlâ bitmeyen bir umutla bir elin omzuna dokunmasını bekliyor.</w:t>
            </w:r>
          </w:p>
          <w:p w14:paraId="26CF8254" w14:textId="77777777" w:rsidR="00864D78" w:rsidRPr="00BB3327" w:rsidRDefault="00864D78" w:rsidP="00864D78">
            <w:pPr>
              <w:jc w:val="center"/>
              <w:rPr>
                <w:rFonts w:ascii="Adobe Garamond Pro" w:eastAsia="Times New Roman" w:hAnsi="Adobe Garamond Pro" w:cs="Times New Roman"/>
                <w:kern w:val="0"/>
                <w:sz w:val="22"/>
                <w:szCs w:val="22"/>
                <w14:ligatures w14:val="none"/>
              </w:rPr>
            </w:pPr>
          </w:p>
          <w:p w14:paraId="01C791EF" w14:textId="77777777" w:rsidR="00864D78" w:rsidRPr="00BB3327" w:rsidRDefault="00864D78" w:rsidP="00864D78">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Özgün çalışmaları belgesellere ve akademik araştırmalara konu olan</w:t>
            </w:r>
            <w:r w:rsidRPr="00BB3327">
              <w:rPr>
                <w:rFonts w:ascii="Adobe Garamond Pro" w:eastAsia="Times New Roman" w:hAnsi="Adobe Garamond Pro" w:cs="Times New Roman"/>
                <w:b/>
                <w:bCs/>
                <w:color w:val="000000"/>
                <w:kern w:val="0"/>
                <w:sz w:val="22"/>
                <w:szCs w:val="22"/>
                <w14:ligatures w14:val="none"/>
              </w:rPr>
              <w:t xml:space="preserve"> Sezer </w:t>
            </w:r>
            <w:proofErr w:type="spellStart"/>
            <w:r w:rsidRPr="00BB3327">
              <w:rPr>
                <w:rFonts w:ascii="Adobe Garamond Pro" w:eastAsia="Times New Roman" w:hAnsi="Adobe Garamond Pro" w:cs="Times New Roman"/>
                <w:b/>
                <w:bCs/>
                <w:color w:val="000000"/>
                <w:kern w:val="0"/>
                <w:sz w:val="22"/>
                <w:szCs w:val="22"/>
                <w14:ligatures w14:val="none"/>
              </w:rPr>
              <w:t>Ortadağ</w:t>
            </w:r>
            <w:r w:rsidRPr="00BB3327">
              <w:rPr>
                <w:rFonts w:ascii="Adobe Garamond Pro" w:eastAsia="Times New Roman" w:hAnsi="Adobe Garamond Pro" w:cs="Times New Roman"/>
                <w:color w:val="000000"/>
                <w:kern w:val="0"/>
                <w:sz w:val="22"/>
                <w:szCs w:val="22"/>
                <w14:ligatures w14:val="none"/>
              </w:rPr>
              <w:t>’ın</w:t>
            </w:r>
            <w:proofErr w:type="spellEnd"/>
            <w:r w:rsidRPr="00BB3327">
              <w:rPr>
                <w:rFonts w:ascii="Adobe Garamond Pro" w:eastAsia="Times New Roman" w:hAnsi="Adobe Garamond Pro" w:cs="Times New Roman"/>
                <w:color w:val="000000"/>
                <w:kern w:val="0"/>
                <w:sz w:val="22"/>
                <w:szCs w:val="22"/>
                <w14:ligatures w14:val="none"/>
              </w:rPr>
              <w:t xml:space="preserve"> kaleme aldığı</w:t>
            </w:r>
            <w:r w:rsidRPr="00BB3327">
              <w:rPr>
                <w:rFonts w:ascii="Adobe Garamond Pro" w:eastAsia="Times New Roman" w:hAnsi="Adobe Garamond Pro" w:cs="Times New Roman"/>
                <w:b/>
                <w:bCs/>
                <w:i/>
                <w:iCs/>
                <w:color w:val="000000"/>
                <w:kern w:val="0"/>
                <w:sz w:val="22"/>
                <w:szCs w:val="22"/>
                <w14:ligatures w14:val="none"/>
              </w:rPr>
              <w:t xml:space="preserve"> Tebeşir Tozu</w:t>
            </w:r>
            <w:r w:rsidRPr="00BB3327">
              <w:rPr>
                <w:rFonts w:ascii="Adobe Garamond Pro" w:eastAsia="Times New Roman" w:hAnsi="Adobe Garamond Pro" w:cs="Times New Roman"/>
                <w:color w:val="000000"/>
                <w:kern w:val="0"/>
                <w:sz w:val="22"/>
                <w:szCs w:val="22"/>
                <w14:ligatures w14:val="none"/>
              </w:rPr>
              <w:t xml:space="preserve">, eğitim sahnesinin perde arkasındaki görünmeyenleri tüm şeffaflığıyla gözler önüne seriyor. Ücra köylerden yola çıkıp dünyaya açılan bu ilham verici serüvende </w:t>
            </w:r>
            <w:proofErr w:type="spellStart"/>
            <w:r w:rsidRPr="00BB3327">
              <w:rPr>
                <w:rFonts w:ascii="Adobe Garamond Pro" w:eastAsia="Times New Roman" w:hAnsi="Adobe Garamond Pro" w:cs="Times New Roman"/>
                <w:color w:val="000000"/>
                <w:kern w:val="0"/>
                <w:sz w:val="22"/>
                <w:szCs w:val="22"/>
                <w14:ligatures w14:val="none"/>
              </w:rPr>
              <w:t>Ortadağ</w:t>
            </w:r>
            <w:proofErr w:type="spellEnd"/>
            <w:r w:rsidRPr="00BB3327">
              <w:rPr>
                <w:rFonts w:ascii="Adobe Garamond Pro" w:eastAsia="Times New Roman" w:hAnsi="Adobe Garamond Pro" w:cs="Times New Roman"/>
                <w:color w:val="000000"/>
                <w:kern w:val="0"/>
                <w:sz w:val="22"/>
                <w:szCs w:val="22"/>
                <w14:ligatures w14:val="none"/>
              </w:rPr>
              <w:t>, kendi hikâyesi üzerinden hepimizin eğitim hayatına ayna tutuyor. Koşullara bakmaksızın mazeretlere değil, maharetlere odaklanabilmenin gücünü fısıldıyor.</w:t>
            </w:r>
          </w:p>
          <w:p w14:paraId="603620E4" w14:textId="77777777" w:rsidR="00864D78" w:rsidRPr="00BB3327" w:rsidRDefault="00864D78" w:rsidP="00864D78">
            <w:pPr>
              <w:jc w:val="center"/>
              <w:rPr>
                <w:rFonts w:ascii="Adobe Garamond Pro" w:eastAsia="Times New Roman" w:hAnsi="Adobe Garamond Pro" w:cs="Times New Roman"/>
                <w:kern w:val="0"/>
                <w:sz w:val="22"/>
                <w:szCs w:val="22"/>
                <w14:ligatures w14:val="none"/>
              </w:rPr>
            </w:pPr>
          </w:p>
          <w:p w14:paraId="1798A4F9" w14:textId="77777777" w:rsidR="00864D78" w:rsidRPr="00BB3327" w:rsidRDefault="00864D78" w:rsidP="00864D78">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lastRenderedPageBreak/>
              <w:t>Kimi zaman gülümseyerek kimi zaman da hüzünlenerek çevireceğiniz bu macera dolu sayfalarda mesleğini tutkuyla yapan bir öğretmenin çocukların yüreğindeki umudu nasıl yeşerttiğine tanık olacaksınız.</w:t>
            </w:r>
          </w:p>
          <w:p w14:paraId="55FD9C47" w14:textId="77777777" w:rsidR="00864D78" w:rsidRPr="00BB3327" w:rsidRDefault="00864D78" w:rsidP="00864D78">
            <w:pPr>
              <w:jc w:val="center"/>
              <w:rPr>
                <w:rFonts w:ascii="Adobe Garamond Pro" w:eastAsia="Times New Roman" w:hAnsi="Adobe Garamond Pro" w:cs="Times New Roman"/>
                <w:kern w:val="0"/>
                <w:sz w:val="22"/>
                <w:szCs w:val="22"/>
                <w14:ligatures w14:val="none"/>
              </w:rPr>
            </w:pPr>
          </w:p>
          <w:p w14:paraId="7D6135FE" w14:textId="77777777" w:rsidR="00864D78" w:rsidRPr="00BB3327" w:rsidRDefault="00864D78" w:rsidP="00864D78">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Her çocuğun yüreğinde keşfedilmeyi bekleyen bir dünya, her karanlığın içinde parlamayı bekleyen yalnız bir yıldız saklıdır.</w:t>
            </w:r>
          </w:p>
          <w:p w14:paraId="15614830" w14:textId="77777777" w:rsidR="00864D78" w:rsidRPr="00BB3327" w:rsidRDefault="00864D78" w:rsidP="00864D78">
            <w:pPr>
              <w:jc w:val="center"/>
              <w:rPr>
                <w:rFonts w:ascii="Adobe Garamond Pro" w:eastAsia="Times New Roman" w:hAnsi="Adobe Garamond Pro" w:cs="Times New Roman"/>
                <w:kern w:val="0"/>
                <w:sz w:val="22"/>
                <w:szCs w:val="22"/>
                <w14:ligatures w14:val="none"/>
              </w:rPr>
            </w:pPr>
          </w:p>
          <w:p w14:paraId="6F2B4E5A" w14:textId="6B9B1FF8" w:rsidR="00A8350C" w:rsidRPr="00BB3327" w:rsidRDefault="00864D78" w:rsidP="007E4BF2">
            <w:pPr>
              <w:jc w:val="center"/>
              <w:rPr>
                <w:rStyle w:val="Gl"/>
                <w:rFonts w:ascii="Adobe Garamond Pro" w:eastAsia="Times New Roman" w:hAnsi="Adobe Garamond Pro" w:cs="Times New Roman"/>
                <w:b w:val="0"/>
                <w:bCs w:val="0"/>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Ve yolu okul koridorlarından geçmiş herkesin anılarından geriye biraz </w:t>
            </w:r>
            <w:r w:rsidRPr="00BB3327">
              <w:rPr>
                <w:rFonts w:ascii="Adobe Garamond Pro" w:eastAsia="Times New Roman" w:hAnsi="Adobe Garamond Pro" w:cs="Times New Roman"/>
                <w:b/>
                <w:bCs/>
                <w:i/>
                <w:iCs/>
                <w:color w:val="000000"/>
                <w:kern w:val="0"/>
                <w:sz w:val="22"/>
                <w:szCs w:val="22"/>
                <w14:ligatures w14:val="none"/>
              </w:rPr>
              <w:t>tebeşir tozu</w:t>
            </w:r>
            <w:r w:rsidRPr="00BB3327">
              <w:rPr>
                <w:rFonts w:ascii="Adobe Garamond Pro" w:eastAsia="Times New Roman" w:hAnsi="Adobe Garamond Pro" w:cs="Times New Roman"/>
                <w:i/>
                <w:iCs/>
                <w:color w:val="000000"/>
                <w:kern w:val="0"/>
                <w:sz w:val="22"/>
                <w:szCs w:val="22"/>
                <w14:ligatures w14:val="none"/>
              </w:rPr>
              <w:t xml:space="preserve"> </w:t>
            </w:r>
            <w:r w:rsidRPr="00BB3327">
              <w:rPr>
                <w:rFonts w:ascii="Adobe Garamond Pro" w:eastAsia="Times New Roman" w:hAnsi="Adobe Garamond Pro" w:cs="Times New Roman"/>
                <w:color w:val="000000"/>
                <w:kern w:val="0"/>
                <w:sz w:val="22"/>
                <w:szCs w:val="22"/>
                <w14:ligatures w14:val="none"/>
              </w:rPr>
              <w:t>kalır</w:t>
            </w:r>
            <w:r w:rsidRPr="00BB3327">
              <w:rPr>
                <w:rFonts w:ascii="Adobe Garamond Pro" w:eastAsia="Times New Roman" w:hAnsi="Adobe Garamond Pro" w:cs="Times New Roman"/>
                <w:kern w:val="0"/>
                <w:sz w:val="22"/>
                <w:szCs w:val="22"/>
                <w14:ligatures w14:val="none"/>
              </w:rPr>
              <w:t>.</w:t>
            </w:r>
          </w:p>
        </w:tc>
      </w:tr>
    </w:tbl>
    <w:p w14:paraId="4C4F05F0" w14:textId="11F8752E" w:rsidR="00A8350C" w:rsidRPr="00BB3327" w:rsidRDefault="00A8350C" w:rsidP="0083116E">
      <w:pPr>
        <w:pStyle w:val="NormalWeb"/>
        <w:spacing w:before="0" w:beforeAutospacing="0" w:after="0" w:afterAutospacing="0"/>
        <w:rPr>
          <w:rStyle w:val="Gl"/>
          <w:rFonts w:ascii="Adobe Garamond Pro" w:hAnsi="Adobe Garamond Pro"/>
        </w:rPr>
      </w:pPr>
    </w:p>
    <w:p w14:paraId="03B41418" w14:textId="77777777" w:rsidR="00A8350C" w:rsidRPr="00BB3327" w:rsidRDefault="00A8350C">
      <w:pPr>
        <w:rPr>
          <w:rStyle w:val="Gl"/>
          <w:rFonts w:ascii="Adobe Garamond Pro" w:eastAsia="Times New Roman" w:hAnsi="Adobe Garamond Pro" w:cs="Times New Roman"/>
          <w:kern w:val="0"/>
          <w14:ligatures w14:val="none"/>
        </w:rPr>
      </w:pPr>
      <w:r w:rsidRPr="00BB3327">
        <w:rPr>
          <w:rStyle w:val="Gl"/>
          <w:rFonts w:ascii="Adobe Garamond Pro" w:hAnsi="Adobe Garamond Pro"/>
        </w:rPr>
        <w:br w:type="page"/>
      </w:r>
    </w:p>
    <w:tbl>
      <w:tblPr>
        <w:tblStyle w:val="TabloKlavuzu"/>
        <w:tblW w:w="0" w:type="auto"/>
        <w:tblLook w:val="04A0" w:firstRow="1" w:lastRow="0" w:firstColumn="1" w:lastColumn="0" w:noHBand="0" w:noVBand="1"/>
      </w:tblPr>
      <w:tblGrid>
        <w:gridCol w:w="3276"/>
        <w:gridCol w:w="5786"/>
      </w:tblGrid>
      <w:tr w:rsidR="007212B1" w:rsidRPr="00BB3327" w14:paraId="579B3320" w14:textId="77777777" w:rsidTr="00801FE8">
        <w:trPr>
          <w:trHeight w:val="3685"/>
        </w:trPr>
        <w:tc>
          <w:tcPr>
            <w:tcW w:w="3276" w:type="dxa"/>
            <w:vAlign w:val="center"/>
          </w:tcPr>
          <w:p w14:paraId="6074E2F8" w14:textId="77777777" w:rsidR="007212B1" w:rsidRPr="00BB3327" w:rsidRDefault="007212B1" w:rsidP="00801FE8">
            <w:pPr>
              <w:pStyle w:val="NormalWeb"/>
              <w:spacing w:before="0" w:beforeAutospacing="0" w:after="0" w:afterAutospacing="0"/>
              <w:jc w:val="center"/>
              <w:rPr>
                <w:rFonts w:ascii="Adobe Garamond Pro" w:hAnsi="Adobe Garamond Pro"/>
                <w:sz w:val="4"/>
                <w:szCs w:val="4"/>
              </w:rPr>
            </w:pPr>
          </w:p>
          <w:p w14:paraId="1E79DCC9" w14:textId="4417CF34" w:rsidR="007212B1" w:rsidRPr="00BB3327" w:rsidRDefault="007212B1" w:rsidP="00801FE8">
            <w:pPr>
              <w:pStyle w:val="NormalWeb"/>
              <w:spacing w:before="0" w:beforeAutospacing="0" w:after="0" w:afterAutospacing="0"/>
              <w:jc w:val="center"/>
              <w:rPr>
                <w:rFonts w:ascii="Adobe Garamond Pro" w:hAnsi="Adobe Garamond Pro"/>
                <w:sz w:val="4"/>
                <w:szCs w:val="4"/>
              </w:rPr>
            </w:pPr>
            <w:r w:rsidRPr="00BB3327">
              <w:rPr>
                <w:rFonts w:ascii="Adobe Garamond Pro" w:hAnsi="Adobe Garamond Pro"/>
                <w:sz w:val="4"/>
                <w:szCs w:val="4"/>
              </w:rPr>
              <w:fldChar w:fldCharType="begin"/>
            </w:r>
            <w:r w:rsidRPr="00BB3327">
              <w:rPr>
                <w:rFonts w:ascii="Adobe Garamond Pro" w:hAnsi="Adobe Garamond Pro"/>
                <w:sz w:val="4"/>
                <w:szCs w:val="4"/>
              </w:rPr>
              <w:instrText xml:space="preserve"> INCLUDEPICTURE "https://kronikkitap.com/wp-content/uploads/2026/10/istirya-on3.jpg" \* MERGEFORMATINET </w:instrText>
            </w:r>
            <w:r w:rsidRPr="00BB3327">
              <w:rPr>
                <w:rFonts w:ascii="Adobe Garamond Pro" w:hAnsi="Adobe Garamond Pro"/>
                <w:sz w:val="4"/>
                <w:szCs w:val="4"/>
              </w:rPr>
              <w:fldChar w:fldCharType="separate"/>
            </w:r>
            <w:r w:rsidRPr="00BB3327">
              <w:rPr>
                <w:rFonts w:ascii="Adobe Garamond Pro" w:hAnsi="Adobe Garamond Pro"/>
                <w:noProof/>
                <w:sz w:val="4"/>
                <w:szCs w:val="4"/>
              </w:rPr>
              <w:drawing>
                <wp:inline distT="0" distB="0" distL="0" distR="0" wp14:anchorId="4EFCE408" wp14:editId="7F341F34">
                  <wp:extent cx="1913305" cy="2932387"/>
                  <wp:effectExtent l="0" t="0" r="4445" b="1905"/>
                  <wp:docPr id="246756203" name="Resim 9" descr="İSTİRYA ALT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STİRYA ALTINI"/>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8517" cy="2986354"/>
                          </a:xfrm>
                          <a:prstGeom prst="rect">
                            <a:avLst/>
                          </a:prstGeom>
                          <a:noFill/>
                          <a:ln>
                            <a:noFill/>
                          </a:ln>
                        </pic:spPr>
                      </pic:pic>
                    </a:graphicData>
                  </a:graphic>
                </wp:inline>
              </w:drawing>
            </w:r>
            <w:r w:rsidRPr="00BB3327">
              <w:rPr>
                <w:rFonts w:ascii="Adobe Garamond Pro" w:hAnsi="Adobe Garamond Pro"/>
                <w:sz w:val="4"/>
                <w:szCs w:val="4"/>
              </w:rPr>
              <w:fldChar w:fldCharType="end"/>
            </w:r>
          </w:p>
          <w:p w14:paraId="4067BD7E" w14:textId="36135392" w:rsidR="00A8350C" w:rsidRPr="00BB3327" w:rsidRDefault="00E50D2B" w:rsidP="00801FE8">
            <w:pPr>
              <w:pStyle w:val="NormalWeb"/>
              <w:spacing w:before="0" w:beforeAutospacing="0" w:after="0" w:afterAutospacing="0"/>
              <w:jc w:val="center"/>
              <w:rPr>
                <w:rStyle w:val="Gl"/>
                <w:rFonts w:ascii="Adobe Garamond Pro" w:hAnsi="Adobe Garamond Pro"/>
                <w:b w:val="0"/>
                <w:bCs w:val="0"/>
                <w:sz w:val="4"/>
                <w:szCs w:val="4"/>
              </w:rPr>
            </w:pPr>
            <w:r w:rsidRPr="00BB3327">
              <w:rPr>
                <w:rFonts w:ascii="Adobe Garamond Pro" w:hAnsi="Adobe Garamond Pro"/>
                <w:sz w:val="4"/>
                <w:szCs w:val="4"/>
              </w:rPr>
              <w:fldChar w:fldCharType="begin"/>
            </w:r>
            <w:r w:rsidRPr="00BB3327">
              <w:rPr>
                <w:rFonts w:ascii="Adobe Garamond Pro" w:hAnsi="Adobe Garamond Pro"/>
                <w:sz w:val="4"/>
                <w:szCs w:val="4"/>
              </w:rPr>
              <w:instrText xml:space="preserve"> INCLUDEPICTURE "https://kronikkitap.com/wp-content/uploads/2026/08/dusensehir-on3.jpg" \* MERGEFORMATINET </w:instrText>
            </w:r>
            <w:r w:rsidRPr="00BB3327">
              <w:rPr>
                <w:rFonts w:ascii="Adobe Garamond Pro" w:hAnsi="Adobe Garamond Pro"/>
                <w:sz w:val="4"/>
                <w:szCs w:val="4"/>
              </w:rPr>
              <w:fldChar w:fldCharType="separate"/>
            </w:r>
            <w:r w:rsidRPr="00BB3327">
              <w:rPr>
                <w:rFonts w:ascii="Adobe Garamond Pro" w:hAnsi="Adobe Garamond Pro"/>
                <w:sz w:val="4"/>
                <w:szCs w:val="4"/>
              </w:rPr>
              <w:fldChar w:fldCharType="end"/>
            </w:r>
          </w:p>
        </w:tc>
        <w:tc>
          <w:tcPr>
            <w:tcW w:w="5786" w:type="dxa"/>
            <w:vAlign w:val="center"/>
          </w:tcPr>
          <w:p w14:paraId="66DD5BFE" w14:textId="644A2745" w:rsidR="00A8350C" w:rsidRPr="00BB3327" w:rsidRDefault="007E4BF2" w:rsidP="00801FE8">
            <w:pPr>
              <w:pStyle w:val="NormalWeb"/>
              <w:spacing w:before="0" w:beforeAutospacing="0" w:after="0" w:afterAutospacing="0"/>
              <w:jc w:val="center"/>
              <w:rPr>
                <w:rFonts w:ascii="Adobe Garamond Pro" w:hAnsi="Adobe Garamond Pro"/>
                <w:b/>
                <w:bCs/>
                <w:sz w:val="28"/>
                <w:szCs w:val="28"/>
              </w:rPr>
            </w:pPr>
            <w:hyperlink r:id="rId20" w:history="1">
              <w:proofErr w:type="spellStart"/>
              <w:r w:rsidR="007212B1" w:rsidRPr="00BB3327">
                <w:rPr>
                  <w:rStyle w:val="Kpr"/>
                  <w:rFonts w:ascii="Adobe Garamond Pro" w:hAnsi="Adobe Garamond Pro"/>
                  <w:b/>
                  <w:bCs/>
                  <w:sz w:val="28"/>
                  <w:szCs w:val="28"/>
                </w:rPr>
                <w:t>İstirya</w:t>
              </w:r>
              <w:proofErr w:type="spellEnd"/>
              <w:r w:rsidR="007212B1" w:rsidRPr="00BB3327">
                <w:rPr>
                  <w:rStyle w:val="Kpr"/>
                  <w:rFonts w:ascii="Adobe Garamond Pro" w:hAnsi="Adobe Garamond Pro"/>
                  <w:b/>
                  <w:bCs/>
                  <w:sz w:val="28"/>
                  <w:szCs w:val="28"/>
                </w:rPr>
                <w:t xml:space="preserve"> Altını</w:t>
              </w:r>
            </w:hyperlink>
          </w:p>
          <w:p w14:paraId="1E50FCBC" w14:textId="5AFCB6D7" w:rsidR="00A72159" w:rsidRPr="00BB3327" w:rsidRDefault="007E4BF2" w:rsidP="00801FE8">
            <w:pPr>
              <w:pStyle w:val="NormalWeb"/>
              <w:spacing w:before="0" w:beforeAutospacing="0" w:after="0" w:afterAutospacing="0"/>
              <w:jc w:val="center"/>
              <w:rPr>
                <w:rFonts w:ascii="Adobe Garamond Pro" w:hAnsi="Adobe Garamond Pro"/>
                <w:sz w:val="22"/>
                <w:szCs w:val="22"/>
              </w:rPr>
            </w:pPr>
            <w:hyperlink r:id="rId21" w:history="1">
              <w:r w:rsidR="007212B1" w:rsidRPr="00BB3327">
                <w:rPr>
                  <w:rStyle w:val="Kpr"/>
                  <w:rFonts w:ascii="Adobe Garamond Pro" w:hAnsi="Adobe Garamond Pro"/>
                  <w:sz w:val="22"/>
                  <w:szCs w:val="22"/>
                </w:rPr>
                <w:t xml:space="preserve">Mike </w:t>
              </w:r>
              <w:proofErr w:type="spellStart"/>
              <w:r w:rsidR="007212B1" w:rsidRPr="00BB3327">
                <w:rPr>
                  <w:rStyle w:val="Kpr"/>
                  <w:rFonts w:ascii="Adobe Garamond Pro" w:hAnsi="Adobe Garamond Pro"/>
                  <w:sz w:val="22"/>
                  <w:szCs w:val="22"/>
                </w:rPr>
                <w:t>Downey</w:t>
              </w:r>
              <w:proofErr w:type="spellEnd"/>
            </w:hyperlink>
          </w:p>
          <w:p w14:paraId="2571E3B8" w14:textId="4B770B75" w:rsidR="00A8350C" w:rsidRPr="00BB3327" w:rsidRDefault="00A72159" w:rsidP="00801FE8">
            <w:pPr>
              <w:pStyle w:val="NormalWeb"/>
              <w:spacing w:before="0" w:beforeAutospacing="0" w:after="0" w:afterAutospacing="0"/>
              <w:jc w:val="center"/>
              <w:rPr>
                <w:rFonts w:ascii="Adobe Garamond Pro" w:hAnsi="Adobe Garamond Pro"/>
              </w:rPr>
            </w:pPr>
            <w:r w:rsidRPr="00BB3327">
              <w:rPr>
                <w:rFonts w:ascii="Adobe Garamond Pro" w:hAnsi="Adobe Garamond Pro"/>
                <w:sz w:val="22"/>
                <w:szCs w:val="22"/>
              </w:rPr>
              <w:t xml:space="preserve">Çeviri: </w:t>
            </w:r>
            <w:r w:rsidR="007212B1" w:rsidRPr="00BB3327">
              <w:rPr>
                <w:rFonts w:ascii="Adobe Garamond Pro" w:hAnsi="Adobe Garamond Pro"/>
                <w:sz w:val="22"/>
                <w:szCs w:val="22"/>
              </w:rPr>
              <w:t>Sinan Çakır</w:t>
            </w:r>
          </w:p>
          <w:p w14:paraId="1D39D35A" w14:textId="77777777" w:rsidR="00A8350C" w:rsidRPr="00BB3327" w:rsidRDefault="00A8350C" w:rsidP="00801FE8">
            <w:pPr>
              <w:pStyle w:val="NormalWeb"/>
              <w:spacing w:before="0" w:beforeAutospacing="0" w:after="0" w:afterAutospacing="0"/>
              <w:jc w:val="center"/>
              <w:rPr>
                <w:rStyle w:val="Gl"/>
                <w:rFonts w:ascii="Adobe Garamond Pro" w:hAnsi="Adobe Garamond Pro"/>
                <w:i/>
                <w:iCs/>
                <w:sz w:val="13"/>
                <w:szCs w:val="13"/>
              </w:rPr>
            </w:pPr>
          </w:p>
          <w:p w14:paraId="4E6DDE70" w14:textId="3A7C2551" w:rsidR="00A8350C" w:rsidRPr="00BB3327" w:rsidRDefault="00A8350C" w:rsidP="00801FE8">
            <w:pPr>
              <w:pStyle w:val="NormalWeb"/>
              <w:spacing w:before="0" w:beforeAutospacing="0" w:after="0" w:afterAutospacing="0"/>
              <w:jc w:val="center"/>
              <w:rPr>
                <w:rStyle w:val="Gl"/>
                <w:rFonts w:ascii="Adobe Garamond Pro" w:hAnsi="Adobe Garamond Pro"/>
                <w:b w:val="0"/>
                <w:bCs w:val="0"/>
                <w:sz w:val="22"/>
                <w:szCs w:val="22"/>
              </w:rPr>
            </w:pPr>
            <w:r w:rsidRPr="00BB3327">
              <w:rPr>
                <w:rStyle w:val="Gl"/>
                <w:rFonts w:ascii="Adobe Garamond Pro" w:hAnsi="Adobe Garamond Pro"/>
                <w:sz w:val="22"/>
                <w:szCs w:val="22"/>
              </w:rPr>
              <w:t xml:space="preserve">Kronik Kitap </w:t>
            </w:r>
            <w:r w:rsidRPr="00BB3327">
              <w:rPr>
                <w:rStyle w:val="Gl"/>
                <w:rFonts w:ascii="Adobe Garamond Pro" w:hAnsi="Adobe Garamond Pro"/>
                <w:b w:val="0"/>
                <w:bCs w:val="0"/>
                <w:sz w:val="22"/>
                <w:szCs w:val="22"/>
              </w:rPr>
              <w:t>/</w:t>
            </w:r>
            <w:r w:rsidRPr="00BB3327">
              <w:rPr>
                <w:rStyle w:val="Gl"/>
                <w:rFonts w:ascii="Adobe Garamond Pro" w:hAnsi="Adobe Garamond Pro"/>
                <w:sz w:val="22"/>
                <w:szCs w:val="22"/>
              </w:rPr>
              <w:t xml:space="preserve"> </w:t>
            </w:r>
            <w:r w:rsidR="007212B1" w:rsidRPr="00BB3327">
              <w:rPr>
                <w:rStyle w:val="Gl"/>
                <w:rFonts w:ascii="Adobe Garamond Pro" w:hAnsi="Adobe Garamond Pro"/>
                <w:i/>
                <w:iCs/>
                <w:sz w:val="22"/>
                <w:szCs w:val="22"/>
              </w:rPr>
              <w:t>Roman</w:t>
            </w:r>
            <w:r w:rsidRPr="00BB3327">
              <w:rPr>
                <w:rStyle w:val="Gl"/>
                <w:rFonts w:ascii="Adobe Garamond Pro" w:hAnsi="Adobe Garamond Pro"/>
                <w:b w:val="0"/>
                <w:bCs w:val="0"/>
                <w:sz w:val="22"/>
                <w:szCs w:val="22"/>
              </w:rPr>
              <w:t xml:space="preserve"> / </w:t>
            </w:r>
            <w:r w:rsidR="007212B1" w:rsidRPr="00BB3327">
              <w:rPr>
                <w:rStyle w:val="Gl"/>
                <w:rFonts w:ascii="Adobe Garamond Pro" w:hAnsi="Adobe Garamond Pro"/>
                <w:b w:val="0"/>
                <w:bCs w:val="0"/>
                <w:sz w:val="22"/>
                <w:szCs w:val="22"/>
              </w:rPr>
              <w:t>43</w:t>
            </w:r>
            <w:r w:rsidR="00A72159" w:rsidRPr="00BB3327">
              <w:rPr>
                <w:rStyle w:val="Gl"/>
                <w:rFonts w:ascii="Adobe Garamond Pro" w:hAnsi="Adobe Garamond Pro"/>
                <w:b w:val="0"/>
                <w:bCs w:val="0"/>
                <w:sz w:val="22"/>
                <w:szCs w:val="22"/>
              </w:rPr>
              <w:t>2</w:t>
            </w:r>
            <w:r w:rsidRPr="00BB3327">
              <w:rPr>
                <w:rStyle w:val="Gl"/>
                <w:rFonts w:ascii="Adobe Garamond Pro" w:hAnsi="Adobe Garamond Pro"/>
                <w:b w:val="0"/>
                <w:bCs w:val="0"/>
                <w:sz w:val="22"/>
                <w:szCs w:val="22"/>
              </w:rPr>
              <w:t xml:space="preserve"> sayfa / </w:t>
            </w:r>
            <w:proofErr w:type="spellStart"/>
            <w:r w:rsidRPr="00BB3327">
              <w:rPr>
                <w:rStyle w:val="Gl"/>
                <w:rFonts w:ascii="Adobe Garamond Pro" w:hAnsi="Adobe Garamond Pro"/>
                <w:b w:val="0"/>
                <w:bCs w:val="0"/>
                <w:sz w:val="22"/>
                <w:szCs w:val="22"/>
              </w:rPr>
              <w:t>1</w:t>
            </w:r>
            <w:r w:rsidR="00A72159" w:rsidRPr="00BB3327">
              <w:rPr>
                <w:rStyle w:val="Gl"/>
                <w:rFonts w:ascii="Adobe Garamond Pro" w:hAnsi="Adobe Garamond Pro"/>
                <w:b w:val="0"/>
                <w:bCs w:val="0"/>
                <w:sz w:val="22"/>
                <w:szCs w:val="22"/>
              </w:rPr>
              <w:t>5</w:t>
            </w:r>
            <w:r w:rsidRPr="00BB3327">
              <w:rPr>
                <w:rStyle w:val="Gl"/>
                <w:rFonts w:ascii="Adobe Garamond Pro" w:hAnsi="Adobe Garamond Pro"/>
                <w:b w:val="0"/>
                <w:bCs w:val="0"/>
                <w:sz w:val="22"/>
                <w:szCs w:val="22"/>
              </w:rPr>
              <w:t>x2</w:t>
            </w:r>
            <w:r w:rsidR="007212B1" w:rsidRPr="00BB3327">
              <w:rPr>
                <w:rStyle w:val="Gl"/>
                <w:rFonts w:ascii="Adobe Garamond Pro" w:hAnsi="Adobe Garamond Pro"/>
                <w:b w:val="0"/>
                <w:bCs w:val="0"/>
                <w:sz w:val="22"/>
                <w:szCs w:val="22"/>
              </w:rPr>
              <w:t>3</w:t>
            </w:r>
            <w:proofErr w:type="spellEnd"/>
            <w:r w:rsidRPr="00BB3327">
              <w:rPr>
                <w:rStyle w:val="Gl"/>
                <w:rFonts w:ascii="Adobe Garamond Pro" w:hAnsi="Adobe Garamond Pro"/>
                <w:b w:val="0"/>
                <w:bCs w:val="0"/>
                <w:sz w:val="22"/>
                <w:szCs w:val="22"/>
              </w:rPr>
              <w:t xml:space="preserve"> cm /</w:t>
            </w:r>
            <w:r w:rsidRPr="00BB3327">
              <w:rPr>
                <w:rStyle w:val="Gl"/>
                <w:rFonts w:ascii="Adobe Garamond Pro" w:hAnsi="Adobe Garamond Pro"/>
                <w:b w:val="0"/>
                <w:bCs w:val="0"/>
                <w:sz w:val="22"/>
                <w:szCs w:val="22"/>
              </w:rPr>
              <w:br/>
            </w:r>
            <w:r w:rsidR="007E4BF2" w:rsidRPr="00BB3327">
              <w:rPr>
                <w:rStyle w:val="Gl"/>
                <w:rFonts w:ascii="Adobe Garamond Pro" w:hAnsi="Adobe Garamond Pro"/>
                <w:b w:val="0"/>
                <w:bCs w:val="0"/>
                <w:sz w:val="22"/>
                <w:szCs w:val="22"/>
              </w:rPr>
              <w:t xml:space="preserve">Karton Kapak / </w:t>
            </w:r>
            <w:r w:rsidR="007212B1" w:rsidRPr="00BB3327">
              <w:rPr>
                <w:rStyle w:val="Gl"/>
                <w:rFonts w:ascii="Adobe Garamond Pro" w:hAnsi="Adobe Garamond Pro"/>
                <w:b w:val="0"/>
                <w:bCs w:val="0"/>
                <w:sz w:val="22"/>
                <w:szCs w:val="22"/>
              </w:rPr>
              <w:t>3</w:t>
            </w:r>
            <w:r w:rsidR="00A72159" w:rsidRPr="00BB3327">
              <w:rPr>
                <w:rStyle w:val="Gl"/>
                <w:rFonts w:ascii="Adobe Garamond Pro" w:hAnsi="Adobe Garamond Pro"/>
                <w:b w:val="0"/>
                <w:bCs w:val="0"/>
                <w:sz w:val="22"/>
                <w:szCs w:val="22"/>
              </w:rPr>
              <w:t>4</w:t>
            </w:r>
            <w:r w:rsidR="00E50D2B" w:rsidRPr="00BB3327">
              <w:rPr>
                <w:rStyle w:val="Gl"/>
                <w:rFonts w:ascii="Adobe Garamond Pro" w:hAnsi="Adobe Garamond Pro"/>
                <w:b w:val="0"/>
                <w:bCs w:val="0"/>
                <w:sz w:val="22"/>
                <w:szCs w:val="22"/>
              </w:rPr>
              <w:t>5</w:t>
            </w:r>
            <w:r w:rsidRPr="00BB3327">
              <w:rPr>
                <w:rStyle w:val="Gl"/>
                <w:rFonts w:ascii="Adobe Garamond Pro" w:hAnsi="Adobe Garamond Pro"/>
                <w:b w:val="0"/>
                <w:bCs w:val="0"/>
                <w:sz w:val="22"/>
                <w:szCs w:val="22"/>
              </w:rPr>
              <w:t xml:space="preserve"> TL /</w:t>
            </w:r>
            <w:r w:rsidRPr="00BB3327">
              <w:rPr>
                <w:rStyle w:val="Gl"/>
                <w:rFonts w:ascii="Adobe Garamond Pro" w:hAnsi="Adobe Garamond Pro"/>
                <w:sz w:val="22"/>
                <w:szCs w:val="22"/>
              </w:rPr>
              <w:t xml:space="preserve"> İLK BASKI: </w:t>
            </w:r>
            <w:r w:rsidR="00AB07BA" w:rsidRPr="00BB3327">
              <w:rPr>
                <w:rStyle w:val="Gl"/>
                <w:rFonts w:ascii="Adobe Garamond Pro" w:hAnsi="Adobe Garamond Pro"/>
                <w:sz w:val="22"/>
                <w:szCs w:val="22"/>
              </w:rPr>
              <w:t xml:space="preserve">3 </w:t>
            </w:r>
            <w:r w:rsidRPr="00BB3327">
              <w:rPr>
                <w:rStyle w:val="Gl"/>
                <w:rFonts w:ascii="Adobe Garamond Pro" w:hAnsi="Adobe Garamond Pro"/>
                <w:sz w:val="22"/>
                <w:szCs w:val="22"/>
              </w:rPr>
              <w:t>BİN ADET</w:t>
            </w:r>
          </w:p>
          <w:p w14:paraId="67FB581C" w14:textId="77777777" w:rsidR="00A8350C" w:rsidRPr="00BB3327" w:rsidRDefault="00A8350C" w:rsidP="00801FE8">
            <w:pPr>
              <w:pStyle w:val="NormalWeb"/>
              <w:spacing w:before="0" w:beforeAutospacing="0" w:after="0" w:afterAutospacing="0"/>
              <w:jc w:val="center"/>
              <w:rPr>
                <w:rStyle w:val="Gl"/>
                <w:rFonts w:ascii="Adobe Garamond Pro" w:hAnsi="Adobe Garamond Pro"/>
                <w:sz w:val="13"/>
                <w:szCs w:val="13"/>
              </w:rPr>
            </w:pPr>
          </w:p>
          <w:p w14:paraId="307019D1" w14:textId="345B853D" w:rsidR="003F2B80" w:rsidRPr="00BB3327" w:rsidRDefault="007212B1" w:rsidP="00801FE8">
            <w:pPr>
              <w:pStyle w:val="NormalWeb"/>
              <w:spacing w:before="0" w:beforeAutospacing="0" w:after="0" w:afterAutospacing="0"/>
              <w:jc w:val="center"/>
              <w:rPr>
                <w:rStyle w:val="Gl"/>
                <w:rFonts w:ascii="Adobe Garamond Pro" w:hAnsi="Adobe Garamond Pro"/>
                <w:b w:val="0"/>
                <w:bCs w:val="0"/>
                <w:sz w:val="8"/>
                <w:szCs w:val="8"/>
              </w:rPr>
            </w:pPr>
            <w:r w:rsidRPr="00BB3327">
              <w:rPr>
                <w:rFonts w:ascii="Adobe Garamond Pro" w:hAnsi="Adobe Garamond Pro"/>
                <w:b/>
                <w:bCs/>
                <w:sz w:val="22"/>
                <w:szCs w:val="22"/>
              </w:rPr>
              <w:t xml:space="preserve">Mike </w:t>
            </w:r>
            <w:proofErr w:type="spellStart"/>
            <w:r w:rsidRPr="00BB3327">
              <w:rPr>
                <w:rFonts w:ascii="Adobe Garamond Pro" w:hAnsi="Adobe Garamond Pro"/>
                <w:b/>
                <w:bCs/>
                <w:sz w:val="22"/>
                <w:szCs w:val="22"/>
              </w:rPr>
              <w:t>Downey</w:t>
            </w:r>
            <w:proofErr w:type="spellEnd"/>
            <w:r w:rsidRPr="00BB3327">
              <w:rPr>
                <w:rFonts w:ascii="Adobe Garamond Pro" w:hAnsi="Adobe Garamond Pro"/>
                <w:sz w:val="22"/>
                <w:szCs w:val="22"/>
              </w:rPr>
              <w:t xml:space="preserve">, </w:t>
            </w:r>
            <w:proofErr w:type="spellStart"/>
            <w:r w:rsidRPr="00BB3327">
              <w:rPr>
                <w:rFonts w:ascii="Adobe Garamond Pro" w:hAnsi="Adobe Garamond Pro"/>
                <w:b/>
                <w:bCs/>
                <w:i/>
                <w:iCs/>
                <w:sz w:val="22"/>
                <w:szCs w:val="22"/>
              </w:rPr>
              <w:t>İstirya</w:t>
            </w:r>
            <w:proofErr w:type="spellEnd"/>
            <w:r w:rsidRPr="00BB3327">
              <w:rPr>
                <w:rFonts w:ascii="Adobe Garamond Pro" w:hAnsi="Adobe Garamond Pro"/>
                <w:b/>
                <w:bCs/>
                <w:i/>
                <w:iCs/>
                <w:sz w:val="22"/>
                <w:szCs w:val="22"/>
              </w:rPr>
              <w:t xml:space="preserve"> </w:t>
            </w:r>
            <w:proofErr w:type="spellStart"/>
            <w:r w:rsidRPr="00BB3327">
              <w:rPr>
                <w:rFonts w:ascii="Adobe Garamond Pro" w:hAnsi="Adobe Garamond Pro"/>
                <w:b/>
                <w:bCs/>
                <w:i/>
                <w:iCs/>
                <w:sz w:val="22"/>
                <w:szCs w:val="22"/>
              </w:rPr>
              <w:t>Altını</w:t>
            </w:r>
            <w:r w:rsidRPr="00BB3327">
              <w:rPr>
                <w:rFonts w:ascii="Adobe Garamond Pro" w:hAnsi="Adobe Garamond Pro"/>
                <w:sz w:val="22"/>
                <w:szCs w:val="22"/>
              </w:rPr>
              <w:t>’nda</w:t>
            </w:r>
            <w:proofErr w:type="spellEnd"/>
            <w:r w:rsidRPr="00BB3327">
              <w:rPr>
                <w:rFonts w:ascii="Adobe Garamond Pro" w:hAnsi="Adobe Garamond Pro"/>
                <w:sz w:val="22"/>
                <w:szCs w:val="22"/>
              </w:rPr>
              <w:t xml:space="preserve"> Roma döneminde bir gladyatörün, İkinci Dünya Savaşı’nda genç bir partizanın ve </w:t>
            </w:r>
            <w:proofErr w:type="spellStart"/>
            <w:r w:rsidRPr="00BB3327">
              <w:rPr>
                <w:rFonts w:ascii="Adobe Garamond Pro" w:hAnsi="Adobe Garamond Pro"/>
                <w:sz w:val="22"/>
                <w:szCs w:val="22"/>
              </w:rPr>
              <w:t>2019’da</w:t>
            </w:r>
            <w:proofErr w:type="spellEnd"/>
            <w:r w:rsidRPr="00BB3327">
              <w:rPr>
                <w:rFonts w:ascii="Adobe Garamond Pro" w:hAnsi="Adobe Garamond Pro"/>
                <w:sz w:val="22"/>
                <w:szCs w:val="22"/>
              </w:rPr>
              <w:t xml:space="preserve"> memleketine dönen bir polisin hikâyelerini buluşturuyor. Adriyatik kıyısındaki </w:t>
            </w:r>
            <w:proofErr w:type="spellStart"/>
            <w:r w:rsidRPr="00BB3327">
              <w:rPr>
                <w:rFonts w:ascii="Adobe Garamond Pro" w:hAnsi="Adobe Garamond Pro"/>
                <w:sz w:val="22"/>
                <w:szCs w:val="22"/>
              </w:rPr>
              <w:t>İstirya’nın</w:t>
            </w:r>
            <w:proofErr w:type="spellEnd"/>
            <w:r w:rsidRPr="00BB3327">
              <w:rPr>
                <w:rFonts w:ascii="Adobe Garamond Pro" w:hAnsi="Adobe Garamond Pro"/>
                <w:sz w:val="22"/>
                <w:szCs w:val="22"/>
              </w:rPr>
              <w:t xml:space="preserve"> ormanlarında yetişen değerli trüf mantarları, bu üç anlatıyı birbirine bağlarken geçim kaynağına, tutkuya ve tehlikeli bir kazancın aracına dönüşüyor. Tarihî romanla polisiyeyi bir araya getiren eser, aile sırlarını ve aidiyet arayışını bölgenin yemek kültürü ve çalkantılı geçmişi içinde anlatıyor.</w:t>
            </w:r>
          </w:p>
        </w:tc>
      </w:tr>
      <w:tr w:rsidR="00E5422B" w:rsidRPr="00BB3327" w14:paraId="5FC1734D" w14:textId="77777777" w:rsidTr="00005B35">
        <w:trPr>
          <w:trHeight w:val="2112"/>
        </w:trPr>
        <w:tc>
          <w:tcPr>
            <w:tcW w:w="9062" w:type="dxa"/>
            <w:gridSpan w:val="2"/>
            <w:vAlign w:val="center"/>
          </w:tcPr>
          <w:p w14:paraId="78054869" w14:textId="77777777" w:rsidR="00A8350C" w:rsidRPr="00BB3327" w:rsidRDefault="00A8350C" w:rsidP="00801FE8">
            <w:pPr>
              <w:rPr>
                <w:rFonts w:ascii="Adobe Garamond Pro" w:hAnsi="Adobe Garamond Pro"/>
              </w:rPr>
            </w:pPr>
          </w:p>
          <w:p w14:paraId="00BBD934" w14:textId="4AB05A77" w:rsidR="00005B35" w:rsidRPr="00BB3327" w:rsidRDefault="00005B35" w:rsidP="008007F7">
            <w:pPr>
              <w:pStyle w:val="NormalWeb"/>
              <w:spacing w:before="0" w:beforeAutospacing="0" w:after="0" w:afterAutospacing="0"/>
              <w:jc w:val="center"/>
              <w:rPr>
                <w:rFonts w:ascii="Adobe Garamond Pro" w:hAnsi="Adobe Garamond Pro"/>
                <w:b/>
                <w:bCs/>
                <w:sz w:val="22"/>
                <w:szCs w:val="22"/>
              </w:rPr>
            </w:pPr>
            <w:proofErr w:type="spellStart"/>
            <w:r w:rsidRPr="00BB3327">
              <w:rPr>
                <w:rFonts w:ascii="Adobe Garamond Pro" w:hAnsi="Adobe Garamond Pro"/>
                <w:b/>
                <w:bCs/>
                <w:sz w:val="22"/>
                <w:szCs w:val="22"/>
              </w:rPr>
              <w:t>İSTİRYA</w:t>
            </w:r>
            <w:proofErr w:type="spellEnd"/>
            <w:r w:rsidRPr="00BB3327">
              <w:rPr>
                <w:rFonts w:ascii="Adobe Garamond Pro" w:hAnsi="Adobe Garamond Pro"/>
                <w:b/>
                <w:bCs/>
                <w:sz w:val="22"/>
                <w:szCs w:val="22"/>
              </w:rPr>
              <w:t xml:space="preserve"> ORMANLARINDA ÜÇ ZAMANIN HİKÂYESİ</w:t>
            </w:r>
          </w:p>
          <w:p w14:paraId="277FBCFA" w14:textId="77777777" w:rsidR="00005B35" w:rsidRPr="00BB3327" w:rsidRDefault="00005B35" w:rsidP="008007F7">
            <w:pPr>
              <w:pStyle w:val="NormalWeb"/>
              <w:spacing w:before="0" w:beforeAutospacing="0" w:after="0" w:afterAutospacing="0"/>
              <w:jc w:val="center"/>
              <w:rPr>
                <w:rFonts w:ascii="Adobe Garamond Pro" w:hAnsi="Adobe Garamond Pro"/>
                <w:b/>
                <w:bCs/>
                <w:sz w:val="22"/>
                <w:szCs w:val="22"/>
              </w:rPr>
            </w:pPr>
          </w:p>
          <w:p w14:paraId="42739AC3" w14:textId="41885DB5" w:rsidR="00A8350C" w:rsidRPr="00BB3327" w:rsidRDefault="00005B35" w:rsidP="008007F7">
            <w:pPr>
              <w:pStyle w:val="NormalWeb"/>
              <w:spacing w:before="0" w:beforeAutospacing="0" w:after="0" w:afterAutospacing="0"/>
              <w:jc w:val="center"/>
              <w:rPr>
                <w:rFonts w:ascii="Adobe Garamond Pro" w:hAnsi="Adobe Garamond Pro"/>
              </w:rPr>
            </w:pPr>
            <w:r w:rsidRPr="00BB3327">
              <w:rPr>
                <w:rFonts w:ascii="Adobe Garamond Pro" w:hAnsi="Adobe Garamond Pro"/>
                <w:sz w:val="22"/>
                <w:szCs w:val="22"/>
              </w:rPr>
              <w:t xml:space="preserve">Romanın adındaki “altın”, </w:t>
            </w:r>
            <w:proofErr w:type="spellStart"/>
            <w:r w:rsidRPr="00BB3327">
              <w:rPr>
                <w:rFonts w:ascii="Adobe Garamond Pro" w:hAnsi="Adobe Garamond Pro"/>
                <w:sz w:val="22"/>
                <w:szCs w:val="22"/>
              </w:rPr>
              <w:t>İstirya</w:t>
            </w:r>
            <w:proofErr w:type="spellEnd"/>
            <w:r w:rsidRPr="00BB3327">
              <w:rPr>
                <w:rFonts w:ascii="Adobe Garamond Pro" w:hAnsi="Adobe Garamond Pro"/>
                <w:sz w:val="22"/>
                <w:szCs w:val="22"/>
              </w:rPr>
              <w:t xml:space="preserve"> toprağında yetişen trüf mantarlarını işaret ediyor. </w:t>
            </w:r>
            <w:proofErr w:type="spellStart"/>
            <w:r w:rsidRPr="00BB3327">
              <w:rPr>
                <w:rFonts w:ascii="Adobe Garamond Pro" w:hAnsi="Adobe Garamond Pro"/>
                <w:sz w:val="22"/>
                <w:szCs w:val="22"/>
              </w:rPr>
              <w:t>Downey</w:t>
            </w:r>
            <w:proofErr w:type="spellEnd"/>
            <w:r w:rsidRPr="00BB3327">
              <w:rPr>
                <w:rFonts w:ascii="Adobe Garamond Pro" w:hAnsi="Adobe Garamond Pro"/>
                <w:sz w:val="22"/>
                <w:szCs w:val="22"/>
              </w:rPr>
              <w:t xml:space="preserve">, bu kıymetli yiyeceği üç ayrı dönemde insanların geçimini, tutkularını ve çatışmalarını şekillendiren bir unsur olarak kullanıyor. Roma döneminde </w:t>
            </w:r>
            <w:proofErr w:type="spellStart"/>
            <w:r w:rsidRPr="00BB3327">
              <w:rPr>
                <w:rFonts w:ascii="Adobe Garamond Pro" w:hAnsi="Adobe Garamond Pro"/>
                <w:sz w:val="22"/>
                <w:szCs w:val="22"/>
              </w:rPr>
              <w:t>Severus</w:t>
            </w:r>
            <w:proofErr w:type="spellEnd"/>
            <w:r w:rsidRPr="00BB3327">
              <w:rPr>
                <w:rFonts w:ascii="Adobe Garamond Pro" w:hAnsi="Adobe Garamond Pro"/>
                <w:sz w:val="22"/>
                <w:szCs w:val="22"/>
              </w:rPr>
              <w:t xml:space="preserve"> ile Lucia’nın hikâyesi, arena hayatının yanında trüflerin saklanması ve değerlendirilmesi etrafında gelişiyor. İkinci Dünya Savaşı yıllarında genç </w:t>
            </w:r>
            <w:proofErr w:type="spellStart"/>
            <w:r w:rsidRPr="00BB3327">
              <w:rPr>
                <w:rFonts w:ascii="Adobe Garamond Pro" w:hAnsi="Adobe Garamond Pro"/>
                <w:sz w:val="22"/>
                <w:szCs w:val="22"/>
              </w:rPr>
              <w:t>Nino’nun</w:t>
            </w:r>
            <w:proofErr w:type="spellEnd"/>
            <w:r w:rsidRPr="00BB3327">
              <w:rPr>
                <w:rFonts w:ascii="Adobe Garamond Pro" w:hAnsi="Adobe Garamond Pro"/>
                <w:sz w:val="22"/>
                <w:szCs w:val="22"/>
              </w:rPr>
              <w:t xml:space="preserve"> ormanlarla ilişkisi, işgal ve partizan mücadelesiyle iç içe geçiyor. Günümüzdeki anlatının merkezindeyse Londra’daki polislik kariyeri çıkmaza giren </w:t>
            </w:r>
            <w:proofErr w:type="spellStart"/>
            <w:r w:rsidRPr="00BB3327">
              <w:rPr>
                <w:rFonts w:ascii="Adobe Garamond Pro" w:hAnsi="Adobe Garamond Pro"/>
                <w:sz w:val="22"/>
                <w:szCs w:val="22"/>
              </w:rPr>
              <w:t>Marco</w:t>
            </w:r>
            <w:proofErr w:type="spellEnd"/>
            <w:r w:rsidRPr="00BB3327">
              <w:rPr>
                <w:rFonts w:ascii="Adobe Garamond Pro" w:hAnsi="Adobe Garamond Pro"/>
                <w:sz w:val="22"/>
                <w:szCs w:val="22"/>
              </w:rPr>
              <w:t xml:space="preserve"> </w:t>
            </w:r>
            <w:proofErr w:type="spellStart"/>
            <w:r w:rsidRPr="00BB3327">
              <w:rPr>
                <w:rFonts w:ascii="Adobe Garamond Pro" w:hAnsi="Adobe Garamond Pro"/>
                <w:sz w:val="22"/>
                <w:szCs w:val="22"/>
              </w:rPr>
              <w:t>Mihailić</w:t>
            </w:r>
            <w:proofErr w:type="spellEnd"/>
            <w:r w:rsidRPr="00BB3327">
              <w:rPr>
                <w:rFonts w:ascii="Adobe Garamond Pro" w:hAnsi="Adobe Garamond Pro"/>
                <w:sz w:val="22"/>
                <w:szCs w:val="22"/>
              </w:rPr>
              <w:t xml:space="preserve"> var. Çocukken annesiyle ayrıldığı memleketine dönüşü, onu aile geçmişinin yanı sıra trüf ticaretinin suç dünyasıyla da karşılaştırıyor. Bölümler bu üç zaman arasında dönüşümlü ilerlerken aynı coğrafyanın değişen iktidarlar altında taşıdığı izler belirginleşiyor. Yemekler, yerel içkiler, ormanlar ve eski yerleşimler hikâyenin atmosferini kuruyor. </w:t>
            </w:r>
            <w:proofErr w:type="spellStart"/>
            <w:r w:rsidRPr="00BB3327">
              <w:rPr>
                <w:rFonts w:ascii="Adobe Garamond Pro" w:hAnsi="Adobe Garamond Pro"/>
                <w:sz w:val="22"/>
                <w:szCs w:val="22"/>
              </w:rPr>
              <w:t>Marco’nun</w:t>
            </w:r>
            <w:proofErr w:type="spellEnd"/>
            <w:r w:rsidRPr="00BB3327">
              <w:rPr>
                <w:rFonts w:ascii="Adobe Garamond Pro" w:hAnsi="Adobe Garamond Pro"/>
                <w:sz w:val="22"/>
                <w:szCs w:val="22"/>
              </w:rPr>
              <w:t xml:space="preserve"> kimlik arayışı da ailesinin Yugoslavya’nın dağılma sürecinde yaşadıklarından besleniyor. Böylece eve dönüş, geride bırakıldığı sanılan geçmişin hâlâ gündelik hayata karıştığı bir karşılaşmaya dönüşüyor. Kitabın sonundaki bibliyografik not ise Roma dünyası ve savaş yıllarına ilişkin kurgunun dayandığı okumaları merak edenlere ayrıca bir yol açıyor.</w:t>
            </w:r>
          </w:p>
          <w:p w14:paraId="6804F8EA" w14:textId="77777777" w:rsidR="00A8350C" w:rsidRPr="00BB3327" w:rsidRDefault="00A8350C" w:rsidP="00801FE8">
            <w:pPr>
              <w:jc w:val="center"/>
              <w:rPr>
                <w:rFonts w:ascii="Adobe Garamond Pro" w:hAnsi="Adobe Garamond Pro"/>
              </w:rPr>
            </w:pPr>
          </w:p>
          <w:p w14:paraId="21CE0D30" w14:textId="77777777" w:rsidR="00A8350C" w:rsidRPr="00BB3327" w:rsidRDefault="00A8350C" w:rsidP="00801FE8">
            <w:pPr>
              <w:shd w:val="clear" w:color="auto" w:fill="FAE2D5" w:themeFill="accent2" w:themeFillTint="33"/>
              <w:jc w:val="center"/>
              <w:rPr>
                <w:rFonts w:ascii="Adobe Garamond Pro" w:hAnsi="Adobe Garamond Pro" w:cs="Times New Roman"/>
                <w:b/>
                <w:bCs/>
              </w:rPr>
            </w:pPr>
            <w:r w:rsidRPr="00BB3327">
              <w:rPr>
                <w:rFonts w:ascii="Adobe Garamond Pro" w:hAnsi="Adobe Garamond Pro"/>
                <w:b/>
                <w:bCs/>
              </w:rPr>
              <w:t>ARKA KAPAK YAZISI</w:t>
            </w:r>
          </w:p>
          <w:p w14:paraId="78DCBEA7" w14:textId="77777777" w:rsidR="00A8350C" w:rsidRPr="00BB3327" w:rsidRDefault="00A8350C" w:rsidP="00801FE8">
            <w:pPr>
              <w:jc w:val="center"/>
              <w:rPr>
                <w:rFonts w:ascii="Adobe Garamond Pro" w:hAnsi="Adobe Garamond Pro"/>
              </w:rPr>
            </w:pPr>
          </w:p>
          <w:p w14:paraId="4AE6D244" w14:textId="77777777" w:rsidR="00005B35" w:rsidRPr="00BB3327" w:rsidRDefault="00005B35" w:rsidP="00005B35">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BAZI TOPRAKLARDA GEÇMİŞ KAYBOLMAZ, YALNIZCA GÖMÜLÜ KALIR.</w:t>
            </w:r>
          </w:p>
          <w:p w14:paraId="141D579E" w14:textId="77777777" w:rsidR="00005B35" w:rsidRPr="00BB3327" w:rsidRDefault="00005B35" w:rsidP="00005B35">
            <w:pPr>
              <w:jc w:val="center"/>
              <w:rPr>
                <w:rFonts w:ascii="Adobe Garamond Pro" w:eastAsia="Times New Roman" w:hAnsi="Adobe Garamond Pro" w:cs="Times New Roman"/>
                <w:kern w:val="0"/>
                <w:sz w:val="22"/>
                <w:szCs w:val="22"/>
                <w14:ligatures w14:val="none"/>
              </w:rPr>
            </w:pPr>
          </w:p>
          <w:p w14:paraId="44B704DE" w14:textId="77777777" w:rsidR="00005B35" w:rsidRPr="00BB3327" w:rsidRDefault="00005B35" w:rsidP="00005B35">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Londra’daki hayatı dağıldığında </w:t>
            </w:r>
            <w:proofErr w:type="spellStart"/>
            <w:r w:rsidRPr="00BB3327">
              <w:rPr>
                <w:rFonts w:ascii="Adobe Garamond Pro" w:eastAsia="Times New Roman" w:hAnsi="Adobe Garamond Pro" w:cs="Times New Roman"/>
                <w:color w:val="000000"/>
                <w:kern w:val="0"/>
                <w:sz w:val="22"/>
                <w:szCs w:val="22"/>
                <w14:ligatures w14:val="none"/>
              </w:rPr>
              <w:t>Marco</w:t>
            </w:r>
            <w:proofErr w:type="spellEnd"/>
            <w:r w:rsidRPr="00BB3327">
              <w:rPr>
                <w:rFonts w:ascii="Adobe Garamond Pro" w:eastAsia="Times New Roman" w:hAnsi="Adobe Garamond Pro" w:cs="Times New Roman"/>
                <w:color w:val="000000"/>
                <w:kern w:val="0"/>
                <w:sz w:val="22"/>
                <w:szCs w:val="22"/>
                <w14:ligatures w14:val="none"/>
              </w:rPr>
              <w:t xml:space="preserve"> </w:t>
            </w:r>
            <w:proofErr w:type="spellStart"/>
            <w:r w:rsidRPr="00BB3327">
              <w:rPr>
                <w:rFonts w:ascii="Adobe Garamond Pro" w:eastAsia="Times New Roman" w:hAnsi="Adobe Garamond Pro" w:cs="Times New Roman"/>
                <w:color w:val="000000"/>
                <w:kern w:val="0"/>
                <w:sz w:val="22"/>
                <w:szCs w:val="22"/>
                <w14:ligatures w14:val="none"/>
              </w:rPr>
              <w:t>Mihailić</w:t>
            </w:r>
            <w:proofErr w:type="spellEnd"/>
            <w:r w:rsidRPr="00BB3327">
              <w:rPr>
                <w:rFonts w:ascii="Adobe Garamond Pro" w:eastAsia="Times New Roman" w:hAnsi="Adobe Garamond Pro" w:cs="Times New Roman"/>
                <w:color w:val="000000"/>
                <w:kern w:val="0"/>
                <w:sz w:val="22"/>
                <w:szCs w:val="22"/>
                <w14:ligatures w14:val="none"/>
              </w:rPr>
              <w:t xml:space="preserve">, yıllar önce geride bıraktığı </w:t>
            </w:r>
            <w:proofErr w:type="spellStart"/>
            <w:r w:rsidRPr="00BB3327">
              <w:rPr>
                <w:rFonts w:ascii="Adobe Garamond Pro" w:eastAsia="Times New Roman" w:hAnsi="Adobe Garamond Pro" w:cs="Times New Roman"/>
                <w:color w:val="000000"/>
                <w:kern w:val="0"/>
                <w:sz w:val="22"/>
                <w:szCs w:val="22"/>
                <w14:ligatures w14:val="none"/>
              </w:rPr>
              <w:t>İstirya’ya</w:t>
            </w:r>
            <w:proofErr w:type="spellEnd"/>
            <w:r w:rsidRPr="00BB3327">
              <w:rPr>
                <w:rFonts w:ascii="Adobe Garamond Pro" w:eastAsia="Times New Roman" w:hAnsi="Adobe Garamond Pro" w:cs="Times New Roman"/>
                <w:color w:val="000000"/>
                <w:kern w:val="0"/>
                <w:sz w:val="22"/>
                <w:szCs w:val="22"/>
                <w14:ligatures w14:val="none"/>
              </w:rPr>
              <w:t xml:space="preserve"> dönmekten başka bir çıkış yolu bulamaz. Çocukluğunun ormanları, ailesinin eski taş evi ve geride bıraktığını sandığı hayat ona yeni bir başlangıç vadeder. Fakat bu yolculuk, çok geçmeden ailesinin kuşaklar boyunca taşıdığı sırlarla yüzleşeceği bir hesaplaşmaya dönüşür.</w:t>
            </w:r>
          </w:p>
          <w:p w14:paraId="3C428287" w14:textId="77777777" w:rsidR="00005B35" w:rsidRPr="00BB3327" w:rsidRDefault="00005B35" w:rsidP="00005B35">
            <w:pPr>
              <w:jc w:val="center"/>
              <w:rPr>
                <w:rFonts w:ascii="Adobe Garamond Pro" w:eastAsia="Times New Roman" w:hAnsi="Adobe Garamond Pro" w:cs="Times New Roman"/>
                <w:kern w:val="0"/>
                <w:sz w:val="22"/>
                <w:szCs w:val="22"/>
                <w14:ligatures w14:val="none"/>
              </w:rPr>
            </w:pPr>
          </w:p>
          <w:p w14:paraId="5E9652A0" w14:textId="77777777" w:rsidR="00005B35" w:rsidRPr="00BB3327" w:rsidRDefault="00005B35" w:rsidP="00005B35">
            <w:pPr>
              <w:jc w:val="center"/>
              <w:rPr>
                <w:rFonts w:ascii="Adobe Garamond Pro" w:eastAsia="Times New Roman" w:hAnsi="Adobe Garamond Pro" w:cs="Times New Roman"/>
                <w:kern w:val="0"/>
                <w:sz w:val="22"/>
                <w:szCs w:val="22"/>
                <w14:ligatures w14:val="none"/>
              </w:rPr>
            </w:pPr>
            <w:proofErr w:type="spellStart"/>
            <w:r w:rsidRPr="00BB3327">
              <w:rPr>
                <w:rFonts w:ascii="Adobe Garamond Pro" w:eastAsia="Times New Roman" w:hAnsi="Adobe Garamond Pro" w:cs="Times New Roman"/>
                <w:color w:val="000000"/>
                <w:kern w:val="0"/>
                <w:sz w:val="22"/>
                <w:szCs w:val="22"/>
                <w14:ligatures w14:val="none"/>
              </w:rPr>
              <w:t>Marco’nun</w:t>
            </w:r>
            <w:proofErr w:type="spellEnd"/>
            <w:r w:rsidRPr="00BB3327">
              <w:rPr>
                <w:rFonts w:ascii="Adobe Garamond Pro" w:eastAsia="Times New Roman" w:hAnsi="Adobe Garamond Pro" w:cs="Times New Roman"/>
                <w:color w:val="000000"/>
                <w:kern w:val="0"/>
                <w:sz w:val="22"/>
                <w:szCs w:val="22"/>
                <w14:ligatures w14:val="none"/>
              </w:rPr>
              <w:t xml:space="preserve"> hikâyesi, </w:t>
            </w:r>
            <w:proofErr w:type="spellStart"/>
            <w:r w:rsidRPr="00BB3327">
              <w:rPr>
                <w:rFonts w:ascii="Adobe Garamond Pro" w:eastAsia="Times New Roman" w:hAnsi="Adobe Garamond Pro" w:cs="Times New Roman"/>
                <w:color w:val="000000"/>
                <w:kern w:val="0"/>
                <w:sz w:val="22"/>
                <w:szCs w:val="22"/>
                <w14:ligatures w14:val="none"/>
              </w:rPr>
              <w:t>İstirya’nın</w:t>
            </w:r>
            <w:proofErr w:type="spellEnd"/>
            <w:r w:rsidRPr="00BB3327">
              <w:rPr>
                <w:rFonts w:ascii="Adobe Garamond Pro" w:eastAsia="Times New Roman" w:hAnsi="Adobe Garamond Pro" w:cs="Times New Roman"/>
                <w:color w:val="000000"/>
                <w:kern w:val="0"/>
                <w:sz w:val="22"/>
                <w:szCs w:val="22"/>
                <w14:ligatures w14:val="none"/>
              </w:rPr>
              <w:t xml:space="preserve"> çok daha eski geçmişlerinde yankılanmaktadır. </w:t>
            </w:r>
            <w:proofErr w:type="spellStart"/>
            <w:r w:rsidRPr="00BB3327">
              <w:rPr>
                <w:rFonts w:ascii="Adobe Garamond Pro" w:eastAsia="Times New Roman" w:hAnsi="Adobe Garamond Pro" w:cs="Times New Roman"/>
                <w:color w:val="000000"/>
                <w:kern w:val="0"/>
                <w:sz w:val="22"/>
                <w:szCs w:val="22"/>
                <w14:ligatures w14:val="none"/>
              </w:rPr>
              <w:t>M.S</w:t>
            </w:r>
            <w:proofErr w:type="spellEnd"/>
            <w:r w:rsidRPr="00BB3327">
              <w:rPr>
                <w:rFonts w:ascii="Adobe Garamond Pro" w:eastAsia="Times New Roman" w:hAnsi="Adobe Garamond Pro" w:cs="Times New Roman"/>
                <w:color w:val="000000"/>
                <w:kern w:val="0"/>
                <w:sz w:val="22"/>
                <w:szCs w:val="22"/>
                <w14:ligatures w14:val="none"/>
              </w:rPr>
              <w:t xml:space="preserve">. </w:t>
            </w:r>
            <w:proofErr w:type="spellStart"/>
            <w:r w:rsidRPr="00BB3327">
              <w:rPr>
                <w:rFonts w:ascii="Adobe Garamond Pro" w:eastAsia="Times New Roman" w:hAnsi="Adobe Garamond Pro" w:cs="Times New Roman"/>
                <w:color w:val="000000"/>
                <w:kern w:val="0"/>
                <w:sz w:val="22"/>
                <w:szCs w:val="22"/>
                <w14:ligatures w14:val="none"/>
              </w:rPr>
              <w:t>81’de</w:t>
            </w:r>
            <w:proofErr w:type="spellEnd"/>
            <w:r w:rsidRPr="00BB3327">
              <w:rPr>
                <w:rFonts w:ascii="Adobe Garamond Pro" w:eastAsia="Times New Roman" w:hAnsi="Adobe Garamond Pro" w:cs="Times New Roman"/>
                <w:color w:val="000000"/>
                <w:kern w:val="0"/>
                <w:sz w:val="22"/>
                <w:szCs w:val="22"/>
                <w14:ligatures w14:val="none"/>
              </w:rPr>
              <w:t xml:space="preserve"> Roma’nın kanlı arenalarından kurtulmaya çalışan gladyatör </w:t>
            </w:r>
            <w:proofErr w:type="spellStart"/>
            <w:r w:rsidRPr="00BB3327">
              <w:rPr>
                <w:rFonts w:ascii="Adobe Garamond Pro" w:eastAsia="Times New Roman" w:hAnsi="Adobe Garamond Pro" w:cs="Times New Roman"/>
                <w:color w:val="000000"/>
                <w:kern w:val="0"/>
                <w:sz w:val="22"/>
                <w:szCs w:val="22"/>
                <w14:ligatures w14:val="none"/>
              </w:rPr>
              <w:t>Severus</w:t>
            </w:r>
            <w:proofErr w:type="spellEnd"/>
            <w:r w:rsidRPr="00BB3327">
              <w:rPr>
                <w:rFonts w:ascii="Adobe Garamond Pro" w:eastAsia="Times New Roman" w:hAnsi="Adobe Garamond Pro" w:cs="Times New Roman"/>
                <w:color w:val="000000"/>
                <w:kern w:val="0"/>
                <w:sz w:val="22"/>
                <w:szCs w:val="22"/>
                <w14:ligatures w14:val="none"/>
              </w:rPr>
              <w:t xml:space="preserve"> ile Lucia’nın kaderi, yüzyıllar sonra Nazi işgali altındaki topraklarda direnişe katılan genç </w:t>
            </w:r>
            <w:proofErr w:type="spellStart"/>
            <w:r w:rsidRPr="00BB3327">
              <w:rPr>
                <w:rFonts w:ascii="Adobe Garamond Pro" w:eastAsia="Times New Roman" w:hAnsi="Adobe Garamond Pro" w:cs="Times New Roman"/>
                <w:color w:val="000000"/>
                <w:kern w:val="0"/>
                <w:sz w:val="22"/>
                <w:szCs w:val="22"/>
                <w14:ligatures w14:val="none"/>
              </w:rPr>
              <w:t>Nino’nun</w:t>
            </w:r>
            <w:proofErr w:type="spellEnd"/>
            <w:r w:rsidRPr="00BB3327">
              <w:rPr>
                <w:rFonts w:ascii="Adobe Garamond Pro" w:eastAsia="Times New Roman" w:hAnsi="Adobe Garamond Pro" w:cs="Times New Roman"/>
                <w:color w:val="000000"/>
                <w:kern w:val="0"/>
                <w:sz w:val="22"/>
                <w:szCs w:val="22"/>
                <w14:ligatures w14:val="none"/>
              </w:rPr>
              <w:t xml:space="preserve"> hayatıyla kesişir. </w:t>
            </w:r>
            <w:proofErr w:type="spellStart"/>
            <w:r w:rsidRPr="00BB3327">
              <w:rPr>
                <w:rFonts w:ascii="Adobe Garamond Pro" w:eastAsia="Times New Roman" w:hAnsi="Adobe Garamond Pro" w:cs="Times New Roman"/>
                <w:color w:val="000000"/>
                <w:kern w:val="0"/>
                <w:sz w:val="22"/>
                <w:szCs w:val="22"/>
                <w14:ligatures w14:val="none"/>
              </w:rPr>
              <w:t>2019’a</w:t>
            </w:r>
            <w:proofErr w:type="spellEnd"/>
            <w:r w:rsidRPr="00BB3327">
              <w:rPr>
                <w:rFonts w:ascii="Adobe Garamond Pro" w:eastAsia="Times New Roman" w:hAnsi="Adobe Garamond Pro" w:cs="Times New Roman"/>
                <w:color w:val="000000"/>
                <w:kern w:val="0"/>
                <w:sz w:val="22"/>
                <w:szCs w:val="22"/>
                <w14:ligatures w14:val="none"/>
              </w:rPr>
              <w:t xml:space="preserve"> gelindiğinde eski bir gladyatör zırhı, savaş yıllarından kalan suskunluklar ve kuşaktan kuşağa aktarılan sırlar, </w:t>
            </w:r>
            <w:proofErr w:type="spellStart"/>
            <w:r w:rsidRPr="00BB3327">
              <w:rPr>
                <w:rFonts w:ascii="Adobe Garamond Pro" w:eastAsia="Times New Roman" w:hAnsi="Adobe Garamond Pro" w:cs="Times New Roman"/>
                <w:color w:val="000000"/>
                <w:kern w:val="0"/>
                <w:sz w:val="22"/>
                <w:szCs w:val="22"/>
                <w14:ligatures w14:val="none"/>
              </w:rPr>
              <w:t>Marco’yu</w:t>
            </w:r>
            <w:proofErr w:type="spellEnd"/>
            <w:r w:rsidRPr="00BB3327">
              <w:rPr>
                <w:rFonts w:ascii="Adobe Garamond Pro" w:eastAsia="Times New Roman" w:hAnsi="Adobe Garamond Pro" w:cs="Times New Roman"/>
                <w:color w:val="000000"/>
                <w:kern w:val="0"/>
                <w:sz w:val="22"/>
                <w:szCs w:val="22"/>
                <w14:ligatures w14:val="none"/>
              </w:rPr>
              <w:t xml:space="preserve"> aile tarihinin karanlık katmanlarına sürükler.</w:t>
            </w:r>
          </w:p>
          <w:p w14:paraId="47ECBF4F" w14:textId="77777777" w:rsidR="00005B35" w:rsidRPr="00BB3327" w:rsidRDefault="00005B35" w:rsidP="00005B35">
            <w:pPr>
              <w:jc w:val="center"/>
              <w:rPr>
                <w:rFonts w:ascii="Adobe Garamond Pro" w:eastAsia="Times New Roman" w:hAnsi="Adobe Garamond Pro" w:cs="Times New Roman"/>
                <w:kern w:val="0"/>
                <w:sz w:val="22"/>
                <w:szCs w:val="22"/>
                <w14:ligatures w14:val="none"/>
              </w:rPr>
            </w:pPr>
          </w:p>
          <w:p w14:paraId="607404DA" w14:textId="77777777" w:rsidR="00005B35" w:rsidRPr="00BB3327" w:rsidRDefault="00005B35" w:rsidP="00005B35">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Antik Roma’nın ölümcül arenalarından İkinci Dünya Savaşı’nın partizan mücadelelerine, oradan çağdaş Avrupa’nın suç dünyasına uzanan </w:t>
            </w:r>
            <w:proofErr w:type="spellStart"/>
            <w:r w:rsidRPr="00BB3327">
              <w:rPr>
                <w:rFonts w:ascii="Adobe Garamond Pro" w:eastAsia="Times New Roman" w:hAnsi="Adobe Garamond Pro" w:cs="Times New Roman"/>
                <w:b/>
                <w:bCs/>
                <w:i/>
                <w:iCs/>
                <w:color w:val="000000"/>
                <w:kern w:val="0"/>
                <w:sz w:val="22"/>
                <w:szCs w:val="22"/>
                <w14:ligatures w14:val="none"/>
              </w:rPr>
              <w:t>İstirya</w:t>
            </w:r>
            <w:proofErr w:type="spellEnd"/>
            <w:r w:rsidRPr="00BB3327">
              <w:rPr>
                <w:rFonts w:ascii="Adobe Garamond Pro" w:eastAsia="Times New Roman" w:hAnsi="Adobe Garamond Pro" w:cs="Times New Roman"/>
                <w:b/>
                <w:bCs/>
                <w:i/>
                <w:iCs/>
                <w:color w:val="000000"/>
                <w:kern w:val="0"/>
                <w:sz w:val="22"/>
                <w:szCs w:val="22"/>
                <w14:ligatures w14:val="none"/>
              </w:rPr>
              <w:t xml:space="preserve"> Altını</w:t>
            </w:r>
            <w:r w:rsidRPr="00BB3327">
              <w:rPr>
                <w:rFonts w:ascii="Adobe Garamond Pro" w:eastAsia="Times New Roman" w:hAnsi="Adobe Garamond Pro" w:cs="Times New Roman"/>
                <w:color w:val="000000"/>
                <w:kern w:val="0"/>
                <w:sz w:val="22"/>
                <w:szCs w:val="22"/>
                <w14:ligatures w14:val="none"/>
              </w:rPr>
              <w:t xml:space="preserve">, iki bin yıla yayılan üç hikâyeyi aynı toprakta </w:t>
            </w:r>
            <w:r w:rsidRPr="00BB3327">
              <w:rPr>
                <w:rFonts w:ascii="Adobe Garamond Pro" w:eastAsia="Times New Roman" w:hAnsi="Adobe Garamond Pro" w:cs="Times New Roman"/>
                <w:color w:val="000000"/>
                <w:kern w:val="0"/>
                <w:sz w:val="22"/>
                <w:szCs w:val="22"/>
                <w14:ligatures w14:val="none"/>
              </w:rPr>
              <w:lastRenderedPageBreak/>
              <w:t xml:space="preserve">buluşturuyor. Tarih ile polisiyeyi, aile sırlarıyla aidiyet arayışını iç içe geçiren </w:t>
            </w:r>
            <w:r w:rsidRPr="00BB3327">
              <w:rPr>
                <w:rFonts w:ascii="Adobe Garamond Pro" w:eastAsia="Times New Roman" w:hAnsi="Adobe Garamond Pro" w:cs="Times New Roman"/>
                <w:b/>
                <w:bCs/>
                <w:color w:val="000000"/>
                <w:kern w:val="0"/>
                <w:sz w:val="22"/>
                <w:szCs w:val="22"/>
                <w14:ligatures w14:val="none"/>
              </w:rPr>
              <w:t xml:space="preserve">Mike </w:t>
            </w:r>
            <w:proofErr w:type="spellStart"/>
            <w:r w:rsidRPr="00BB3327">
              <w:rPr>
                <w:rFonts w:ascii="Adobe Garamond Pro" w:eastAsia="Times New Roman" w:hAnsi="Adobe Garamond Pro" w:cs="Times New Roman"/>
                <w:b/>
                <w:bCs/>
                <w:color w:val="000000"/>
                <w:kern w:val="0"/>
                <w:sz w:val="22"/>
                <w:szCs w:val="22"/>
                <w14:ligatures w14:val="none"/>
              </w:rPr>
              <w:t>Downey</w:t>
            </w:r>
            <w:proofErr w:type="spellEnd"/>
            <w:r w:rsidRPr="00BB3327">
              <w:rPr>
                <w:rFonts w:ascii="Adobe Garamond Pro" w:eastAsia="Times New Roman" w:hAnsi="Adobe Garamond Pro" w:cs="Times New Roman"/>
                <w:color w:val="000000"/>
                <w:kern w:val="0"/>
                <w:sz w:val="22"/>
                <w:szCs w:val="22"/>
                <w14:ligatures w14:val="none"/>
              </w:rPr>
              <w:t>, geçmişin bazen gömülmekle yok olmadığını hatırlatıyor.</w:t>
            </w:r>
          </w:p>
          <w:p w14:paraId="5DEB0027" w14:textId="77777777" w:rsidR="00005B35" w:rsidRPr="00BB3327" w:rsidRDefault="00005B35" w:rsidP="00005B35">
            <w:pPr>
              <w:jc w:val="center"/>
              <w:rPr>
                <w:rFonts w:ascii="Adobe Garamond Pro" w:eastAsia="Times New Roman" w:hAnsi="Adobe Garamond Pro" w:cs="Times New Roman"/>
                <w:kern w:val="0"/>
                <w:sz w:val="22"/>
                <w:szCs w:val="22"/>
                <w14:ligatures w14:val="none"/>
              </w:rPr>
            </w:pPr>
          </w:p>
          <w:p w14:paraId="64AF543C" w14:textId="2E708032" w:rsidR="00A8350C" w:rsidRPr="00BB3327" w:rsidRDefault="00005B35" w:rsidP="00005B35">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 xml:space="preserve">Mike </w:t>
            </w:r>
            <w:proofErr w:type="spellStart"/>
            <w:r w:rsidRPr="00BB3327">
              <w:rPr>
                <w:rFonts w:ascii="Adobe Garamond Pro" w:eastAsia="Times New Roman" w:hAnsi="Adobe Garamond Pro" w:cs="Times New Roman"/>
                <w:b/>
                <w:bCs/>
                <w:color w:val="000000"/>
                <w:kern w:val="0"/>
                <w:sz w:val="22"/>
                <w:szCs w:val="22"/>
                <w14:ligatures w14:val="none"/>
              </w:rPr>
              <w:t>Downey</w:t>
            </w:r>
            <w:proofErr w:type="spellEnd"/>
            <w:r w:rsidRPr="00BB3327">
              <w:rPr>
                <w:rFonts w:ascii="Adobe Garamond Pro" w:eastAsia="Times New Roman" w:hAnsi="Adobe Garamond Pro" w:cs="Times New Roman"/>
                <w:color w:val="000000"/>
                <w:kern w:val="0"/>
                <w:sz w:val="22"/>
                <w:szCs w:val="22"/>
                <w14:ligatures w14:val="none"/>
              </w:rPr>
              <w:t xml:space="preserve">, Avrupa bağımsız sinemasının önde gelen yapımcılarından, yazar ve kültür yöneticisidir. Peter </w:t>
            </w:r>
            <w:proofErr w:type="spellStart"/>
            <w:r w:rsidRPr="00BB3327">
              <w:rPr>
                <w:rFonts w:ascii="Adobe Garamond Pro" w:eastAsia="Times New Roman" w:hAnsi="Adobe Garamond Pro" w:cs="Times New Roman"/>
                <w:color w:val="000000"/>
                <w:kern w:val="0"/>
                <w:sz w:val="22"/>
                <w:szCs w:val="22"/>
                <w14:ligatures w14:val="none"/>
              </w:rPr>
              <w:t>Greenaway</w:t>
            </w:r>
            <w:proofErr w:type="spellEnd"/>
            <w:r w:rsidRPr="00BB3327">
              <w:rPr>
                <w:rFonts w:ascii="Adobe Garamond Pro" w:eastAsia="Times New Roman" w:hAnsi="Adobe Garamond Pro" w:cs="Times New Roman"/>
                <w:color w:val="000000"/>
                <w:kern w:val="0"/>
                <w:sz w:val="22"/>
                <w:szCs w:val="22"/>
                <w14:ligatures w14:val="none"/>
              </w:rPr>
              <w:t xml:space="preserve">, </w:t>
            </w:r>
            <w:proofErr w:type="spellStart"/>
            <w:r w:rsidRPr="00BB3327">
              <w:rPr>
                <w:rFonts w:ascii="Adobe Garamond Pro" w:eastAsia="Times New Roman" w:hAnsi="Adobe Garamond Pro" w:cs="Times New Roman"/>
                <w:color w:val="000000"/>
                <w:kern w:val="0"/>
                <w:sz w:val="22"/>
                <w:szCs w:val="22"/>
                <w14:ligatures w14:val="none"/>
              </w:rPr>
              <w:t>Agnieszka</w:t>
            </w:r>
            <w:proofErr w:type="spellEnd"/>
            <w:r w:rsidRPr="00BB3327">
              <w:rPr>
                <w:rFonts w:ascii="Adobe Garamond Pro" w:eastAsia="Times New Roman" w:hAnsi="Adobe Garamond Pro" w:cs="Times New Roman"/>
                <w:color w:val="000000"/>
                <w:kern w:val="0"/>
                <w:sz w:val="22"/>
                <w:szCs w:val="22"/>
                <w14:ligatures w14:val="none"/>
              </w:rPr>
              <w:t xml:space="preserve"> Holland, </w:t>
            </w:r>
            <w:proofErr w:type="spellStart"/>
            <w:r w:rsidRPr="00BB3327">
              <w:rPr>
                <w:rFonts w:ascii="Adobe Garamond Pro" w:eastAsia="Times New Roman" w:hAnsi="Adobe Garamond Pro" w:cs="Times New Roman"/>
                <w:color w:val="000000"/>
                <w:kern w:val="0"/>
                <w:sz w:val="22"/>
                <w:szCs w:val="22"/>
                <w14:ligatures w14:val="none"/>
              </w:rPr>
              <w:t>Paweł</w:t>
            </w:r>
            <w:proofErr w:type="spellEnd"/>
            <w:r w:rsidRPr="00BB3327">
              <w:rPr>
                <w:rFonts w:ascii="Adobe Garamond Pro" w:eastAsia="Times New Roman" w:hAnsi="Adobe Garamond Pro" w:cs="Times New Roman"/>
                <w:color w:val="000000"/>
                <w:kern w:val="0"/>
                <w:sz w:val="22"/>
                <w:szCs w:val="22"/>
                <w14:ligatures w14:val="none"/>
              </w:rPr>
              <w:t xml:space="preserve"> </w:t>
            </w:r>
            <w:proofErr w:type="spellStart"/>
            <w:r w:rsidRPr="00BB3327">
              <w:rPr>
                <w:rFonts w:ascii="Adobe Garamond Pro" w:eastAsia="Times New Roman" w:hAnsi="Adobe Garamond Pro" w:cs="Times New Roman"/>
                <w:color w:val="000000"/>
                <w:kern w:val="0"/>
                <w:sz w:val="22"/>
                <w:szCs w:val="22"/>
                <w14:ligatures w14:val="none"/>
              </w:rPr>
              <w:t>Pawlikowski</w:t>
            </w:r>
            <w:proofErr w:type="spellEnd"/>
            <w:r w:rsidRPr="00BB3327">
              <w:rPr>
                <w:rFonts w:ascii="Adobe Garamond Pro" w:eastAsia="Times New Roman" w:hAnsi="Adobe Garamond Pro" w:cs="Times New Roman"/>
                <w:color w:val="000000"/>
                <w:kern w:val="0"/>
                <w:sz w:val="22"/>
                <w:szCs w:val="22"/>
                <w14:ligatures w14:val="none"/>
              </w:rPr>
              <w:t xml:space="preserve"> ve Stephen </w:t>
            </w:r>
            <w:proofErr w:type="spellStart"/>
            <w:r w:rsidRPr="00BB3327">
              <w:rPr>
                <w:rFonts w:ascii="Adobe Garamond Pro" w:eastAsia="Times New Roman" w:hAnsi="Adobe Garamond Pro" w:cs="Times New Roman"/>
                <w:color w:val="000000"/>
                <w:kern w:val="0"/>
                <w:sz w:val="22"/>
                <w:szCs w:val="22"/>
                <w14:ligatures w14:val="none"/>
              </w:rPr>
              <w:t>Daldry</w:t>
            </w:r>
            <w:proofErr w:type="spellEnd"/>
            <w:r w:rsidRPr="00BB3327">
              <w:rPr>
                <w:rFonts w:ascii="Adobe Garamond Pro" w:eastAsia="Times New Roman" w:hAnsi="Adobe Garamond Pro" w:cs="Times New Roman"/>
                <w:color w:val="000000"/>
                <w:kern w:val="0"/>
                <w:sz w:val="22"/>
                <w:szCs w:val="22"/>
                <w14:ligatures w14:val="none"/>
              </w:rPr>
              <w:t xml:space="preserve"> gibi dünyaca tanınmış yönetmenlerle çalıştı; çok sayıda uluslararası yapımın hayata geçirilmesinde rol oynadı. Avrupa Film Akademisi’nin başkanlığını üstlenen </w:t>
            </w:r>
            <w:proofErr w:type="spellStart"/>
            <w:r w:rsidRPr="00BB3327">
              <w:rPr>
                <w:rFonts w:ascii="Adobe Garamond Pro" w:eastAsia="Times New Roman" w:hAnsi="Adobe Garamond Pro" w:cs="Times New Roman"/>
                <w:color w:val="000000"/>
                <w:kern w:val="0"/>
                <w:sz w:val="22"/>
                <w:szCs w:val="22"/>
                <w14:ligatures w14:val="none"/>
              </w:rPr>
              <w:t>Downey</w:t>
            </w:r>
            <w:proofErr w:type="spellEnd"/>
            <w:r w:rsidRPr="00BB3327">
              <w:rPr>
                <w:rFonts w:ascii="Adobe Garamond Pro" w:eastAsia="Times New Roman" w:hAnsi="Adobe Garamond Pro" w:cs="Times New Roman"/>
                <w:color w:val="000000"/>
                <w:kern w:val="0"/>
                <w:sz w:val="22"/>
                <w:szCs w:val="22"/>
                <w14:ligatures w14:val="none"/>
              </w:rPr>
              <w:t xml:space="preserve">, sinema ve kültür alanına katkıları dolayısıyla </w:t>
            </w:r>
            <w:proofErr w:type="spellStart"/>
            <w:r w:rsidRPr="00BB3327">
              <w:rPr>
                <w:rFonts w:ascii="Adobe Garamond Pro" w:eastAsia="Times New Roman" w:hAnsi="Adobe Garamond Pro" w:cs="Times New Roman"/>
                <w:color w:val="000000"/>
                <w:kern w:val="0"/>
                <w:sz w:val="22"/>
                <w:szCs w:val="22"/>
                <w14:ligatures w14:val="none"/>
              </w:rPr>
              <w:t>2021’de</w:t>
            </w:r>
            <w:proofErr w:type="spellEnd"/>
            <w:r w:rsidRPr="00BB3327">
              <w:rPr>
                <w:rFonts w:ascii="Adobe Garamond Pro" w:eastAsia="Times New Roman" w:hAnsi="Adobe Garamond Pro" w:cs="Times New Roman"/>
                <w:color w:val="000000"/>
                <w:kern w:val="0"/>
                <w:sz w:val="22"/>
                <w:szCs w:val="22"/>
                <w14:ligatures w14:val="none"/>
              </w:rPr>
              <w:t xml:space="preserve"> Britanya İmparatorluk </w:t>
            </w:r>
            <w:proofErr w:type="spellStart"/>
            <w:r w:rsidRPr="00BB3327">
              <w:rPr>
                <w:rFonts w:ascii="Adobe Garamond Pro" w:eastAsia="Times New Roman" w:hAnsi="Adobe Garamond Pro" w:cs="Times New Roman"/>
                <w:color w:val="000000"/>
                <w:kern w:val="0"/>
                <w:sz w:val="22"/>
                <w:szCs w:val="22"/>
                <w14:ligatures w14:val="none"/>
              </w:rPr>
              <w:t>Nişanı’na</w:t>
            </w:r>
            <w:proofErr w:type="spellEnd"/>
            <w:r w:rsidRPr="00BB3327">
              <w:rPr>
                <w:rFonts w:ascii="Adobe Garamond Pro" w:eastAsia="Times New Roman" w:hAnsi="Adobe Garamond Pro" w:cs="Times New Roman"/>
                <w:color w:val="000000"/>
                <w:kern w:val="0"/>
                <w:sz w:val="22"/>
                <w:szCs w:val="22"/>
                <w14:ligatures w14:val="none"/>
              </w:rPr>
              <w:t xml:space="preserve"> (</w:t>
            </w:r>
            <w:proofErr w:type="spellStart"/>
            <w:r w:rsidRPr="00BB3327">
              <w:rPr>
                <w:rFonts w:ascii="Adobe Garamond Pro" w:eastAsia="Times New Roman" w:hAnsi="Adobe Garamond Pro" w:cs="Times New Roman"/>
                <w:color w:val="000000"/>
                <w:kern w:val="0"/>
                <w:sz w:val="22"/>
                <w:szCs w:val="22"/>
                <w14:ligatures w14:val="none"/>
              </w:rPr>
              <w:t>OBE</w:t>
            </w:r>
            <w:proofErr w:type="spellEnd"/>
            <w:r w:rsidRPr="00BB3327">
              <w:rPr>
                <w:rFonts w:ascii="Adobe Garamond Pro" w:eastAsia="Times New Roman" w:hAnsi="Adobe Garamond Pro" w:cs="Times New Roman"/>
                <w:color w:val="000000"/>
                <w:kern w:val="0"/>
                <w:sz w:val="22"/>
                <w:szCs w:val="22"/>
                <w14:ligatures w14:val="none"/>
              </w:rPr>
              <w:t>) layık görüldü.</w:t>
            </w:r>
          </w:p>
          <w:p w14:paraId="353F7D94" w14:textId="77777777" w:rsidR="00A8350C" w:rsidRPr="00BB3327" w:rsidRDefault="00A8350C" w:rsidP="00801FE8">
            <w:pPr>
              <w:jc w:val="center"/>
              <w:rPr>
                <w:rStyle w:val="Gl"/>
                <w:rFonts w:ascii="Adobe Garamond Pro" w:eastAsia="Times New Roman" w:hAnsi="Adobe Garamond Pro" w:cs="Times New Roman"/>
                <w:b w:val="0"/>
                <w:bCs w:val="0"/>
              </w:rPr>
            </w:pPr>
          </w:p>
        </w:tc>
      </w:tr>
    </w:tbl>
    <w:p w14:paraId="3EE27D94" w14:textId="5C8F0ADB" w:rsidR="00A8350C" w:rsidRPr="00BB3327" w:rsidRDefault="00A8350C" w:rsidP="0083116E">
      <w:pPr>
        <w:pStyle w:val="NormalWeb"/>
        <w:spacing w:before="0" w:beforeAutospacing="0" w:after="0" w:afterAutospacing="0"/>
        <w:rPr>
          <w:rStyle w:val="Gl"/>
          <w:rFonts w:ascii="Adobe Garamond Pro" w:hAnsi="Adobe Garamond Pro"/>
        </w:rPr>
      </w:pPr>
    </w:p>
    <w:p w14:paraId="76A063CD" w14:textId="77777777" w:rsidR="00A8350C" w:rsidRPr="00BB3327" w:rsidRDefault="00A8350C">
      <w:pPr>
        <w:rPr>
          <w:rStyle w:val="Gl"/>
          <w:rFonts w:ascii="Adobe Garamond Pro" w:eastAsia="Times New Roman" w:hAnsi="Adobe Garamond Pro" w:cs="Times New Roman"/>
          <w:kern w:val="0"/>
          <w14:ligatures w14:val="none"/>
        </w:rPr>
      </w:pPr>
      <w:r w:rsidRPr="00BB3327">
        <w:rPr>
          <w:rStyle w:val="Gl"/>
          <w:rFonts w:ascii="Adobe Garamond Pro" w:hAnsi="Adobe Garamond Pro"/>
        </w:rPr>
        <w:br w:type="page"/>
      </w:r>
    </w:p>
    <w:tbl>
      <w:tblPr>
        <w:tblStyle w:val="TabloKlavuzu"/>
        <w:tblW w:w="0" w:type="auto"/>
        <w:tblLook w:val="04A0" w:firstRow="1" w:lastRow="0" w:firstColumn="1" w:lastColumn="0" w:noHBand="0" w:noVBand="1"/>
      </w:tblPr>
      <w:tblGrid>
        <w:gridCol w:w="3256"/>
        <w:gridCol w:w="5806"/>
      </w:tblGrid>
      <w:tr w:rsidR="00D147DD" w:rsidRPr="00BB3327" w14:paraId="18F07CEE" w14:textId="77777777" w:rsidTr="00913CB6">
        <w:trPr>
          <w:trHeight w:val="3685"/>
        </w:trPr>
        <w:tc>
          <w:tcPr>
            <w:tcW w:w="2972" w:type="dxa"/>
            <w:vAlign w:val="center"/>
          </w:tcPr>
          <w:p w14:paraId="6C58AD9C" w14:textId="5D27530B" w:rsidR="00A8350C" w:rsidRPr="00BB3327" w:rsidRDefault="00D147DD" w:rsidP="00801FE8">
            <w:pPr>
              <w:pStyle w:val="NormalWeb"/>
              <w:spacing w:before="0" w:beforeAutospacing="0" w:after="0" w:afterAutospacing="0"/>
              <w:jc w:val="center"/>
              <w:rPr>
                <w:rStyle w:val="Gl"/>
                <w:rFonts w:ascii="Adobe Garamond Pro" w:hAnsi="Adobe Garamond Pro"/>
                <w:b w:val="0"/>
                <w:bCs w:val="0"/>
              </w:rPr>
            </w:pPr>
            <w:r w:rsidRPr="00BB3327">
              <w:rPr>
                <w:rFonts w:ascii="Adobe Garamond Pro" w:hAnsi="Adobe Garamond Pro"/>
              </w:rPr>
              <w:lastRenderedPageBreak/>
              <w:fldChar w:fldCharType="begin"/>
            </w:r>
            <w:r w:rsidRPr="00BB3327">
              <w:rPr>
                <w:rFonts w:ascii="Adobe Garamond Pro" w:hAnsi="Adobe Garamond Pro"/>
              </w:rPr>
              <w:instrText xml:space="preserve"> INCLUDEPICTURE "https://kronikkitap.com/wp-content/uploads/2026/10/doguroma-on3.jpg" \* MERGEFORMATINET </w:instrText>
            </w:r>
            <w:r w:rsidRPr="00BB3327">
              <w:rPr>
                <w:rFonts w:ascii="Adobe Garamond Pro" w:hAnsi="Adobe Garamond Pro"/>
              </w:rPr>
              <w:fldChar w:fldCharType="separate"/>
            </w:r>
            <w:r w:rsidRPr="00BB3327">
              <w:rPr>
                <w:rFonts w:ascii="Adobe Garamond Pro" w:hAnsi="Adobe Garamond Pro"/>
                <w:noProof/>
              </w:rPr>
              <w:drawing>
                <wp:inline distT="0" distB="0" distL="0" distR="0" wp14:anchorId="516BE96E" wp14:editId="2FC50C9D">
                  <wp:extent cx="1929699" cy="3003280"/>
                  <wp:effectExtent l="0" t="0" r="1270" b="0"/>
                  <wp:docPr id="185279574" name="Resim 10" descr="İMPARATORLARIN SALTANATI (GENESIOS KRONİĞ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PARATORLARIN SALTANATI (GENESIOS KRONİĞİ)"/>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76434" cy="3076016"/>
                          </a:xfrm>
                          <a:prstGeom prst="rect">
                            <a:avLst/>
                          </a:prstGeom>
                          <a:noFill/>
                          <a:ln>
                            <a:noFill/>
                          </a:ln>
                        </pic:spPr>
                      </pic:pic>
                    </a:graphicData>
                  </a:graphic>
                </wp:inline>
              </w:drawing>
            </w:r>
            <w:r w:rsidRPr="00BB3327">
              <w:rPr>
                <w:rFonts w:ascii="Adobe Garamond Pro" w:hAnsi="Adobe Garamond Pro"/>
              </w:rPr>
              <w:fldChar w:fldCharType="end"/>
            </w:r>
            <w:r w:rsidR="00E50D2B" w:rsidRPr="00BB3327">
              <w:rPr>
                <w:rFonts w:ascii="Adobe Garamond Pro" w:hAnsi="Adobe Garamond Pro"/>
              </w:rPr>
              <w:fldChar w:fldCharType="begin"/>
            </w:r>
            <w:r w:rsidR="00E50D2B" w:rsidRPr="00BB3327">
              <w:rPr>
                <w:rFonts w:ascii="Adobe Garamond Pro" w:hAnsi="Adobe Garamond Pro"/>
              </w:rPr>
              <w:instrText xml:space="preserve"> INCLUDEPICTURE "https://kronikkitap.com/wp-content/uploads/2026/08/kisahint-on3.jpg" \* MERGEFORMATINET </w:instrText>
            </w:r>
            <w:r w:rsidR="00E50D2B" w:rsidRPr="00BB3327">
              <w:rPr>
                <w:rFonts w:ascii="Adobe Garamond Pro" w:hAnsi="Adobe Garamond Pro"/>
              </w:rPr>
              <w:fldChar w:fldCharType="separate"/>
            </w:r>
            <w:r w:rsidR="00E50D2B" w:rsidRPr="00BB3327">
              <w:rPr>
                <w:rFonts w:ascii="Adobe Garamond Pro" w:hAnsi="Adobe Garamond Pro"/>
              </w:rPr>
              <w:fldChar w:fldCharType="end"/>
            </w:r>
          </w:p>
        </w:tc>
        <w:tc>
          <w:tcPr>
            <w:tcW w:w="6090" w:type="dxa"/>
            <w:vAlign w:val="center"/>
          </w:tcPr>
          <w:p w14:paraId="67DFC184" w14:textId="77777777" w:rsidR="00D147DD" w:rsidRPr="006E4D9D" w:rsidRDefault="00D147DD" w:rsidP="00D147DD">
            <w:pPr>
              <w:pStyle w:val="NormalWeb"/>
              <w:spacing w:before="0" w:beforeAutospacing="0" w:after="0" w:afterAutospacing="0"/>
              <w:jc w:val="center"/>
              <w:rPr>
                <w:rFonts w:ascii="Adobe Garamond Pro" w:hAnsi="Adobe Garamond Pro"/>
                <w:b/>
                <w:bCs/>
              </w:rPr>
            </w:pPr>
            <w:proofErr w:type="spellStart"/>
            <w:r w:rsidRPr="006E4D9D">
              <w:rPr>
                <w:rFonts w:ascii="Adobe Garamond Pro" w:hAnsi="Adobe Garamond Pro"/>
                <w:b/>
                <w:bCs/>
              </w:rPr>
              <w:t>Genesios</w:t>
            </w:r>
            <w:proofErr w:type="spellEnd"/>
            <w:r w:rsidRPr="006E4D9D">
              <w:rPr>
                <w:rFonts w:ascii="Adobe Garamond Pro" w:hAnsi="Adobe Garamond Pro"/>
                <w:b/>
                <w:bCs/>
              </w:rPr>
              <w:t xml:space="preserve"> Kroniği</w:t>
            </w:r>
          </w:p>
          <w:p w14:paraId="788C1225" w14:textId="3BFE78C6" w:rsidR="00D147DD" w:rsidRPr="006E4D9D" w:rsidRDefault="006E4D9D" w:rsidP="002B6CF4">
            <w:pPr>
              <w:pStyle w:val="NormalWeb"/>
              <w:spacing w:before="0" w:beforeAutospacing="0" w:after="0" w:afterAutospacing="0"/>
              <w:jc w:val="center"/>
              <w:rPr>
                <w:rFonts w:ascii="Adobe Garamond Pro" w:hAnsi="Adobe Garamond Pro"/>
                <w:b/>
                <w:bCs/>
                <w:sz w:val="28"/>
                <w:szCs w:val="28"/>
              </w:rPr>
            </w:pPr>
            <w:hyperlink r:id="rId23" w:history="1">
              <w:r w:rsidR="00D147DD" w:rsidRPr="006E4D9D">
                <w:rPr>
                  <w:rStyle w:val="Kpr"/>
                  <w:rFonts w:ascii="Adobe Garamond Pro" w:hAnsi="Adobe Garamond Pro"/>
                  <w:b/>
                  <w:bCs/>
                  <w:color w:val="auto"/>
                  <w:sz w:val="28"/>
                  <w:szCs w:val="28"/>
                </w:rPr>
                <w:t>İmparatorların Saltanatı</w:t>
              </w:r>
            </w:hyperlink>
          </w:p>
          <w:p w14:paraId="763283D5" w14:textId="7EC0DA9C" w:rsidR="00A8350C" w:rsidRPr="006E4D9D" w:rsidRDefault="00D147DD" w:rsidP="00801FE8">
            <w:pPr>
              <w:pStyle w:val="NormalWeb"/>
              <w:spacing w:before="0" w:beforeAutospacing="0" w:after="0" w:afterAutospacing="0"/>
              <w:jc w:val="center"/>
              <w:rPr>
                <w:rFonts w:ascii="Adobe Garamond Pro" w:hAnsi="Adobe Garamond Pro"/>
                <w:b/>
                <w:bCs/>
                <w:i/>
                <w:iCs/>
              </w:rPr>
            </w:pPr>
            <w:r w:rsidRPr="006E4D9D">
              <w:rPr>
                <w:rFonts w:ascii="Adobe Garamond Pro" w:hAnsi="Adobe Garamond Pro"/>
                <w:b/>
                <w:bCs/>
                <w:i/>
                <w:iCs/>
              </w:rPr>
              <w:t>Doğu Roma ve Düşmanları (813-886)</w:t>
            </w:r>
          </w:p>
          <w:p w14:paraId="0AF86E94" w14:textId="18CA342B" w:rsidR="00A8350C" w:rsidRPr="006E4D9D" w:rsidRDefault="006E4D9D" w:rsidP="00801FE8">
            <w:pPr>
              <w:pStyle w:val="NormalWeb"/>
              <w:spacing w:before="0" w:beforeAutospacing="0" w:after="0" w:afterAutospacing="0"/>
              <w:jc w:val="center"/>
              <w:rPr>
                <w:rFonts w:ascii="Adobe Garamond Pro" w:hAnsi="Adobe Garamond Pro"/>
                <w:sz w:val="22"/>
                <w:szCs w:val="22"/>
              </w:rPr>
            </w:pPr>
            <w:hyperlink r:id="rId24" w:history="1">
              <w:proofErr w:type="spellStart"/>
              <w:r w:rsidR="00D147DD" w:rsidRPr="006E4D9D">
                <w:rPr>
                  <w:rStyle w:val="Kpr"/>
                  <w:rFonts w:ascii="Adobe Garamond Pro" w:hAnsi="Adobe Garamond Pro"/>
                  <w:color w:val="auto"/>
                  <w:sz w:val="22"/>
                  <w:szCs w:val="22"/>
                </w:rPr>
                <w:t>Genesios</w:t>
              </w:r>
              <w:proofErr w:type="spellEnd"/>
            </w:hyperlink>
          </w:p>
          <w:p w14:paraId="60C29ED0" w14:textId="0F675E0F" w:rsidR="00D147DD" w:rsidRPr="006E4D9D" w:rsidRDefault="00D147DD" w:rsidP="00801FE8">
            <w:pPr>
              <w:pStyle w:val="NormalWeb"/>
              <w:spacing w:before="0" w:beforeAutospacing="0" w:after="0" w:afterAutospacing="0"/>
              <w:jc w:val="center"/>
              <w:rPr>
                <w:rFonts w:ascii="Adobe Garamond Pro" w:hAnsi="Adobe Garamond Pro"/>
                <w:sz w:val="22"/>
                <w:szCs w:val="22"/>
              </w:rPr>
            </w:pPr>
            <w:r w:rsidRPr="006E4D9D">
              <w:rPr>
                <w:rFonts w:ascii="Adobe Garamond Pro" w:hAnsi="Adobe Garamond Pro"/>
                <w:sz w:val="22"/>
                <w:szCs w:val="22"/>
              </w:rPr>
              <w:t xml:space="preserve">Hazırlayan ve Notlandıran: Anthony </w:t>
            </w:r>
            <w:proofErr w:type="spellStart"/>
            <w:r w:rsidRPr="006E4D9D">
              <w:rPr>
                <w:rFonts w:ascii="Adobe Garamond Pro" w:hAnsi="Adobe Garamond Pro"/>
                <w:sz w:val="22"/>
                <w:szCs w:val="22"/>
              </w:rPr>
              <w:t>Kaldellis</w:t>
            </w:r>
            <w:proofErr w:type="spellEnd"/>
          </w:p>
          <w:p w14:paraId="31023A51" w14:textId="05D5CC8C" w:rsidR="00D147DD" w:rsidRPr="006E4D9D" w:rsidRDefault="00D147DD" w:rsidP="00801FE8">
            <w:pPr>
              <w:pStyle w:val="NormalWeb"/>
              <w:spacing w:before="0" w:beforeAutospacing="0" w:after="0" w:afterAutospacing="0"/>
              <w:jc w:val="center"/>
              <w:rPr>
                <w:rFonts w:ascii="Adobe Garamond Pro" w:hAnsi="Adobe Garamond Pro"/>
                <w:sz w:val="22"/>
                <w:szCs w:val="22"/>
              </w:rPr>
            </w:pPr>
            <w:r w:rsidRPr="006E4D9D">
              <w:rPr>
                <w:rFonts w:ascii="Adobe Garamond Pro" w:hAnsi="Adobe Garamond Pro"/>
                <w:sz w:val="22"/>
                <w:szCs w:val="22"/>
              </w:rPr>
              <w:t xml:space="preserve">Çeviri: Ali </w:t>
            </w:r>
            <w:proofErr w:type="spellStart"/>
            <w:r w:rsidRPr="006E4D9D">
              <w:rPr>
                <w:rFonts w:ascii="Adobe Garamond Pro" w:hAnsi="Adobe Garamond Pro"/>
                <w:sz w:val="22"/>
                <w:szCs w:val="22"/>
              </w:rPr>
              <w:t>Ahmetbeyoğlu</w:t>
            </w:r>
            <w:proofErr w:type="spellEnd"/>
            <w:r w:rsidRPr="006E4D9D">
              <w:rPr>
                <w:rFonts w:ascii="Adobe Garamond Pro" w:hAnsi="Adobe Garamond Pro"/>
                <w:sz w:val="22"/>
                <w:szCs w:val="22"/>
              </w:rPr>
              <w:t xml:space="preserve"> – Kaan Akar</w:t>
            </w:r>
          </w:p>
          <w:p w14:paraId="77B6E254" w14:textId="77777777" w:rsidR="00A8350C" w:rsidRPr="006E4D9D" w:rsidRDefault="00A8350C" w:rsidP="00801FE8">
            <w:pPr>
              <w:pStyle w:val="NormalWeb"/>
              <w:spacing w:before="0" w:beforeAutospacing="0" w:after="0" w:afterAutospacing="0"/>
              <w:jc w:val="center"/>
              <w:rPr>
                <w:rStyle w:val="Gl"/>
                <w:rFonts w:ascii="Adobe Garamond Pro" w:hAnsi="Adobe Garamond Pro"/>
                <w:i/>
                <w:iCs/>
                <w:sz w:val="13"/>
                <w:szCs w:val="13"/>
              </w:rPr>
            </w:pPr>
          </w:p>
          <w:p w14:paraId="3E15A40E" w14:textId="711C18C6" w:rsidR="00A8350C" w:rsidRPr="006E4D9D" w:rsidRDefault="00A8350C" w:rsidP="00801FE8">
            <w:pPr>
              <w:pStyle w:val="NormalWeb"/>
              <w:spacing w:before="0" w:beforeAutospacing="0" w:after="0" w:afterAutospacing="0"/>
              <w:jc w:val="center"/>
              <w:rPr>
                <w:rStyle w:val="Gl"/>
                <w:rFonts w:ascii="Adobe Garamond Pro" w:hAnsi="Adobe Garamond Pro"/>
                <w:sz w:val="22"/>
                <w:szCs w:val="22"/>
              </w:rPr>
            </w:pPr>
            <w:r w:rsidRPr="006E4D9D">
              <w:rPr>
                <w:rStyle w:val="Gl"/>
                <w:rFonts w:ascii="Adobe Garamond Pro" w:hAnsi="Adobe Garamond Pro"/>
                <w:sz w:val="22"/>
                <w:szCs w:val="22"/>
              </w:rPr>
              <w:t xml:space="preserve">Kronik Kitap </w:t>
            </w:r>
            <w:r w:rsidRPr="006E4D9D">
              <w:rPr>
                <w:rStyle w:val="Gl"/>
                <w:rFonts w:ascii="Adobe Garamond Pro" w:hAnsi="Adobe Garamond Pro"/>
                <w:b w:val="0"/>
                <w:bCs w:val="0"/>
                <w:sz w:val="22"/>
                <w:szCs w:val="22"/>
              </w:rPr>
              <w:t>/</w:t>
            </w:r>
            <w:r w:rsidRPr="006E4D9D">
              <w:rPr>
                <w:rStyle w:val="Gl"/>
                <w:rFonts w:ascii="Adobe Garamond Pro" w:hAnsi="Adobe Garamond Pro"/>
                <w:sz w:val="22"/>
                <w:szCs w:val="22"/>
              </w:rPr>
              <w:t xml:space="preserve"> </w:t>
            </w:r>
            <w:r w:rsidR="00D147DD" w:rsidRPr="006E4D9D">
              <w:rPr>
                <w:rStyle w:val="Gl"/>
                <w:rFonts w:ascii="Adobe Garamond Pro" w:hAnsi="Adobe Garamond Pro"/>
                <w:i/>
                <w:iCs/>
                <w:sz w:val="22"/>
                <w:szCs w:val="22"/>
              </w:rPr>
              <w:t>Antik Çağ</w:t>
            </w:r>
            <w:r w:rsidR="00E50D2B" w:rsidRPr="006E4D9D">
              <w:rPr>
                <w:rStyle w:val="Gl"/>
                <w:rFonts w:ascii="Adobe Garamond Pro" w:hAnsi="Adobe Garamond Pro"/>
                <w:i/>
                <w:iCs/>
                <w:sz w:val="22"/>
                <w:szCs w:val="22"/>
              </w:rPr>
              <w:t xml:space="preserve"> </w:t>
            </w:r>
            <w:r w:rsidR="00E50D2B" w:rsidRPr="006E4D9D">
              <w:rPr>
                <w:rStyle w:val="Gl"/>
                <w:rFonts w:ascii="Adobe Garamond Pro" w:hAnsi="Adobe Garamond Pro"/>
                <w:b w:val="0"/>
                <w:bCs w:val="0"/>
                <w:sz w:val="22"/>
                <w:szCs w:val="22"/>
              </w:rPr>
              <w:t>/</w:t>
            </w:r>
            <w:r w:rsidR="00E50D2B" w:rsidRPr="006E4D9D">
              <w:rPr>
                <w:rStyle w:val="Gl"/>
                <w:rFonts w:ascii="Adobe Garamond Pro" w:hAnsi="Adobe Garamond Pro"/>
                <w:i/>
                <w:iCs/>
                <w:sz w:val="22"/>
                <w:szCs w:val="22"/>
              </w:rPr>
              <w:t xml:space="preserve"> </w:t>
            </w:r>
            <w:r w:rsidR="00D147DD" w:rsidRPr="006E4D9D">
              <w:rPr>
                <w:rStyle w:val="Gl"/>
                <w:rFonts w:ascii="Adobe Garamond Pro" w:hAnsi="Adobe Garamond Pro"/>
                <w:b w:val="0"/>
                <w:bCs w:val="0"/>
                <w:sz w:val="22"/>
                <w:szCs w:val="22"/>
              </w:rPr>
              <w:t>240</w:t>
            </w:r>
            <w:r w:rsidRPr="006E4D9D">
              <w:rPr>
                <w:rStyle w:val="Gl"/>
                <w:rFonts w:ascii="Adobe Garamond Pro" w:hAnsi="Adobe Garamond Pro"/>
                <w:b w:val="0"/>
                <w:bCs w:val="0"/>
                <w:sz w:val="22"/>
                <w:szCs w:val="22"/>
              </w:rPr>
              <w:t xml:space="preserve"> sayfa / </w:t>
            </w:r>
            <w:proofErr w:type="spellStart"/>
            <w:r w:rsidRPr="006E4D9D">
              <w:rPr>
                <w:rStyle w:val="Gl"/>
                <w:rFonts w:ascii="Adobe Garamond Pro" w:hAnsi="Adobe Garamond Pro"/>
                <w:b w:val="0"/>
                <w:bCs w:val="0"/>
                <w:sz w:val="22"/>
                <w:szCs w:val="22"/>
              </w:rPr>
              <w:t>1</w:t>
            </w:r>
            <w:r w:rsidR="00D147DD" w:rsidRPr="006E4D9D">
              <w:rPr>
                <w:rStyle w:val="Gl"/>
                <w:rFonts w:ascii="Adobe Garamond Pro" w:hAnsi="Adobe Garamond Pro"/>
                <w:b w:val="0"/>
                <w:bCs w:val="0"/>
                <w:sz w:val="22"/>
                <w:szCs w:val="22"/>
              </w:rPr>
              <w:t>3,5</w:t>
            </w:r>
            <w:r w:rsidR="00913CB6" w:rsidRPr="006E4D9D">
              <w:rPr>
                <w:rStyle w:val="Gl"/>
                <w:rFonts w:ascii="Adobe Garamond Pro" w:hAnsi="Adobe Garamond Pro"/>
                <w:b w:val="0"/>
                <w:bCs w:val="0"/>
                <w:sz w:val="22"/>
                <w:szCs w:val="22"/>
              </w:rPr>
              <w:t>x2</w:t>
            </w:r>
            <w:r w:rsidR="00D147DD" w:rsidRPr="006E4D9D">
              <w:rPr>
                <w:rStyle w:val="Gl"/>
                <w:rFonts w:ascii="Adobe Garamond Pro" w:hAnsi="Adobe Garamond Pro"/>
                <w:b w:val="0"/>
                <w:bCs w:val="0"/>
                <w:sz w:val="22"/>
                <w:szCs w:val="22"/>
              </w:rPr>
              <w:t>1</w:t>
            </w:r>
            <w:proofErr w:type="spellEnd"/>
            <w:r w:rsidRPr="006E4D9D">
              <w:rPr>
                <w:rStyle w:val="Gl"/>
                <w:rFonts w:ascii="Adobe Garamond Pro" w:hAnsi="Adobe Garamond Pro"/>
                <w:b w:val="0"/>
                <w:bCs w:val="0"/>
                <w:sz w:val="22"/>
                <w:szCs w:val="22"/>
              </w:rPr>
              <w:t xml:space="preserve"> cm /</w:t>
            </w:r>
            <w:r w:rsidRPr="006E4D9D">
              <w:rPr>
                <w:rStyle w:val="Gl"/>
                <w:rFonts w:ascii="Adobe Garamond Pro" w:hAnsi="Adobe Garamond Pro"/>
                <w:b w:val="0"/>
                <w:bCs w:val="0"/>
                <w:sz w:val="22"/>
                <w:szCs w:val="22"/>
              </w:rPr>
              <w:br/>
            </w:r>
            <w:r w:rsidR="006E4D9D" w:rsidRPr="006E4D9D">
              <w:rPr>
                <w:rStyle w:val="Gl"/>
                <w:rFonts w:ascii="Adobe Garamond Pro" w:hAnsi="Adobe Garamond Pro"/>
                <w:b w:val="0"/>
                <w:bCs w:val="0"/>
                <w:sz w:val="22"/>
                <w:szCs w:val="22"/>
              </w:rPr>
              <w:t xml:space="preserve">Karton Kapak / </w:t>
            </w:r>
            <w:r w:rsidR="00D147DD" w:rsidRPr="006E4D9D">
              <w:rPr>
                <w:rStyle w:val="Gl"/>
                <w:rFonts w:ascii="Adobe Garamond Pro" w:hAnsi="Adobe Garamond Pro"/>
                <w:b w:val="0"/>
                <w:bCs w:val="0"/>
                <w:sz w:val="22"/>
                <w:szCs w:val="22"/>
              </w:rPr>
              <w:t>2</w:t>
            </w:r>
            <w:r w:rsidR="00913CB6" w:rsidRPr="006E4D9D">
              <w:rPr>
                <w:rStyle w:val="Gl"/>
                <w:rFonts w:ascii="Adobe Garamond Pro" w:hAnsi="Adobe Garamond Pro"/>
                <w:b w:val="0"/>
                <w:bCs w:val="0"/>
                <w:sz w:val="22"/>
                <w:szCs w:val="22"/>
              </w:rPr>
              <w:t>9</w:t>
            </w:r>
            <w:r w:rsidRPr="006E4D9D">
              <w:rPr>
                <w:rStyle w:val="Gl"/>
                <w:rFonts w:ascii="Adobe Garamond Pro" w:hAnsi="Adobe Garamond Pro"/>
                <w:b w:val="0"/>
                <w:bCs w:val="0"/>
                <w:sz w:val="22"/>
                <w:szCs w:val="22"/>
              </w:rPr>
              <w:t>5 TL /</w:t>
            </w:r>
            <w:r w:rsidRPr="006E4D9D">
              <w:rPr>
                <w:rStyle w:val="Gl"/>
                <w:rFonts w:ascii="Adobe Garamond Pro" w:hAnsi="Adobe Garamond Pro"/>
                <w:sz w:val="22"/>
                <w:szCs w:val="22"/>
              </w:rPr>
              <w:t xml:space="preserve"> İLK BASKI: </w:t>
            </w:r>
            <w:r w:rsidR="00E50D2B" w:rsidRPr="006E4D9D">
              <w:rPr>
                <w:rStyle w:val="Gl"/>
                <w:rFonts w:ascii="Adobe Garamond Pro" w:hAnsi="Adobe Garamond Pro"/>
                <w:sz w:val="22"/>
                <w:szCs w:val="22"/>
              </w:rPr>
              <w:t xml:space="preserve">3 </w:t>
            </w:r>
            <w:r w:rsidRPr="006E4D9D">
              <w:rPr>
                <w:rStyle w:val="Gl"/>
                <w:rFonts w:ascii="Adobe Garamond Pro" w:hAnsi="Adobe Garamond Pro"/>
                <w:sz w:val="22"/>
                <w:szCs w:val="22"/>
              </w:rPr>
              <w:t>BİN ADET</w:t>
            </w:r>
          </w:p>
          <w:p w14:paraId="5F438A5F" w14:textId="77777777" w:rsidR="00A8350C" w:rsidRPr="006E4D9D" w:rsidRDefault="00A8350C" w:rsidP="00801FE8">
            <w:pPr>
              <w:pStyle w:val="NormalWeb"/>
              <w:spacing w:before="0" w:beforeAutospacing="0" w:after="0" w:afterAutospacing="0"/>
              <w:jc w:val="center"/>
              <w:rPr>
                <w:rStyle w:val="Gl"/>
                <w:rFonts w:ascii="Adobe Garamond Pro" w:hAnsi="Adobe Garamond Pro"/>
                <w:sz w:val="13"/>
                <w:szCs w:val="13"/>
              </w:rPr>
            </w:pPr>
          </w:p>
          <w:p w14:paraId="27C028E4" w14:textId="5071F041" w:rsidR="00A8350C" w:rsidRPr="00BB3327" w:rsidRDefault="00D147DD" w:rsidP="00801FE8">
            <w:pPr>
              <w:jc w:val="center"/>
              <w:rPr>
                <w:rFonts w:ascii="Adobe Garamond Pro" w:eastAsia="Times New Roman" w:hAnsi="Adobe Garamond Pro" w:cs="Calibri"/>
                <w:kern w:val="0"/>
                <w:sz w:val="22"/>
                <w:szCs w:val="22"/>
                <w14:ligatures w14:val="none"/>
              </w:rPr>
            </w:pPr>
            <w:proofErr w:type="spellStart"/>
            <w:r w:rsidRPr="006E4D9D">
              <w:rPr>
                <w:rFonts w:ascii="Adobe Garamond Pro" w:eastAsia="Times New Roman" w:hAnsi="Adobe Garamond Pro" w:cs="Calibri"/>
                <w:b/>
                <w:bCs/>
                <w:i/>
                <w:iCs/>
                <w:kern w:val="0"/>
                <w:sz w:val="22"/>
                <w:szCs w:val="22"/>
                <w14:ligatures w14:val="none"/>
              </w:rPr>
              <w:t>Genesios</w:t>
            </w:r>
            <w:proofErr w:type="spellEnd"/>
            <w:r w:rsidRPr="006E4D9D">
              <w:rPr>
                <w:rFonts w:ascii="Adobe Garamond Pro" w:eastAsia="Times New Roman" w:hAnsi="Adobe Garamond Pro" w:cs="Calibri"/>
                <w:b/>
                <w:bCs/>
                <w:i/>
                <w:iCs/>
                <w:kern w:val="0"/>
                <w:sz w:val="22"/>
                <w:szCs w:val="22"/>
                <w14:ligatures w14:val="none"/>
              </w:rPr>
              <w:t xml:space="preserve"> Kroniği: İmparatorların Saltanatı</w:t>
            </w:r>
            <w:r w:rsidRPr="006E4D9D">
              <w:rPr>
                <w:rFonts w:ascii="Adobe Garamond Pro" w:eastAsia="Times New Roman" w:hAnsi="Adobe Garamond Pro" w:cs="Calibri"/>
                <w:kern w:val="0"/>
                <w:sz w:val="22"/>
                <w:szCs w:val="22"/>
                <w14:ligatures w14:val="none"/>
              </w:rPr>
              <w:t xml:space="preserve">, 813-886 yılları arasında Doğu Roma’nın saray </w:t>
            </w:r>
            <w:r w:rsidRPr="00BB3327">
              <w:rPr>
                <w:rFonts w:ascii="Adobe Garamond Pro" w:eastAsia="Times New Roman" w:hAnsi="Adobe Garamond Pro" w:cs="Calibri"/>
                <w:kern w:val="0"/>
                <w:sz w:val="22"/>
                <w:szCs w:val="22"/>
                <w14:ligatures w14:val="none"/>
              </w:rPr>
              <w:t xml:space="preserve">mücadelelerini, dinî çatışmalarını ve komşularıyla ilişkilerini anlatıyor. İmparatorların yükseliş ve düşüşlerini izleyen eser, Bulgar Türkleri ve İslâm dünyasıyla süren savaşların yanında ittifaklara ve diplomasiye de ışık tutuyor. </w:t>
            </w:r>
            <w:r w:rsidRPr="00BB3327">
              <w:rPr>
                <w:rFonts w:ascii="Adobe Garamond Pro" w:eastAsia="Times New Roman" w:hAnsi="Adobe Garamond Pro" w:cs="Calibri"/>
                <w:b/>
                <w:bCs/>
                <w:kern w:val="0"/>
                <w:sz w:val="22"/>
                <w:szCs w:val="22"/>
                <w14:ligatures w14:val="none"/>
              </w:rPr>
              <w:t xml:space="preserve">Anthony </w:t>
            </w:r>
            <w:proofErr w:type="spellStart"/>
            <w:r w:rsidRPr="00BB3327">
              <w:rPr>
                <w:rFonts w:ascii="Adobe Garamond Pro" w:eastAsia="Times New Roman" w:hAnsi="Adobe Garamond Pro" w:cs="Calibri"/>
                <w:b/>
                <w:bCs/>
                <w:kern w:val="0"/>
                <w:sz w:val="22"/>
                <w:szCs w:val="22"/>
                <w14:ligatures w14:val="none"/>
              </w:rPr>
              <w:t>Kaldellis</w:t>
            </w:r>
            <w:r w:rsidRPr="00BB3327">
              <w:rPr>
                <w:rFonts w:ascii="Adobe Garamond Pro" w:eastAsia="Times New Roman" w:hAnsi="Adobe Garamond Pro" w:cs="Calibri"/>
                <w:kern w:val="0"/>
                <w:sz w:val="22"/>
                <w:szCs w:val="22"/>
                <w14:ligatures w14:val="none"/>
              </w:rPr>
              <w:t>’in</w:t>
            </w:r>
            <w:proofErr w:type="spellEnd"/>
            <w:r w:rsidRPr="00BB3327">
              <w:rPr>
                <w:rFonts w:ascii="Adobe Garamond Pro" w:eastAsia="Times New Roman" w:hAnsi="Adobe Garamond Pro" w:cs="Calibri"/>
                <w:kern w:val="0"/>
                <w:sz w:val="22"/>
                <w:szCs w:val="22"/>
                <w14:ligatures w14:val="none"/>
              </w:rPr>
              <w:t xml:space="preserve"> açıklamalarıyla hazırlanan, </w:t>
            </w:r>
            <w:r w:rsidRPr="00BB3327">
              <w:rPr>
                <w:rFonts w:ascii="Adobe Garamond Pro" w:eastAsia="Times New Roman" w:hAnsi="Adobe Garamond Pro" w:cs="Calibri"/>
                <w:b/>
                <w:bCs/>
                <w:kern w:val="0"/>
                <w:sz w:val="22"/>
                <w:szCs w:val="22"/>
                <w14:ligatures w14:val="none"/>
              </w:rPr>
              <w:t>Ali</w:t>
            </w:r>
            <w:r w:rsidRPr="00BB3327">
              <w:rPr>
                <w:rFonts w:ascii="Adobe Garamond Pro" w:eastAsia="Times New Roman" w:hAnsi="Adobe Garamond Pro" w:cs="Calibri"/>
                <w:kern w:val="0"/>
                <w:sz w:val="22"/>
                <w:szCs w:val="22"/>
                <w14:ligatures w14:val="none"/>
              </w:rPr>
              <w:t xml:space="preserve"> </w:t>
            </w:r>
            <w:proofErr w:type="spellStart"/>
            <w:r w:rsidRPr="00BB3327">
              <w:rPr>
                <w:rFonts w:ascii="Adobe Garamond Pro" w:eastAsia="Times New Roman" w:hAnsi="Adobe Garamond Pro" w:cs="Calibri"/>
                <w:b/>
                <w:bCs/>
                <w:kern w:val="0"/>
                <w:sz w:val="22"/>
                <w:szCs w:val="22"/>
                <w14:ligatures w14:val="none"/>
              </w:rPr>
              <w:t>Ahmetbeyoğlu</w:t>
            </w:r>
            <w:proofErr w:type="spellEnd"/>
            <w:r w:rsidRPr="00BB3327">
              <w:rPr>
                <w:rFonts w:ascii="Adobe Garamond Pro" w:eastAsia="Times New Roman" w:hAnsi="Adobe Garamond Pro" w:cs="Calibri"/>
                <w:kern w:val="0"/>
                <w:sz w:val="22"/>
                <w:szCs w:val="22"/>
                <w14:ligatures w14:val="none"/>
              </w:rPr>
              <w:t xml:space="preserve"> ve </w:t>
            </w:r>
            <w:r w:rsidRPr="00BB3327">
              <w:rPr>
                <w:rFonts w:ascii="Adobe Garamond Pro" w:eastAsia="Times New Roman" w:hAnsi="Adobe Garamond Pro" w:cs="Calibri"/>
                <w:b/>
                <w:bCs/>
                <w:kern w:val="0"/>
                <w:sz w:val="22"/>
                <w:szCs w:val="22"/>
                <w14:ligatures w14:val="none"/>
              </w:rPr>
              <w:t>Kaan Akar</w:t>
            </w:r>
            <w:r w:rsidRPr="00BB3327">
              <w:rPr>
                <w:rFonts w:ascii="Adobe Garamond Pro" w:eastAsia="Times New Roman" w:hAnsi="Adobe Garamond Pro" w:cs="Calibri"/>
                <w:kern w:val="0"/>
                <w:sz w:val="22"/>
                <w:szCs w:val="22"/>
                <w14:ligatures w14:val="none"/>
              </w:rPr>
              <w:t>’ın Türkçeye kazandırdığı kronik, dokuzuncu yüzyılın hareketli dünyasını Bizans tarih yazıcılığının bakışından okumaya imkân sunuyor.</w:t>
            </w:r>
          </w:p>
          <w:p w14:paraId="3D203DD2" w14:textId="4F04A4D4" w:rsidR="003F2B80" w:rsidRPr="00BB3327" w:rsidRDefault="003F2B80" w:rsidP="00801FE8">
            <w:pPr>
              <w:jc w:val="center"/>
              <w:rPr>
                <w:rStyle w:val="Gl"/>
                <w:rFonts w:ascii="Adobe Garamond Pro" w:eastAsia="Times New Roman" w:hAnsi="Adobe Garamond Pro" w:cs="Calibri"/>
                <w:b w:val="0"/>
                <w:bCs w:val="0"/>
                <w:kern w:val="0"/>
                <w:sz w:val="8"/>
                <w:szCs w:val="8"/>
                <w14:ligatures w14:val="none"/>
              </w:rPr>
            </w:pPr>
          </w:p>
        </w:tc>
      </w:tr>
      <w:tr w:rsidR="00E5422B" w:rsidRPr="00BB3327" w14:paraId="5455A779" w14:textId="77777777" w:rsidTr="00D97643">
        <w:trPr>
          <w:trHeight w:val="4380"/>
        </w:trPr>
        <w:tc>
          <w:tcPr>
            <w:tcW w:w="9062" w:type="dxa"/>
            <w:gridSpan w:val="2"/>
            <w:vAlign w:val="center"/>
          </w:tcPr>
          <w:p w14:paraId="5CF56F8E" w14:textId="77777777" w:rsidR="00A8350C" w:rsidRPr="00BB3327" w:rsidRDefault="00A8350C" w:rsidP="00801FE8">
            <w:pPr>
              <w:jc w:val="center"/>
              <w:rPr>
                <w:rFonts w:ascii="Adobe Garamond Pro" w:hAnsi="Adobe Garamond Pro" w:cs="Times New Roman"/>
                <w:b/>
                <w:bCs/>
                <w:sz w:val="22"/>
                <w:szCs w:val="22"/>
              </w:rPr>
            </w:pPr>
          </w:p>
          <w:p w14:paraId="24EBBA67" w14:textId="77777777" w:rsidR="00956D9B" w:rsidRPr="00BB3327" w:rsidRDefault="00956D9B" w:rsidP="00EA2783">
            <w:pPr>
              <w:pStyle w:val="NormalWeb"/>
              <w:spacing w:before="0" w:beforeAutospacing="0" w:after="0" w:afterAutospacing="0"/>
              <w:jc w:val="center"/>
              <w:rPr>
                <w:rFonts w:ascii="Adobe Garamond Pro" w:hAnsi="Adobe Garamond Pro"/>
                <w:b/>
                <w:bCs/>
                <w:sz w:val="22"/>
                <w:szCs w:val="22"/>
              </w:rPr>
            </w:pPr>
            <w:r w:rsidRPr="00BB3327">
              <w:rPr>
                <w:rFonts w:ascii="Adobe Garamond Pro" w:hAnsi="Adobe Garamond Pro"/>
                <w:b/>
                <w:bCs/>
                <w:sz w:val="22"/>
                <w:szCs w:val="22"/>
              </w:rPr>
              <w:t>SARAYIN HAFIZASINDA İKTİDAR VE MEŞRUİYET</w:t>
            </w:r>
          </w:p>
          <w:p w14:paraId="6DBABCC6" w14:textId="77777777" w:rsidR="00956D9B" w:rsidRPr="00BB3327" w:rsidRDefault="00956D9B" w:rsidP="00EA2783">
            <w:pPr>
              <w:pStyle w:val="NormalWeb"/>
              <w:spacing w:before="0" w:beforeAutospacing="0" w:after="0" w:afterAutospacing="0"/>
              <w:jc w:val="center"/>
              <w:rPr>
                <w:rFonts w:ascii="Adobe Garamond Pro" w:hAnsi="Adobe Garamond Pro"/>
                <w:b/>
                <w:bCs/>
                <w:sz w:val="22"/>
                <w:szCs w:val="22"/>
              </w:rPr>
            </w:pPr>
          </w:p>
          <w:p w14:paraId="1B5A9754" w14:textId="025ABABE" w:rsidR="00A8350C" w:rsidRPr="00BB3327" w:rsidRDefault="00956D9B" w:rsidP="00EA2783">
            <w:pPr>
              <w:pStyle w:val="NormalWeb"/>
              <w:spacing w:before="0" w:beforeAutospacing="0" w:after="0" w:afterAutospacing="0"/>
              <w:jc w:val="center"/>
              <w:rPr>
                <w:rFonts w:ascii="Adobe Garamond Pro" w:hAnsi="Adobe Garamond Pro"/>
                <w:sz w:val="22"/>
                <w:szCs w:val="22"/>
              </w:rPr>
            </w:pPr>
            <w:r w:rsidRPr="00BB3327">
              <w:rPr>
                <w:rFonts w:ascii="Adobe Garamond Pro" w:hAnsi="Adobe Garamond Pro"/>
                <w:sz w:val="22"/>
                <w:szCs w:val="22"/>
              </w:rPr>
              <w:t xml:space="preserve">Bir imparatorun itibarı, ölümünden sonra tarihçinin kaleminde yeniden şekillenir. </w:t>
            </w:r>
            <w:proofErr w:type="spellStart"/>
            <w:r w:rsidRPr="00BB3327">
              <w:rPr>
                <w:rFonts w:ascii="Adobe Garamond Pro" w:hAnsi="Adobe Garamond Pro"/>
                <w:sz w:val="22"/>
                <w:szCs w:val="22"/>
              </w:rPr>
              <w:t>Genesios’un</w:t>
            </w:r>
            <w:proofErr w:type="spellEnd"/>
            <w:r w:rsidRPr="00BB3327">
              <w:rPr>
                <w:rFonts w:ascii="Adobe Garamond Pro" w:hAnsi="Adobe Garamond Pro"/>
                <w:sz w:val="22"/>
                <w:szCs w:val="22"/>
              </w:rPr>
              <w:t xml:space="preserve"> onuncu yüzyılda VII. Konstantinos’a sunduğu eser, önceki yüzyılın hükümdarlarını anlatırken Makedon Hanedanı’nın geçmişe bakışını da yansıtıyor. I. </w:t>
            </w:r>
            <w:proofErr w:type="spellStart"/>
            <w:r w:rsidRPr="00BB3327">
              <w:rPr>
                <w:rFonts w:ascii="Adobe Garamond Pro" w:hAnsi="Adobe Garamond Pro"/>
                <w:sz w:val="22"/>
                <w:szCs w:val="22"/>
              </w:rPr>
              <w:t>Basileios’un</w:t>
            </w:r>
            <w:proofErr w:type="spellEnd"/>
            <w:r w:rsidRPr="00BB3327">
              <w:rPr>
                <w:rFonts w:ascii="Adobe Garamond Pro" w:hAnsi="Adobe Garamond Pro"/>
                <w:sz w:val="22"/>
                <w:szCs w:val="22"/>
              </w:rPr>
              <w:t xml:space="preserve"> yükselişinin övgüyle aktarılması, seleflerinin ise çoğu zaman olumsuz çizilmesi, kroniği dönemin olayları kadar iktidarın kendisini meşrulaştırma biçimleri açısından da önemli kılıyor. Anlatıda siyasi mücadeleler, hükümdarların karakterlerine dair hükümlerle, kehanetlerle ve dinî yorumlarla iç içe ilerliyor. </w:t>
            </w:r>
            <w:proofErr w:type="spellStart"/>
            <w:r w:rsidRPr="00BB3327">
              <w:rPr>
                <w:rFonts w:ascii="Adobe Garamond Pro" w:hAnsi="Adobe Garamond Pro"/>
                <w:sz w:val="22"/>
                <w:szCs w:val="22"/>
              </w:rPr>
              <w:t>İkonoklazm</w:t>
            </w:r>
            <w:proofErr w:type="spellEnd"/>
            <w:r w:rsidRPr="00BB3327">
              <w:rPr>
                <w:rFonts w:ascii="Adobe Garamond Pro" w:hAnsi="Adobe Garamond Pro"/>
                <w:sz w:val="22"/>
                <w:szCs w:val="22"/>
              </w:rPr>
              <w:t xml:space="preserve">, yani dinî tasvirlere karşı yürütülen mücadele, imparatorların değerlendirilmesinde belirleyici bir yer tutuyor. Anthony </w:t>
            </w:r>
            <w:proofErr w:type="spellStart"/>
            <w:r w:rsidRPr="00BB3327">
              <w:rPr>
                <w:rFonts w:ascii="Adobe Garamond Pro" w:hAnsi="Adobe Garamond Pro"/>
                <w:sz w:val="22"/>
                <w:szCs w:val="22"/>
              </w:rPr>
              <w:t>Kaldellis’in</w:t>
            </w:r>
            <w:proofErr w:type="spellEnd"/>
            <w:r w:rsidRPr="00BB3327">
              <w:rPr>
                <w:rFonts w:ascii="Adobe Garamond Pro" w:hAnsi="Adobe Garamond Pro"/>
                <w:sz w:val="22"/>
                <w:szCs w:val="22"/>
              </w:rPr>
              <w:t xml:space="preserve"> giriş incelemesi, yazarın tartışmalı kimliğini, eserin yazılma şartlarını ve başka kaynaklarla ilişkisini ele alarak bu anlatının nasıl okunabileceğini açıklıyor. Notlar, kronikteki bilgileri diğer tanıklıklarla karşılaştırırken çelişkilere ve sorunlu rivayetlere dikkat çekiyor. Türkçe baskıda çevirmenlerin ilave açıklamaları ile terimler, yerler ve kişiler sözlüğü de metne eşlik ediyor. Böylece okur, saray entrikalarını ve sınır mücadelelerini takip ederken bir Bizans tarihçisinin olayları nasıl seçtiğini, yorumladığını ve hükümdarlar hakkında nasıl hüküm verdiğini de inceleme fırsatı buluyor.</w:t>
            </w:r>
          </w:p>
          <w:p w14:paraId="7D6C3745" w14:textId="77777777" w:rsidR="00A8350C" w:rsidRPr="00BB3327" w:rsidRDefault="00A8350C" w:rsidP="00801FE8">
            <w:pPr>
              <w:jc w:val="center"/>
              <w:rPr>
                <w:rFonts w:ascii="Adobe Garamond Pro" w:hAnsi="Adobe Garamond Pro"/>
                <w:sz w:val="22"/>
                <w:szCs w:val="22"/>
              </w:rPr>
            </w:pPr>
          </w:p>
          <w:p w14:paraId="3B915664" w14:textId="77777777" w:rsidR="00A8350C" w:rsidRPr="00BB3327" w:rsidRDefault="00A8350C" w:rsidP="00801FE8">
            <w:pPr>
              <w:shd w:val="clear" w:color="auto" w:fill="FAE2D5" w:themeFill="accent2" w:themeFillTint="33"/>
              <w:jc w:val="center"/>
              <w:rPr>
                <w:rFonts w:ascii="Adobe Garamond Pro" w:hAnsi="Adobe Garamond Pro" w:cs="Times New Roman"/>
                <w:b/>
                <w:bCs/>
              </w:rPr>
            </w:pPr>
            <w:r w:rsidRPr="00BB3327">
              <w:rPr>
                <w:rFonts w:ascii="Adobe Garamond Pro" w:hAnsi="Adobe Garamond Pro"/>
                <w:b/>
                <w:bCs/>
              </w:rPr>
              <w:t>ARKA KAPAK YAZISI</w:t>
            </w:r>
          </w:p>
          <w:p w14:paraId="51AC0BA0" w14:textId="77777777" w:rsidR="00A8350C" w:rsidRPr="00BB3327" w:rsidRDefault="00A8350C" w:rsidP="00801FE8">
            <w:pPr>
              <w:jc w:val="center"/>
              <w:rPr>
                <w:rFonts w:ascii="Adobe Garamond Pro" w:hAnsi="Adobe Garamond Pro"/>
                <w:sz w:val="22"/>
                <w:szCs w:val="22"/>
              </w:rPr>
            </w:pPr>
          </w:p>
          <w:p w14:paraId="5A3C76AB" w14:textId="77777777" w:rsidR="00EF30F2" w:rsidRPr="00BB3327" w:rsidRDefault="00EF30F2" w:rsidP="00EF30F2">
            <w:pPr>
              <w:jc w:val="center"/>
              <w:rPr>
                <w:rFonts w:ascii="Adobe Garamond Pro" w:eastAsia="Times New Roman" w:hAnsi="Adobe Garamond Pro" w:cs="Times New Roman"/>
                <w:kern w:val="0"/>
                <w:sz w:val="22"/>
                <w:szCs w:val="22"/>
                <w14:ligatures w14:val="none"/>
              </w:rPr>
            </w:pPr>
            <w:proofErr w:type="spellStart"/>
            <w:r w:rsidRPr="00BB3327">
              <w:rPr>
                <w:rFonts w:ascii="Adobe Garamond Pro" w:eastAsia="Times New Roman" w:hAnsi="Adobe Garamond Pro" w:cs="Times New Roman"/>
                <w:b/>
                <w:bCs/>
                <w:color w:val="000000"/>
                <w:kern w:val="0"/>
                <w:sz w:val="22"/>
                <w:szCs w:val="22"/>
                <w14:ligatures w14:val="none"/>
              </w:rPr>
              <w:t>Genesios</w:t>
            </w:r>
            <w:proofErr w:type="spellEnd"/>
            <w:r w:rsidRPr="00BB3327">
              <w:rPr>
                <w:rFonts w:ascii="Adobe Garamond Pro" w:eastAsia="Times New Roman" w:hAnsi="Adobe Garamond Pro" w:cs="Times New Roman"/>
                <w:color w:val="000000"/>
                <w:kern w:val="0"/>
                <w:sz w:val="22"/>
                <w:szCs w:val="22"/>
                <w14:ligatures w14:val="none"/>
              </w:rPr>
              <w:t xml:space="preserve">, imparatorluk sarayının iç dünyasına, hükümdarların karakterlerine, iktidar mücadelelerine ve dönemin siyasi atmosferine dair aktardıklarıyla IX. yüzyıl Doğu Roma tarihinin önemli anlatıcılarından biridir. </w:t>
            </w:r>
            <w:r w:rsidRPr="00BB3327">
              <w:rPr>
                <w:rFonts w:ascii="Adobe Garamond Pro" w:eastAsia="Times New Roman" w:hAnsi="Adobe Garamond Pro" w:cs="Times New Roman"/>
                <w:i/>
                <w:iCs/>
                <w:color w:val="000000"/>
                <w:kern w:val="0"/>
                <w:sz w:val="22"/>
                <w:szCs w:val="22"/>
                <w14:ligatures w14:val="none"/>
              </w:rPr>
              <w:t>İmparatorların Saltanatı</w:t>
            </w:r>
            <w:r w:rsidRPr="00BB3327">
              <w:rPr>
                <w:rFonts w:ascii="Adobe Garamond Pro" w:eastAsia="Times New Roman" w:hAnsi="Adobe Garamond Pro" w:cs="Times New Roman"/>
                <w:color w:val="000000"/>
                <w:kern w:val="0"/>
                <w:sz w:val="22"/>
                <w:szCs w:val="22"/>
                <w14:ligatures w14:val="none"/>
              </w:rPr>
              <w:t xml:space="preserve"> adıyla sunduğumuz kroniği ise savaşların ve hükümdarların ötesinde, imparatorluğun kendi geçmişini nasıl anlamlandırdığını ve çevresindeki güçleri nasıl tasvir ettiğini göstermesi bakımından ayrı bir öneme sahiptir.</w:t>
            </w:r>
          </w:p>
          <w:p w14:paraId="5CA1526A" w14:textId="77777777" w:rsidR="00EF30F2" w:rsidRPr="00BB3327" w:rsidRDefault="00EF30F2" w:rsidP="00EF30F2">
            <w:pPr>
              <w:jc w:val="center"/>
              <w:rPr>
                <w:rFonts w:ascii="Adobe Garamond Pro" w:eastAsia="Times New Roman" w:hAnsi="Adobe Garamond Pro" w:cs="Times New Roman"/>
                <w:kern w:val="0"/>
                <w:sz w:val="22"/>
                <w:szCs w:val="22"/>
                <w14:ligatures w14:val="none"/>
              </w:rPr>
            </w:pPr>
          </w:p>
          <w:p w14:paraId="33E3939C" w14:textId="77777777" w:rsidR="00EF30F2" w:rsidRPr="00BB3327" w:rsidRDefault="00EF30F2" w:rsidP="00EF30F2">
            <w:pPr>
              <w:jc w:val="center"/>
              <w:rPr>
                <w:rFonts w:ascii="Adobe Garamond Pro" w:eastAsia="Times New Roman" w:hAnsi="Adobe Garamond Pro" w:cs="Times New Roman"/>
                <w:kern w:val="0"/>
                <w:sz w:val="22"/>
                <w:szCs w:val="22"/>
                <w14:ligatures w14:val="none"/>
              </w:rPr>
            </w:pPr>
            <w:proofErr w:type="spellStart"/>
            <w:r w:rsidRPr="00BB3327">
              <w:rPr>
                <w:rFonts w:ascii="Adobe Garamond Pro" w:eastAsia="Times New Roman" w:hAnsi="Adobe Garamond Pro" w:cs="Times New Roman"/>
                <w:b/>
                <w:bCs/>
                <w:color w:val="000000"/>
                <w:kern w:val="0"/>
                <w:sz w:val="22"/>
                <w:szCs w:val="22"/>
                <w14:ligatures w14:val="none"/>
              </w:rPr>
              <w:t>Genesios</w:t>
            </w:r>
            <w:proofErr w:type="spellEnd"/>
            <w:r w:rsidRPr="00BB3327">
              <w:rPr>
                <w:rFonts w:ascii="Adobe Garamond Pro" w:eastAsia="Times New Roman" w:hAnsi="Adobe Garamond Pro" w:cs="Times New Roman"/>
                <w:color w:val="000000"/>
                <w:kern w:val="0"/>
                <w:sz w:val="22"/>
                <w:szCs w:val="22"/>
                <w14:ligatures w14:val="none"/>
              </w:rPr>
              <w:t xml:space="preserve"> okurunu savaşların, isyanların ve dinî mücadelelerin iç içe geçtiği IX. yüzyıla götürür. Kurum Han’ın ordularından </w:t>
            </w:r>
            <w:proofErr w:type="spellStart"/>
            <w:r w:rsidRPr="00BB3327">
              <w:rPr>
                <w:rFonts w:ascii="Adobe Garamond Pro" w:eastAsia="Times New Roman" w:hAnsi="Adobe Garamond Pro" w:cs="Times New Roman"/>
                <w:color w:val="000000"/>
                <w:kern w:val="0"/>
                <w:sz w:val="22"/>
                <w:szCs w:val="22"/>
                <w14:ligatures w14:val="none"/>
              </w:rPr>
              <w:t>Omurtag</w:t>
            </w:r>
            <w:proofErr w:type="spellEnd"/>
            <w:r w:rsidRPr="00BB3327">
              <w:rPr>
                <w:rFonts w:ascii="Adobe Garamond Pro" w:eastAsia="Times New Roman" w:hAnsi="Adobe Garamond Pro" w:cs="Times New Roman"/>
                <w:color w:val="000000"/>
                <w:kern w:val="0"/>
                <w:sz w:val="22"/>
                <w:szCs w:val="22"/>
                <w14:ligatures w14:val="none"/>
              </w:rPr>
              <w:t xml:space="preserve"> ve Boris devrindeki Bulgarlarla ilişkilere; </w:t>
            </w:r>
            <w:proofErr w:type="spellStart"/>
            <w:r w:rsidRPr="00BB3327">
              <w:rPr>
                <w:rFonts w:ascii="Adobe Garamond Pro" w:eastAsia="Times New Roman" w:hAnsi="Adobe Garamond Pro" w:cs="Times New Roman"/>
                <w:color w:val="000000"/>
                <w:kern w:val="0"/>
                <w:sz w:val="22"/>
                <w:szCs w:val="22"/>
                <w14:ligatures w14:val="none"/>
              </w:rPr>
              <w:t>Abbâsîlerle</w:t>
            </w:r>
            <w:proofErr w:type="spellEnd"/>
            <w:r w:rsidRPr="00BB3327">
              <w:rPr>
                <w:rFonts w:ascii="Adobe Garamond Pro" w:eastAsia="Times New Roman" w:hAnsi="Adobe Garamond Pro" w:cs="Times New Roman"/>
                <w:color w:val="000000"/>
                <w:kern w:val="0"/>
                <w:sz w:val="22"/>
                <w:szCs w:val="22"/>
                <w14:ligatures w14:val="none"/>
              </w:rPr>
              <w:t xml:space="preserve"> süren mücadeleden Girit’in Arap emirlerine; Bizans’a sığınarak </w:t>
            </w:r>
            <w:proofErr w:type="spellStart"/>
            <w:r w:rsidRPr="00BB3327">
              <w:rPr>
                <w:rFonts w:ascii="Adobe Garamond Pro" w:eastAsia="Times New Roman" w:hAnsi="Adobe Garamond Pro" w:cs="Times New Roman"/>
                <w:color w:val="000000"/>
                <w:kern w:val="0"/>
                <w:sz w:val="22"/>
                <w:szCs w:val="22"/>
                <w14:ligatures w14:val="none"/>
              </w:rPr>
              <w:t>Theophilos’un</w:t>
            </w:r>
            <w:proofErr w:type="spellEnd"/>
            <w:r w:rsidRPr="00BB3327">
              <w:rPr>
                <w:rFonts w:ascii="Adobe Garamond Pro" w:eastAsia="Times New Roman" w:hAnsi="Adobe Garamond Pro" w:cs="Times New Roman"/>
                <w:color w:val="000000"/>
                <w:kern w:val="0"/>
                <w:sz w:val="22"/>
                <w:szCs w:val="22"/>
                <w14:ligatures w14:val="none"/>
              </w:rPr>
              <w:t xml:space="preserve"> ordusuna katılan İranlı savaşçılardan </w:t>
            </w:r>
            <w:proofErr w:type="spellStart"/>
            <w:r w:rsidRPr="00BB3327">
              <w:rPr>
                <w:rFonts w:ascii="Adobe Garamond Pro" w:eastAsia="Times New Roman" w:hAnsi="Adobe Garamond Pro" w:cs="Times New Roman"/>
                <w:color w:val="000000"/>
                <w:kern w:val="0"/>
                <w:sz w:val="22"/>
                <w:szCs w:val="22"/>
                <w14:ligatures w14:val="none"/>
              </w:rPr>
              <w:t>Pavlikianlara</w:t>
            </w:r>
            <w:proofErr w:type="spellEnd"/>
            <w:r w:rsidRPr="00BB3327">
              <w:rPr>
                <w:rFonts w:ascii="Adobe Garamond Pro" w:eastAsia="Times New Roman" w:hAnsi="Adobe Garamond Pro" w:cs="Times New Roman"/>
                <w:color w:val="000000"/>
                <w:kern w:val="0"/>
                <w:sz w:val="22"/>
                <w:szCs w:val="22"/>
                <w14:ligatures w14:val="none"/>
              </w:rPr>
              <w:t xml:space="preserve"> kadar imparatorluğun sınırlarında ve içinde karşılaştığı çok sayıda güç kroniğin sayfalarında kendine yer bulur. Ermeniler, Slavlar, Alanlar, </w:t>
            </w:r>
            <w:proofErr w:type="spellStart"/>
            <w:r w:rsidRPr="00BB3327">
              <w:rPr>
                <w:rFonts w:ascii="Adobe Garamond Pro" w:eastAsia="Times New Roman" w:hAnsi="Adobe Garamond Pro" w:cs="Times New Roman"/>
                <w:color w:val="000000"/>
                <w:kern w:val="0"/>
                <w:sz w:val="22"/>
                <w:szCs w:val="22"/>
                <w14:ligatures w14:val="none"/>
              </w:rPr>
              <w:t>Abhazlar</w:t>
            </w:r>
            <w:proofErr w:type="spellEnd"/>
            <w:r w:rsidRPr="00BB3327">
              <w:rPr>
                <w:rFonts w:ascii="Adobe Garamond Pro" w:eastAsia="Times New Roman" w:hAnsi="Adobe Garamond Pro" w:cs="Times New Roman"/>
                <w:color w:val="000000"/>
                <w:kern w:val="0"/>
                <w:sz w:val="22"/>
                <w:szCs w:val="22"/>
                <w14:ligatures w14:val="none"/>
              </w:rPr>
              <w:t xml:space="preserve"> ve Gürcüler de bu hareketli dünyanın aktörleri arasındadır.</w:t>
            </w:r>
          </w:p>
          <w:p w14:paraId="3CA29F1D" w14:textId="77777777" w:rsidR="00EF30F2" w:rsidRPr="00BB3327" w:rsidRDefault="00EF30F2" w:rsidP="00EF30F2">
            <w:pPr>
              <w:jc w:val="center"/>
              <w:rPr>
                <w:rFonts w:ascii="Adobe Garamond Pro" w:eastAsia="Times New Roman" w:hAnsi="Adobe Garamond Pro" w:cs="Times New Roman"/>
                <w:kern w:val="0"/>
                <w:sz w:val="22"/>
                <w:szCs w:val="22"/>
                <w14:ligatures w14:val="none"/>
              </w:rPr>
            </w:pPr>
          </w:p>
          <w:p w14:paraId="45BEF466" w14:textId="77777777" w:rsidR="00EF30F2" w:rsidRPr="00BB3327" w:rsidRDefault="00EF30F2" w:rsidP="00EF30F2">
            <w:pPr>
              <w:jc w:val="center"/>
              <w:rPr>
                <w:rFonts w:ascii="Adobe Garamond Pro" w:eastAsia="Times New Roman" w:hAnsi="Adobe Garamond Pro" w:cs="Times New Roman"/>
                <w:kern w:val="0"/>
                <w:sz w:val="22"/>
                <w:szCs w:val="22"/>
                <w14:ligatures w14:val="none"/>
              </w:rPr>
            </w:pPr>
            <w:proofErr w:type="spellStart"/>
            <w:r w:rsidRPr="00BB3327">
              <w:rPr>
                <w:rFonts w:ascii="Adobe Garamond Pro" w:eastAsia="Times New Roman" w:hAnsi="Adobe Garamond Pro" w:cs="Times New Roman"/>
                <w:color w:val="000000"/>
                <w:kern w:val="0"/>
                <w:sz w:val="22"/>
                <w:szCs w:val="22"/>
                <w14:ligatures w14:val="none"/>
              </w:rPr>
              <w:lastRenderedPageBreak/>
              <w:t>Theophanes</w:t>
            </w:r>
            <w:proofErr w:type="spellEnd"/>
            <w:r w:rsidRPr="00BB3327">
              <w:rPr>
                <w:rFonts w:ascii="Adobe Garamond Pro" w:eastAsia="Times New Roman" w:hAnsi="Adobe Garamond Pro" w:cs="Times New Roman"/>
                <w:color w:val="000000"/>
                <w:kern w:val="0"/>
                <w:sz w:val="22"/>
                <w:szCs w:val="22"/>
                <w14:ligatures w14:val="none"/>
              </w:rPr>
              <w:t xml:space="preserve"> </w:t>
            </w:r>
            <w:proofErr w:type="spellStart"/>
            <w:r w:rsidRPr="00BB3327">
              <w:rPr>
                <w:rFonts w:ascii="Adobe Garamond Pro" w:eastAsia="Times New Roman" w:hAnsi="Adobe Garamond Pro" w:cs="Times New Roman"/>
                <w:color w:val="000000"/>
                <w:kern w:val="0"/>
                <w:sz w:val="22"/>
                <w:szCs w:val="22"/>
                <w14:ligatures w14:val="none"/>
              </w:rPr>
              <w:t>Kroniği’nin</w:t>
            </w:r>
            <w:proofErr w:type="spellEnd"/>
            <w:r w:rsidRPr="00BB3327">
              <w:rPr>
                <w:rFonts w:ascii="Adobe Garamond Pro" w:eastAsia="Times New Roman" w:hAnsi="Adobe Garamond Pro" w:cs="Times New Roman"/>
                <w:color w:val="000000"/>
                <w:kern w:val="0"/>
                <w:sz w:val="22"/>
                <w:szCs w:val="22"/>
                <w14:ligatures w14:val="none"/>
              </w:rPr>
              <w:t xml:space="preserve"> sona erdiği 813 yılından başlayan eser, Doğu Roma tahtında hüküm süren V. Leon, II. </w:t>
            </w:r>
            <w:proofErr w:type="spellStart"/>
            <w:r w:rsidRPr="00BB3327">
              <w:rPr>
                <w:rFonts w:ascii="Adobe Garamond Pro" w:eastAsia="Times New Roman" w:hAnsi="Adobe Garamond Pro" w:cs="Times New Roman"/>
                <w:color w:val="000000"/>
                <w:kern w:val="0"/>
                <w:sz w:val="22"/>
                <w:szCs w:val="22"/>
                <w14:ligatures w14:val="none"/>
              </w:rPr>
              <w:t>Mikhael</w:t>
            </w:r>
            <w:proofErr w:type="spellEnd"/>
            <w:r w:rsidRPr="00BB3327">
              <w:rPr>
                <w:rFonts w:ascii="Adobe Garamond Pro" w:eastAsia="Times New Roman" w:hAnsi="Adobe Garamond Pro" w:cs="Times New Roman"/>
                <w:color w:val="000000"/>
                <w:kern w:val="0"/>
                <w:sz w:val="22"/>
                <w:szCs w:val="22"/>
                <w14:ligatures w14:val="none"/>
              </w:rPr>
              <w:t xml:space="preserve">, </w:t>
            </w:r>
            <w:proofErr w:type="spellStart"/>
            <w:r w:rsidRPr="00BB3327">
              <w:rPr>
                <w:rFonts w:ascii="Adobe Garamond Pro" w:eastAsia="Times New Roman" w:hAnsi="Adobe Garamond Pro" w:cs="Times New Roman"/>
                <w:color w:val="000000"/>
                <w:kern w:val="0"/>
                <w:sz w:val="22"/>
                <w:szCs w:val="22"/>
                <w14:ligatures w14:val="none"/>
              </w:rPr>
              <w:t>Theophilos</w:t>
            </w:r>
            <w:proofErr w:type="spellEnd"/>
            <w:r w:rsidRPr="00BB3327">
              <w:rPr>
                <w:rFonts w:ascii="Adobe Garamond Pro" w:eastAsia="Times New Roman" w:hAnsi="Adobe Garamond Pro" w:cs="Times New Roman"/>
                <w:color w:val="000000"/>
                <w:kern w:val="0"/>
                <w:sz w:val="22"/>
                <w:szCs w:val="22"/>
                <w14:ligatures w14:val="none"/>
              </w:rPr>
              <w:t xml:space="preserve"> ve III. </w:t>
            </w:r>
            <w:proofErr w:type="spellStart"/>
            <w:r w:rsidRPr="00BB3327">
              <w:rPr>
                <w:rFonts w:ascii="Adobe Garamond Pro" w:eastAsia="Times New Roman" w:hAnsi="Adobe Garamond Pro" w:cs="Times New Roman"/>
                <w:color w:val="000000"/>
                <w:kern w:val="0"/>
                <w:sz w:val="22"/>
                <w:szCs w:val="22"/>
                <w14:ligatures w14:val="none"/>
              </w:rPr>
              <w:t>Mikhael’in</w:t>
            </w:r>
            <w:proofErr w:type="spellEnd"/>
            <w:r w:rsidRPr="00BB3327">
              <w:rPr>
                <w:rFonts w:ascii="Adobe Garamond Pro" w:eastAsia="Times New Roman" w:hAnsi="Adobe Garamond Pro" w:cs="Times New Roman"/>
                <w:color w:val="000000"/>
                <w:kern w:val="0"/>
                <w:sz w:val="22"/>
                <w:szCs w:val="22"/>
                <w14:ligatures w14:val="none"/>
              </w:rPr>
              <w:t xml:space="preserve"> saltanatlarını ve dönemlerinin siyasi hadiselerini ayrı ayrı ele alıyor. Taht değişiklikleri ve saray komplolarının yanı sıra </w:t>
            </w:r>
            <w:proofErr w:type="spellStart"/>
            <w:r w:rsidRPr="00BB3327">
              <w:rPr>
                <w:rFonts w:ascii="Adobe Garamond Pro" w:eastAsia="Times New Roman" w:hAnsi="Adobe Garamond Pro" w:cs="Times New Roman"/>
                <w:color w:val="000000"/>
                <w:kern w:val="0"/>
                <w:sz w:val="22"/>
                <w:szCs w:val="22"/>
                <w14:ligatures w14:val="none"/>
              </w:rPr>
              <w:t>İkonoklazm</w:t>
            </w:r>
            <w:proofErr w:type="spellEnd"/>
            <w:r w:rsidRPr="00BB3327">
              <w:rPr>
                <w:rFonts w:ascii="Adobe Garamond Pro" w:eastAsia="Times New Roman" w:hAnsi="Adobe Garamond Pro" w:cs="Times New Roman"/>
                <w:color w:val="000000"/>
                <w:kern w:val="0"/>
                <w:sz w:val="22"/>
                <w:szCs w:val="22"/>
                <w14:ligatures w14:val="none"/>
              </w:rPr>
              <w:t xml:space="preserve"> tartışmaları, patrikler arasındaki mücadeleler, Slav Thomas’ın büyük isyanı, Bulgar ve Arap savaşları anlatının başlıca meselelerini oluşturuyor. Eserin devamında ise Makedon Hanedanı’nın kurucusu I. </w:t>
            </w:r>
            <w:proofErr w:type="spellStart"/>
            <w:r w:rsidRPr="00BB3327">
              <w:rPr>
                <w:rFonts w:ascii="Adobe Garamond Pro" w:eastAsia="Times New Roman" w:hAnsi="Adobe Garamond Pro" w:cs="Times New Roman"/>
                <w:color w:val="000000"/>
                <w:kern w:val="0"/>
                <w:sz w:val="22"/>
                <w:szCs w:val="22"/>
                <w14:ligatures w14:val="none"/>
              </w:rPr>
              <w:t>Basileios’un</w:t>
            </w:r>
            <w:proofErr w:type="spellEnd"/>
            <w:r w:rsidRPr="00BB3327">
              <w:rPr>
                <w:rFonts w:ascii="Adobe Garamond Pro" w:eastAsia="Times New Roman" w:hAnsi="Adobe Garamond Pro" w:cs="Times New Roman"/>
                <w:color w:val="000000"/>
                <w:kern w:val="0"/>
                <w:sz w:val="22"/>
                <w:szCs w:val="22"/>
                <w14:ligatures w14:val="none"/>
              </w:rPr>
              <w:t xml:space="preserve"> iktidarına yer veriliyor.</w:t>
            </w:r>
          </w:p>
          <w:p w14:paraId="49B2D73A" w14:textId="77777777" w:rsidR="00EF30F2" w:rsidRPr="00BB3327" w:rsidRDefault="00EF30F2" w:rsidP="00EF30F2">
            <w:pPr>
              <w:jc w:val="center"/>
              <w:rPr>
                <w:rFonts w:ascii="Adobe Garamond Pro" w:eastAsia="Times New Roman" w:hAnsi="Adobe Garamond Pro" w:cs="Times New Roman"/>
                <w:kern w:val="0"/>
                <w:sz w:val="22"/>
                <w:szCs w:val="22"/>
                <w14:ligatures w14:val="none"/>
              </w:rPr>
            </w:pPr>
          </w:p>
          <w:p w14:paraId="6CF7B4AB" w14:textId="77777777" w:rsidR="00EF30F2" w:rsidRPr="00BB3327" w:rsidRDefault="00EF30F2" w:rsidP="00EF30F2">
            <w:pPr>
              <w:jc w:val="center"/>
              <w:rPr>
                <w:rFonts w:ascii="Adobe Garamond Pro" w:eastAsia="Times New Roman" w:hAnsi="Adobe Garamond Pro" w:cs="Times New Roman"/>
                <w:kern w:val="0"/>
                <w:sz w:val="22"/>
                <w:szCs w:val="22"/>
                <w14:ligatures w14:val="none"/>
              </w:rPr>
            </w:pPr>
            <w:proofErr w:type="spellStart"/>
            <w:r w:rsidRPr="00BB3327">
              <w:rPr>
                <w:rFonts w:ascii="Adobe Garamond Pro" w:eastAsia="Times New Roman" w:hAnsi="Adobe Garamond Pro" w:cs="Times New Roman"/>
                <w:b/>
                <w:bCs/>
                <w:color w:val="000000"/>
                <w:kern w:val="0"/>
                <w:sz w:val="22"/>
                <w:szCs w:val="22"/>
                <w14:ligatures w14:val="none"/>
              </w:rPr>
              <w:t>Genesios</w:t>
            </w:r>
            <w:r w:rsidRPr="00BB3327">
              <w:rPr>
                <w:rFonts w:ascii="Adobe Garamond Pro" w:eastAsia="Times New Roman" w:hAnsi="Adobe Garamond Pro" w:cs="Times New Roman"/>
                <w:color w:val="000000"/>
                <w:kern w:val="0"/>
                <w:sz w:val="22"/>
                <w:szCs w:val="22"/>
                <w14:ligatures w14:val="none"/>
              </w:rPr>
              <w:t>’un</w:t>
            </w:r>
            <w:proofErr w:type="spellEnd"/>
            <w:r w:rsidRPr="00BB3327">
              <w:rPr>
                <w:rFonts w:ascii="Adobe Garamond Pro" w:eastAsia="Times New Roman" w:hAnsi="Adobe Garamond Pro" w:cs="Times New Roman"/>
                <w:color w:val="000000"/>
                <w:kern w:val="0"/>
                <w:sz w:val="22"/>
                <w:szCs w:val="22"/>
                <w14:ligatures w14:val="none"/>
              </w:rPr>
              <w:t xml:space="preserve"> eseri Bizans tarihi kadar Türk ve Bulgar tarihi bakımından da önem taşıyor. Bizans’ın kuzey ve doğu komşularıyla kurduğu savaş, ittifak ve diplomasi ilişkileri kronikte önemli bir yer tutuyor. Türklerin Bizans dünyasındaki konumu da metinde farklı görünümleriyle karşımıza çıkıyor. Kimi zaman güçlü bir düşman, kimi zaman bir müttefik, kimi zaman da kültürel etkisi hissedilen bir komşu...</w:t>
            </w:r>
          </w:p>
          <w:p w14:paraId="75DAF3D6" w14:textId="77777777" w:rsidR="00EF30F2" w:rsidRPr="00BB3327" w:rsidRDefault="00EF30F2" w:rsidP="00EF30F2">
            <w:pPr>
              <w:jc w:val="center"/>
              <w:rPr>
                <w:rFonts w:ascii="Adobe Garamond Pro" w:eastAsia="Times New Roman" w:hAnsi="Adobe Garamond Pro" w:cs="Times New Roman"/>
                <w:kern w:val="0"/>
                <w:sz w:val="22"/>
                <w:szCs w:val="22"/>
                <w14:ligatures w14:val="none"/>
              </w:rPr>
            </w:pPr>
          </w:p>
          <w:p w14:paraId="5ADC6683" w14:textId="12C8B5E4" w:rsidR="00A8350C" w:rsidRPr="00BB3327" w:rsidRDefault="00EF30F2" w:rsidP="00EF30F2">
            <w:pPr>
              <w:jc w:val="center"/>
              <w:rPr>
                <w:rStyle w:val="Gl"/>
                <w:rFonts w:ascii="Adobe Garamond Pro" w:eastAsia="Times New Roman" w:hAnsi="Adobe Garamond Pro" w:cs="Times New Roman"/>
                <w:b w:val="0"/>
                <w:bCs w:val="0"/>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IX. yüzyıl Doğu Roma’sının sarayından savaş meydanlarına uzanan, Anthony </w:t>
            </w:r>
            <w:proofErr w:type="spellStart"/>
            <w:r w:rsidRPr="00BB3327">
              <w:rPr>
                <w:rFonts w:ascii="Adobe Garamond Pro" w:eastAsia="Times New Roman" w:hAnsi="Adobe Garamond Pro" w:cs="Times New Roman"/>
                <w:color w:val="000000"/>
                <w:kern w:val="0"/>
                <w:sz w:val="22"/>
                <w:szCs w:val="22"/>
                <w14:ligatures w14:val="none"/>
              </w:rPr>
              <w:t>Kaldellis</w:t>
            </w:r>
            <w:proofErr w:type="spellEnd"/>
            <w:r w:rsidRPr="00BB3327">
              <w:rPr>
                <w:rFonts w:ascii="Adobe Garamond Pro" w:eastAsia="Times New Roman" w:hAnsi="Adobe Garamond Pro" w:cs="Times New Roman"/>
                <w:color w:val="000000"/>
                <w:kern w:val="0"/>
                <w:sz w:val="22"/>
                <w:szCs w:val="22"/>
                <w14:ligatures w14:val="none"/>
              </w:rPr>
              <w:t xml:space="preserve"> tarafından Grekçeden çevrilerek hazırlanan ve ilk defa Türkçeye Ali </w:t>
            </w:r>
            <w:proofErr w:type="spellStart"/>
            <w:r w:rsidRPr="00BB3327">
              <w:rPr>
                <w:rFonts w:ascii="Adobe Garamond Pro" w:eastAsia="Times New Roman" w:hAnsi="Adobe Garamond Pro" w:cs="Times New Roman"/>
                <w:color w:val="000000"/>
                <w:kern w:val="0"/>
                <w:sz w:val="22"/>
                <w:szCs w:val="22"/>
                <w14:ligatures w14:val="none"/>
              </w:rPr>
              <w:t>Ahmetbeyoğlu</w:t>
            </w:r>
            <w:proofErr w:type="spellEnd"/>
            <w:r w:rsidRPr="00BB3327">
              <w:rPr>
                <w:rFonts w:ascii="Adobe Garamond Pro" w:eastAsia="Times New Roman" w:hAnsi="Adobe Garamond Pro" w:cs="Times New Roman"/>
                <w:color w:val="000000"/>
                <w:kern w:val="0"/>
                <w:sz w:val="22"/>
                <w:szCs w:val="22"/>
                <w14:ligatures w14:val="none"/>
              </w:rPr>
              <w:t xml:space="preserve"> ve Kaan Akar tarafından kazandırılan </w:t>
            </w:r>
            <w:r w:rsidRPr="00BB3327">
              <w:rPr>
                <w:rFonts w:ascii="Adobe Garamond Pro" w:eastAsia="Times New Roman" w:hAnsi="Adobe Garamond Pro" w:cs="Times New Roman"/>
                <w:b/>
                <w:bCs/>
                <w:i/>
                <w:iCs/>
                <w:color w:val="000000"/>
                <w:kern w:val="0"/>
                <w:sz w:val="22"/>
                <w:szCs w:val="22"/>
                <w14:ligatures w14:val="none"/>
              </w:rPr>
              <w:t>İmparatorların Saltanatı</w:t>
            </w:r>
            <w:r w:rsidRPr="00BB3327">
              <w:rPr>
                <w:rFonts w:ascii="Adobe Garamond Pro" w:eastAsia="Times New Roman" w:hAnsi="Adobe Garamond Pro" w:cs="Times New Roman"/>
                <w:color w:val="000000"/>
                <w:kern w:val="0"/>
                <w:sz w:val="22"/>
                <w:szCs w:val="22"/>
                <w14:ligatures w14:val="none"/>
              </w:rPr>
              <w:t>, Bizans’ın Türkler, Bulgarlar ve İslâm dünyasıyla ilişkilerini kendi tarih yazıcılığının perspektifinden görmemizi sağlıyor.</w:t>
            </w:r>
          </w:p>
        </w:tc>
      </w:tr>
    </w:tbl>
    <w:p w14:paraId="014559B4" w14:textId="42980F43" w:rsidR="00A8350C" w:rsidRPr="00BB3327" w:rsidRDefault="00A8350C" w:rsidP="0083116E">
      <w:pPr>
        <w:pStyle w:val="NormalWeb"/>
        <w:spacing w:before="0" w:beforeAutospacing="0" w:after="0" w:afterAutospacing="0"/>
        <w:rPr>
          <w:rStyle w:val="Gl"/>
          <w:rFonts w:ascii="Adobe Garamond Pro" w:hAnsi="Adobe Garamond Pro"/>
        </w:rPr>
      </w:pPr>
    </w:p>
    <w:p w14:paraId="186C72CB" w14:textId="77777777" w:rsidR="002B6CF4" w:rsidRPr="00BB3327" w:rsidRDefault="002B6CF4" w:rsidP="002B6CF4">
      <w:pPr>
        <w:rPr>
          <w:rStyle w:val="Gl"/>
          <w:rFonts w:ascii="Adobe Garamond Pro" w:eastAsia="Times New Roman" w:hAnsi="Adobe Garamond Pro" w:cs="Times New Roman"/>
          <w:kern w:val="0"/>
          <w14:ligatures w14:val="none"/>
        </w:rPr>
      </w:pPr>
      <w:r w:rsidRPr="00BB3327">
        <w:rPr>
          <w:rStyle w:val="Gl"/>
          <w:rFonts w:ascii="Adobe Garamond Pro" w:hAnsi="Adobe Garamond Pro"/>
        </w:rPr>
        <w:br w:type="page"/>
      </w:r>
    </w:p>
    <w:tbl>
      <w:tblPr>
        <w:tblStyle w:val="TabloKlavuzu"/>
        <w:tblW w:w="0" w:type="auto"/>
        <w:tblLook w:val="04A0" w:firstRow="1" w:lastRow="0" w:firstColumn="1" w:lastColumn="0" w:noHBand="0" w:noVBand="1"/>
      </w:tblPr>
      <w:tblGrid>
        <w:gridCol w:w="3276"/>
        <w:gridCol w:w="5786"/>
      </w:tblGrid>
      <w:tr w:rsidR="008B55E8" w:rsidRPr="00BB3327" w14:paraId="2F1A3CC3" w14:textId="77777777" w:rsidTr="00A162F6">
        <w:trPr>
          <w:trHeight w:val="3685"/>
        </w:trPr>
        <w:tc>
          <w:tcPr>
            <w:tcW w:w="3276" w:type="dxa"/>
            <w:vAlign w:val="center"/>
          </w:tcPr>
          <w:p w14:paraId="137CA3F9" w14:textId="77777777" w:rsidR="002B6CF4" w:rsidRPr="00BB3327" w:rsidRDefault="002B6CF4" w:rsidP="00A162F6">
            <w:pPr>
              <w:pStyle w:val="NormalWeb"/>
              <w:spacing w:before="0" w:beforeAutospacing="0" w:after="0" w:afterAutospacing="0"/>
              <w:jc w:val="center"/>
              <w:rPr>
                <w:rStyle w:val="Gl"/>
                <w:rFonts w:ascii="Adobe Garamond Pro" w:hAnsi="Adobe Garamond Pro"/>
                <w:b w:val="0"/>
                <w:bCs w:val="0"/>
                <w:sz w:val="4"/>
                <w:szCs w:val="4"/>
              </w:rPr>
            </w:pPr>
          </w:p>
          <w:p w14:paraId="2FAB5336" w14:textId="77777777" w:rsidR="002B6CF4" w:rsidRPr="00BB3327" w:rsidRDefault="002B6CF4" w:rsidP="00A162F6">
            <w:pPr>
              <w:pStyle w:val="NormalWeb"/>
              <w:spacing w:before="0" w:beforeAutospacing="0" w:after="0" w:afterAutospacing="0"/>
              <w:jc w:val="center"/>
              <w:rPr>
                <w:rStyle w:val="Gl"/>
                <w:rFonts w:ascii="Adobe Garamond Pro" w:hAnsi="Adobe Garamond Pro"/>
                <w:b w:val="0"/>
                <w:bCs w:val="0"/>
                <w:sz w:val="4"/>
                <w:szCs w:val="4"/>
              </w:rPr>
            </w:pPr>
          </w:p>
          <w:p w14:paraId="0AAF89BE" w14:textId="77777777" w:rsidR="002B6CF4" w:rsidRPr="00BB3327" w:rsidRDefault="008B55E8" w:rsidP="00A162F6">
            <w:pPr>
              <w:pStyle w:val="NormalWeb"/>
              <w:spacing w:before="0" w:beforeAutospacing="0" w:after="0" w:afterAutospacing="0"/>
              <w:jc w:val="center"/>
              <w:rPr>
                <w:rFonts w:ascii="Adobe Garamond Pro" w:hAnsi="Adobe Garamond Pro"/>
              </w:rPr>
            </w:pPr>
            <w:r w:rsidRPr="00BB3327">
              <w:rPr>
                <w:rFonts w:ascii="Adobe Garamond Pro" w:hAnsi="Adobe Garamond Pro"/>
              </w:rPr>
              <w:fldChar w:fldCharType="begin"/>
            </w:r>
            <w:r w:rsidRPr="00BB3327">
              <w:rPr>
                <w:rFonts w:ascii="Adobe Garamond Pro" w:hAnsi="Adobe Garamond Pro"/>
              </w:rPr>
              <w:instrText xml:space="preserve"> INCLUDEPICTURE "https://kronikkitap.com/wp-content/uploads/2026/10/trablusgarp-on3.jpg" \* MERGEFORMATINET </w:instrText>
            </w:r>
            <w:r w:rsidRPr="00BB3327">
              <w:rPr>
                <w:rFonts w:ascii="Adobe Garamond Pro" w:hAnsi="Adobe Garamond Pro"/>
              </w:rPr>
              <w:fldChar w:fldCharType="separate"/>
            </w:r>
            <w:r w:rsidRPr="00BB3327">
              <w:rPr>
                <w:rFonts w:ascii="Adobe Garamond Pro" w:hAnsi="Adobe Garamond Pro"/>
                <w:noProof/>
              </w:rPr>
              <w:drawing>
                <wp:inline distT="0" distB="0" distL="0" distR="0" wp14:anchorId="1D398893" wp14:editId="2C757B72">
                  <wp:extent cx="1920080" cy="2988310"/>
                  <wp:effectExtent l="0" t="0" r="0" b="0"/>
                  <wp:docPr id="1278017860" name="Resim 12" descr="TRABLUSGARP SAVAŞI’NDA NELER YAŞAN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TRABLUSGARP SAVAŞI’NDA NELER YAŞANDI?"/>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64857" cy="3057999"/>
                          </a:xfrm>
                          <a:prstGeom prst="rect">
                            <a:avLst/>
                          </a:prstGeom>
                          <a:noFill/>
                          <a:ln>
                            <a:noFill/>
                          </a:ln>
                        </pic:spPr>
                      </pic:pic>
                    </a:graphicData>
                  </a:graphic>
                </wp:inline>
              </w:drawing>
            </w:r>
            <w:r w:rsidRPr="00BB3327">
              <w:rPr>
                <w:rFonts w:ascii="Adobe Garamond Pro" w:hAnsi="Adobe Garamond Pro"/>
              </w:rPr>
              <w:fldChar w:fldCharType="end"/>
            </w:r>
          </w:p>
          <w:p w14:paraId="5AA40A98" w14:textId="018C4E82" w:rsidR="008B55E8" w:rsidRPr="00BB3327" w:rsidRDefault="008B55E8" w:rsidP="00A162F6">
            <w:pPr>
              <w:pStyle w:val="NormalWeb"/>
              <w:spacing w:before="0" w:beforeAutospacing="0" w:after="0" w:afterAutospacing="0"/>
              <w:jc w:val="center"/>
              <w:rPr>
                <w:rStyle w:val="Gl"/>
                <w:rFonts w:ascii="Adobe Garamond Pro" w:hAnsi="Adobe Garamond Pro"/>
                <w:b w:val="0"/>
                <w:bCs w:val="0"/>
                <w:sz w:val="4"/>
                <w:szCs w:val="4"/>
              </w:rPr>
            </w:pPr>
          </w:p>
        </w:tc>
        <w:tc>
          <w:tcPr>
            <w:tcW w:w="5786" w:type="dxa"/>
            <w:vAlign w:val="center"/>
          </w:tcPr>
          <w:p w14:paraId="07BA71FA" w14:textId="3D3EDF57" w:rsidR="004344DE" w:rsidRPr="009C76F0" w:rsidRDefault="009C76F0" w:rsidP="00A162F6">
            <w:pPr>
              <w:pStyle w:val="NormalWeb"/>
              <w:spacing w:before="0" w:beforeAutospacing="0" w:after="0" w:afterAutospacing="0"/>
              <w:jc w:val="center"/>
              <w:rPr>
                <w:rFonts w:ascii="Adobe Garamond Pro" w:hAnsi="Adobe Garamond Pro"/>
                <w:b/>
                <w:bCs/>
                <w:sz w:val="28"/>
                <w:szCs w:val="28"/>
              </w:rPr>
            </w:pPr>
            <w:hyperlink r:id="rId26" w:history="1">
              <w:r w:rsidR="004344DE" w:rsidRPr="009C76F0">
                <w:rPr>
                  <w:rStyle w:val="Kpr"/>
                  <w:rFonts w:ascii="Adobe Garamond Pro" w:hAnsi="Adobe Garamond Pro"/>
                  <w:b/>
                  <w:bCs/>
                  <w:color w:val="auto"/>
                  <w:sz w:val="28"/>
                  <w:szCs w:val="28"/>
                </w:rPr>
                <w:t>Trablusgarp Savaşı’nda Neler Yaşandı?</w:t>
              </w:r>
            </w:hyperlink>
          </w:p>
          <w:p w14:paraId="62374A19" w14:textId="7B585B7B" w:rsidR="002B6CF4" w:rsidRPr="009C76F0" w:rsidRDefault="004344DE" w:rsidP="00A162F6">
            <w:pPr>
              <w:pStyle w:val="NormalWeb"/>
              <w:spacing w:before="0" w:beforeAutospacing="0" w:after="0" w:afterAutospacing="0"/>
              <w:jc w:val="center"/>
              <w:rPr>
                <w:rFonts w:ascii="Adobe Garamond Pro" w:hAnsi="Adobe Garamond Pro"/>
                <w:b/>
                <w:bCs/>
                <w:i/>
                <w:iCs/>
              </w:rPr>
            </w:pPr>
            <w:r w:rsidRPr="009C76F0">
              <w:rPr>
                <w:rFonts w:ascii="Adobe Garamond Pro" w:hAnsi="Adobe Garamond Pro"/>
                <w:b/>
                <w:bCs/>
                <w:i/>
                <w:iCs/>
              </w:rPr>
              <w:t>Trablus-Bingazi Seferi’nin İç Yüzü</w:t>
            </w:r>
          </w:p>
          <w:p w14:paraId="1D07B608" w14:textId="2164BBF1" w:rsidR="002B6CF4" w:rsidRPr="009C76F0" w:rsidRDefault="009C76F0" w:rsidP="00A162F6">
            <w:pPr>
              <w:pStyle w:val="NormalWeb"/>
              <w:spacing w:before="0" w:beforeAutospacing="0" w:after="0" w:afterAutospacing="0"/>
              <w:jc w:val="center"/>
              <w:rPr>
                <w:rFonts w:ascii="Adobe Garamond Pro" w:hAnsi="Adobe Garamond Pro"/>
                <w:sz w:val="22"/>
                <w:szCs w:val="22"/>
              </w:rPr>
            </w:pPr>
            <w:hyperlink r:id="rId27" w:history="1">
              <w:r w:rsidR="004344DE" w:rsidRPr="009C76F0">
                <w:rPr>
                  <w:rStyle w:val="Kpr"/>
                  <w:rFonts w:ascii="Adobe Garamond Pro" w:hAnsi="Adobe Garamond Pro"/>
                  <w:color w:val="auto"/>
                  <w:sz w:val="22"/>
                  <w:szCs w:val="22"/>
                </w:rPr>
                <w:t>Nuri Conker</w:t>
              </w:r>
            </w:hyperlink>
          </w:p>
          <w:p w14:paraId="4B1A312C" w14:textId="0191ECF1" w:rsidR="004344DE" w:rsidRPr="00BB3327" w:rsidRDefault="008B55E8" w:rsidP="00A162F6">
            <w:pPr>
              <w:pStyle w:val="NormalWeb"/>
              <w:spacing w:before="0" w:beforeAutospacing="0" w:after="0" w:afterAutospacing="0"/>
              <w:jc w:val="center"/>
              <w:rPr>
                <w:rFonts w:ascii="Adobe Garamond Pro" w:hAnsi="Adobe Garamond Pro"/>
                <w:sz w:val="22"/>
                <w:szCs w:val="22"/>
              </w:rPr>
            </w:pPr>
            <w:r w:rsidRPr="00BB3327">
              <w:rPr>
                <w:rFonts w:ascii="Adobe Garamond Pro" w:hAnsi="Adobe Garamond Pro"/>
                <w:sz w:val="22"/>
                <w:szCs w:val="22"/>
              </w:rPr>
              <w:t xml:space="preserve">Yayına </w:t>
            </w:r>
            <w:r w:rsidR="004344DE" w:rsidRPr="00BB3327">
              <w:rPr>
                <w:rFonts w:ascii="Adobe Garamond Pro" w:hAnsi="Adobe Garamond Pro"/>
                <w:sz w:val="22"/>
                <w:szCs w:val="22"/>
              </w:rPr>
              <w:t xml:space="preserve">Hazırlayan: Hüseyin Baran </w:t>
            </w:r>
            <w:proofErr w:type="spellStart"/>
            <w:r w:rsidR="004344DE" w:rsidRPr="00BB3327">
              <w:rPr>
                <w:rFonts w:ascii="Adobe Garamond Pro" w:hAnsi="Adobe Garamond Pro"/>
                <w:sz w:val="22"/>
                <w:szCs w:val="22"/>
              </w:rPr>
              <w:t>Pekmen</w:t>
            </w:r>
            <w:proofErr w:type="spellEnd"/>
          </w:p>
          <w:p w14:paraId="4BDF0B80" w14:textId="77777777" w:rsidR="002B6CF4" w:rsidRPr="00BB3327" w:rsidRDefault="002B6CF4" w:rsidP="00A162F6">
            <w:pPr>
              <w:pStyle w:val="NormalWeb"/>
              <w:spacing w:before="0" w:beforeAutospacing="0" w:after="0" w:afterAutospacing="0"/>
              <w:jc w:val="center"/>
              <w:rPr>
                <w:rStyle w:val="Gl"/>
                <w:rFonts w:ascii="Adobe Garamond Pro" w:hAnsi="Adobe Garamond Pro"/>
                <w:i/>
                <w:iCs/>
                <w:sz w:val="13"/>
                <w:szCs w:val="13"/>
              </w:rPr>
            </w:pPr>
          </w:p>
          <w:p w14:paraId="46C908FD" w14:textId="7BBB2765" w:rsidR="002B6CF4" w:rsidRPr="00BB3327" w:rsidRDefault="002B6CF4" w:rsidP="00A162F6">
            <w:pPr>
              <w:pStyle w:val="NormalWeb"/>
              <w:spacing w:before="0" w:beforeAutospacing="0" w:after="0" w:afterAutospacing="0"/>
              <w:jc w:val="center"/>
              <w:rPr>
                <w:rStyle w:val="Gl"/>
                <w:rFonts w:ascii="Adobe Garamond Pro" w:hAnsi="Adobe Garamond Pro"/>
                <w:sz w:val="22"/>
                <w:szCs w:val="22"/>
              </w:rPr>
            </w:pPr>
            <w:r w:rsidRPr="00BB3327">
              <w:rPr>
                <w:rStyle w:val="Gl"/>
                <w:rFonts w:ascii="Adobe Garamond Pro" w:hAnsi="Adobe Garamond Pro"/>
                <w:sz w:val="22"/>
                <w:szCs w:val="22"/>
              </w:rPr>
              <w:t xml:space="preserve">Kronik Kitap </w:t>
            </w:r>
            <w:r w:rsidRPr="00BB3327">
              <w:rPr>
                <w:rStyle w:val="Gl"/>
                <w:rFonts w:ascii="Adobe Garamond Pro" w:hAnsi="Adobe Garamond Pro"/>
                <w:b w:val="0"/>
                <w:bCs w:val="0"/>
                <w:sz w:val="22"/>
                <w:szCs w:val="22"/>
              </w:rPr>
              <w:t>/</w:t>
            </w:r>
            <w:r w:rsidRPr="00BB3327">
              <w:rPr>
                <w:rStyle w:val="Gl"/>
                <w:rFonts w:ascii="Adobe Garamond Pro" w:hAnsi="Adobe Garamond Pro"/>
                <w:sz w:val="22"/>
                <w:szCs w:val="22"/>
              </w:rPr>
              <w:t xml:space="preserve"> </w:t>
            </w:r>
            <w:r w:rsidR="008B55E8" w:rsidRPr="00BB3327">
              <w:rPr>
                <w:rStyle w:val="Gl"/>
                <w:rFonts w:ascii="Adobe Garamond Pro" w:hAnsi="Adobe Garamond Pro"/>
                <w:i/>
                <w:iCs/>
                <w:sz w:val="22"/>
                <w:szCs w:val="22"/>
              </w:rPr>
              <w:t>Türkiye Tarihi</w:t>
            </w:r>
            <w:r w:rsidRPr="00BB3327">
              <w:rPr>
                <w:rStyle w:val="Gl"/>
                <w:rFonts w:ascii="Adobe Garamond Pro" w:hAnsi="Adobe Garamond Pro"/>
                <w:b w:val="0"/>
                <w:bCs w:val="0"/>
                <w:sz w:val="22"/>
                <w:szCs w:val="22"/>
              </w:rPr>
              <w:t xml:space="preserve"> / </w:t>
            </w:r>
            <w:r w:rsidR="008B55E8" w:rsidRPr="00BB3327">
              <w:rPr>
                <w:rStyle w:val="Gl"/>
                <w:rFonts w:ascii="Adobe Garamond Pro" w:hAnsi="Adobe Garamond Pro"/>
                <w:b w:val="0"/>
                <w:bCs w:val="0"/>
                <w:sz w:val="22"/>
                <w:szCs w:val="22"/>
              </w:rPr>
              <w:t>208</w:t>
            </w:r>
            <w:r w:rsidRPr="00BB3327">
              <w:rPr>
                <w:rStyle w:val="Gl"/>
                <w:rFonts w:ascii="Adobe Garamond Pro" w:hAnsi="Adobe Garamond Pro"/>
                <w:b w:val="0"/>
                <w:bCs w:val="0"/>
                <w:sz w:val="22"/>
                <w:szCs w:val="22"/>
              </w:rPr>
              <w:t xml:space="preserve"> sayfa / </w:t>
            </w:r>
            <w:proofErr w:type="spellStart"/>
            <w:r w:rsidRPr="00BB3327">
              <w:rPr>
                <w:rStyle w:val="Gl"/>
                <w:rFonts w:ascii="Adobe Garamond Pro" w:hAnsi="Adobe Garamond Pro"/>
                <w:b w:val="0"/>
                <w:bCs w:val="0"/>
                <w:sz w:val="22"/>
                <w:szCs w:val="22"/>
              </w:rPr>
              <w:t>13,5x21</w:t>
            </w:r>
            <w:proofErr w:type="spellEnd"/>
            <w:r w:rsidRPr="00BB3327">
              <w:rPr>
                <w:rStyle w:val="Gl"/>
                <w:rFonts w:ascii="Adobe Garamond Pro" w:hAnsi="Adobe Garamond Pro"/>
                <w:b w:val="0"/>
                <w:bCs w:val="0"/>
                <w:sz w:val="22"/>
                <w:szCs w:val="22"/>
              </w:rPr>
              <w:t xml:space="preserve"> cm /</w:t>
            </w:r>
            <w:r w:rsidRPr="00BB3327">
              <w:rPr>
                <w:rStyle w:val="Gl"/>
                <w:rFonts w:ascii="Adobe Garamond Pro" w:hAnsi="Adobe Garamond Pro"/>
                <w:b w:val="0"/>
                <w:bCs w:val="0"/>
                <w:sz w:val="22"/>
                <w:szCs w:val="22"/>
              </w:rPr>
              <w:br/>
            </w:r>
            <w:r w:rsidR="009C76F0" w:rsidRPr="006E4D9D">
              <w:rPr>
                <w:rStyle w:val="Gl"/>
                <w:rFonts w:ascii="Adobe Garamond Pro" w:hAnsi="Adobe Garamond Pro"/>
                <w:b w:val="0"/>
                <w:bCs w:val="0"/>
                <w:sz w:val="22"/>
                <w:szCs w:val="22"/>
              </w:rPr>
              <w:t xml:space="preserve">Karton Kapak / </w:t>
            </w:r>
            <w:r w:rsidR="008B55E8" w:rsidRPr="00BB3327">
              <w:rPr>
                <w:rStyle w:val="Gl"/>
                <w:rFonts w:ascii="Adobe Garamond Pro" w:hAnsi="Adobe Garamond Pro"/>
                <w:b w:val="0"/>
                <w:bCs w:val="0"/>
                <w:sz w:val="22"/>
                <w:szCs w:val="22"/>
              </w:rPr>
              <w:t>1</w:t>
            </w:r>
            <w:r w:rsidRPr="00BB3327">
              <w:rPr>
                <w:rStyle w:val="Gl"/>
                <w:rFonts w:ascii="Adobe Garamond Pro" w:hAnsi="Adobe Garamond Pro"/>
                <w:b w:val="0"/>
                <w:bCs w:val="0"/>
                <w:sz w:val="22"/>
                <w:szCs w:val="22"/>
              </w:rPr>
              <w:t>95 TL /</w:t>
            </w:r>
            <w:r w:rsidRPr="00BB3327">
              <w:rPr>
                <w:rStyle w:val="Gl"/>
                <w:rFonts w:ascii="Adobe Garamond Pro" w:hAnsi="Adobe Garamond Pro"/>
                <w:sz w:val="22"/>
                <w:szCs w:val="22"/>
              </w:rPr>
              <w:t xml:space="preserve"> İLK BASKI: 3 BİN ADET</w:t>
            </w:r>
          </w:p>
          <w:p w14:paraId="296AA36F" w14:textId="77777777" w:rsidR="002B6CF4" w:rsidRPr="00BB3327" w:rsidRDefault="002B6CF4" w:rsidP="00A162F6">
            <w:pPr>
              <w:pStyle w:val="NormalWeb"/>
              <w:spacing w:before="0" w:beforeAutospacing="0" w:after="0" w:afterAutospacing="0"/>
              <w:jc w:val="center"/>
              <w:rPr>
                <w:rStyle w:val="Gl"/>
                <w:rFonts w:ascii="Adobe Garamond Pro" w:hAnsi="Adobe Garamond Pro"/>
                <w:sz w:val="13"/>
                <w:szCs w:val="13"/>
              </w:rPr>
            </w:pPr>
          </w:p>
          <w:p w14:paraId="7B0CA4C6" w14:textId="146C3088" w:rsidR="002B6CF4" w:rsidRPr="00BB3327" w:rsidRDefault="008B55E8" w:rsidP="00A162F6">
            <w:pPr>
              <w:jc w:val="center"/>
              <w:rPr>
                <w:rStyle w:val="Gl"/>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kern w:val="0"/>
                <w:sz w:val="22"/>
                <w:szCs w:val="22"/>
                <w14:ligatures w14:val="none"/>
              </w:rPr>
              <w:t xml:space="preserve">Atatürk’ün çocukluk, okul ve silah arkadaşı </w:t>
            </w:r>
            <w:r w:rsidRPr="00BB3327">
              <w:rPr>
                <w:rFonts w:ascii="Adobe Garamond Pro" w:eastAsia="Times New Roman" w:hAnsi="Adobe Garamond Pro" w:cs="Times New Roman"/>
                <w:b/>
                <w:bCs/>
                <w:kern w:val="0"/>
                <w:sz w:val="22"/>
                <w:szCs w:val="22"/>
                <w14:ligatures w14:val="none"/>
              </w:rPr>
              <w:t>Nuri Conker</w:t>
            </w:r>
            <w:r w:rsidRPr="00BB3327">
              <w:rPr>
                <w:rFonts w:ascii="Adobe Garamond Pro" w:eastAsia="Times New Roman" w:hAnsi="Adobe Garamond Pro" w:cs="Times New Roman"/>
                <w:kern w:val="0"/>
                <w:sz w:val="22"/>
                <w:szCs w:val="22"/>
                <w14:ligatures w14:val="none"/>
              </w:rPr>
              <w:t xml:space="preserve">’in uzun yıllar aile arşivinde kalan </w:t>
            </w:r>
            <w:r w:rsidRPr="00BB3327">
              <w:rPr>
                <w:rFonts w:ascii="Adobe Garamond Pro" w:eastAsia="Times New Roman" w:hAnsi="Adobe Garamond Pro" w:cs="Times New Roman"/>
                <w:b/>
                <w:bCs/>
                <w:kern w:val="0"/>
                <w:sz w:val="22"/>
                <w:szCs w:val="22"/>
                <w14:ligatures w14:val="none"/>
              </w:rPr>
              <w:t>Trablusgarp</w:t>
            </w:r>
            <w:r w:rsidRPr="00BB3327">
              <w:rPr>
                <w:rFonts w:ascii="Adobe Garamond Pro" w:eastAsia="Times New Roman" w:hAnsi="Adobe Garamond Pro" w:cs="Times New Roman"/>
                <w:kern w:val="0"/>
                <w:sz w:val="22"/>
                <w:szCs w:val="22"/>
                <w14:ligatures w14:val="none"/>
              </w:rPr>
              <w:t xml:space="preserve"> </w:t>
            </w:r>
            <w:r w:rsidRPr="00BB3327">
              <w:rPr>
                <w:rFonts w:ascii="Adobe Garamond Pro" w:eastAsia="Times New Roman" w:hAnsi="Adobe Garamond Pro" w:cs="Times New Roman"/>
                <w:b/>
                <w:bCs/>
                <w:kern w:val="0"/>
                <w:sz w:val="22"/>
                <w:szCs w:val="22"/>
                <w14:ligatures w14:val="none"/>
              </w:rPr>
              <w:t>hatıratı</w:t>
            </w:r>
            <w:r w:rsidRPr="00BB3327">
              <w:rPr>
                <w:rFonts w:ascii="Adobe Garamond Pro" w:eastAsia="Times New Roman" w:hAnsi="Adobe Garamond Pro" w:cs="Times New Roman"/>
                <w:kern w:val="0"/>
                <w:sz w:val="22"/>
                <w:szCs w:val="22"/>
                <w14:ligatures w14:val="none"/>
              </w:rPr>
              <w:t xml:space="preserve"> ilk kez yayımlanıyor. Bingazi Mıntıkası Kurmay Başkanı olarak savaşa katılan Conker; cephedeki mücadeleyi, Mustafa Kemal ve Enver Bey’in faaliyetlerini, Osmanlı subaylarıyla yerel kuvvetlerin ilişkilerini kendi gözlemleriyle anlatıyor. Hüseyin Baran </w:t>
            </w:r>
            <w:proofErr w:type="spellStart"/>
            <w:r w:rsidRPr="00BB3327">
              <w:rPr>
                <w:rFonts w:ascii="Adobe Garamond Pro" w:eastAsia="Times New Roman" w:hAnsi="Adobe Garamond Pro" w:cs="Times New Roman"/>
                <w:kern w:val="0"/>
                <w:sz w:val="22"/>
                <w:szCs w:val="22"/>
                <w14:ligatures w14:val="none"/>
              </w:rPr>
              <w:t>Pekmen’in</w:t>
            </w:r>
            <w:proofErr w:type="spellEnd"/>
            <w:r w:rsidRPr="00BB3327">
              <w:rPr>
                <w:rFonts w:ascii="Adobe Garamond Pro" w:eastAsia="Times New Roman" w:hAnsi="Adobe Garamond Pro" w:cs="Times New Roman"/>
                <w:kern w:val="0"/>
                <w:sz w:val="22"/>
                <w:szCs w:val="22"/>
                <w14:ligatures w14:val="none"/>
              </w:rPr>
              <w:t xml:space="preserve"> yayına hazırladığı </w:t>
            </w:r>
            <w:r w:rsidRPr="00BB3327">
              <w:rPr>
                <w:rFonts w:ascii="Adobe Garamond Pro" w:eastAsia="Times New Roman" w:hAnsi="Adobe Garamond Pro" w:cs="Times New Roman"/>
                <w:b/>
                <w:bCs/>
                <w:i/>
                <w:iCs/>
                <w:kern w:val="0"/>
                <w:sz w:val="22"/>
                <w:szCs w:val="22"/>
                <w14:ligatures w14:val="none"/>
              </w:rPr>
              <w:t>Trablusgarp Savaşı’nda Neler Yaşandı?</w:t>
            </w:r>
            <w:r w:rsidRPr="00BB3327">
              <w:rPr>
                <w:rFonts w:ascii="Adobe Garamond Pro" w:eastAsia="Times New Roman" w:hAnsi="Adobe Garamond Pro" w:cs="Times New Roman"/>
                <w:kern w:val="0"/>
                <w:sz w:val="22"/>
                <w:szCs w:val="22"/>
                <w14:ligatures w14:val="none"/>
              </w:rPr>
              <w:t>, askerî harekâtların yanında komuta kararlarını, anlaşmazlıkları ve direnişin gündelik şartlarını da kayda geçiren önemli bir tanıklık sunuyor.</w:t>
            </w:r>
          </w:p>
        </w:tc>
      </w:tr>
      <w:tr w:rsidR="00331436" w:rsidRPr="00BB3327" w14:paraId="33288649" w14:textId="77777777" w:rsidTr="004F5923">
        <w:trPr>
          <w:trHeight w:val="2537"/>
        </w:trPr>
        <w:tc>
          <w:tcPr>
            <w:tcW w:w="9062" w:type="dxa"/>
            <w:gridSpan w:val="2"/>
            <w:vAlign w:val="center"/>
          </w:tcPr>
          <w:p w14:paraId="1C99CFD8" w14:textId="77777777" w:rsidR="002B6CF4" w:rsidRPr="00BB3327" w:rsidRDefault="002B6CF4" w:rsidP="00A162F6">
            <w:pPr>
              <w:jc w:val="center"/>
              <w:rPr>
                <w:rFonts w:ascii="Adobe Garamond Pro" w:hAnsi="Adobe Garamond Pro" w:cs="Times New Roman"/>
                <w:b/>
                <w:bCs/>
                <w:sz w:val="22"/>
                <w:szCs w:val="22"/>
              </w:rPr>
            </w:pPr>
          </w:p>
          <w:p w14:paraId="1780AFBE" w14:textId="77777777" w:rsidR="008B55E8" w:rsidRPr="00BB3327" w:rsidRDefault="008B55E8" w:rsidP="00A162F6">
            <w:pPr>
              <w:pStyle w:val="NormalWeb"/>
              <w:spacing w:before="0" w:beforeAutospacing="0" w:after="0" w:afterAutospacing="0"/>
              <w:jc w:val="center"/>
              <w:rPr>
                <w:rFonts w:ascii="Adobe Garamond Pro" w:hAnsi="Adobe Garamond Pro"/>
                <w:b/>
                <w:bCs/>
                <w:sz w:val="22"/>
                <w:szCs w:val="22"/>
              </w:rPr>
            </w:pPr>
            <w:r w:rsidRPr="00BB3327">
              <w:rPr>
                <w:rFonts w:ascii="Adobe Garamond Pro" w:hAnsi="Adobe Garamond Pro"/>
                <w:b/>
                <w:bCs/>
                <w:sz w:val="22"/>
                <w:szCs w:val="22"/>
              </w:rPr>
              <w:t>CEPHEDE YAŞANANLAR, RAPORLARA YANSIYANLAR</w:t>
            </w:r>
          </w:p>
          <w:p w14:paraId="1BCDE3B1" w14:textId="77777777" w:rsidR="008B55E8" w:rsidRPr="00BB3327" w:rsidRDefault="008B55E8" w:rsidP="00A162F6">
            <w:pPr>
              <w:pStyle w:val="NormalWeb"/>
              <w:spacing w:before="0" w:beforeAutospacing="0" w:after="0" w:afterAutospacing="0"/>
              <w:jc w:val="center"/>
              <w:rPr>
                <w:rFonts w:ascii="Adobe Garamond Pro" w:hAnsi="Adobe Garamond Pro"/>
                <w:b/>
                <w:bCs/>
                <w:sz w:val="22"/>
                <w:szCs w:val="22"/>
              </w:rPr>
            </w:pPr>
          </w:p>
          <w:p w14:paraId="17713982" w14:textId="3EE2BF33" w:rsidR="002B6CF4" w:rsidRPr="00BB3327" w:rsidRDefault="008B55E8" w:rsidP="00A162F6">
            <w:pPr>
              <w:pStyle w:val="NormalWeb"/>
              <w:spacing w:before="0" w:beforeAutospacing="0" w:after="0" w:afterAutospacing="0"/>
              <w:jc w:val="center"/>
              <w:rPr>
                <w:rFonts w:ascii="Adobe Garamond Pro" w:hAnsi="Adobe Garamond Pro"/>
                <w:sz w:val="22"/>
                <w:szCs w:val="22"/>
              </w:rPr>
            </w:pPr>
            <w:r w:rsidRPr="00BB3327">
              <w:rPr>
                <w:rFonts w:ascii="Adobe Garamond Pro" w:hAnsi="Adobe Garamond Pro"/>
                <w:sz w:val="22"/>
                <w:szCs w:val="22"/>
              </w:rPr>
              <w:t xml:space="preserve">Nuri Conker’in anlatısı, daha cepheye ulaşmadan başlayan güçlüklerle açılıyor: Farklı kimlikler ve kıyafetlerle Mısır üzerinden yapılan gizli yolculuk, Osmanlı subaylarının bölgeye hangi şartlarda geçebildiğini gösteriyor. Tobruk ve Derne’de ise iaşe, haberleşme, keşif ve yerel savaşçıların teşkilâtlandırılması gibi meseleler öne çıkıyor. Conker, aşiretlerin savaşma usullerini düzenli ordunun ihtiyaçlarıyla karşılaştırıyor; gönüllü kuvvetlerin imkânlarını ve sınırlarını tartışıyor. </w:t>
            </w:r>
            <w:proofErr w:type="spellStart"/>
            <w:r w:rsidRPr="00BB3327">
              <w:rPr>
                <w:rFonts w:ascii="Adobe Garamond Pro" w:hAnsi="Adobe Garamond Pro"/>
                <w:sz w:val="22"/>
                <w:szCs w:val="22"/>
              </w:rPr>
              <w:t>Senusi</w:t>
            </w:r>
            <w:proofErr w:type="spellEnd"/>
            <w:r w:rsidRPr="00BB3327">
              <w:rPr>
                <w:rFonts w:ascii="Adobe Garamond Pro" w:hAnsi="Adobe Garamond Pro"/>
                <w:sz w:val="22"/>
                <w:szCs w:val="22"/>
              </w:rPr>
              <w:t xml:space="preserve"> çevreleriyle temasları ve </w:t>
            </w:r>
            <w:proofErr w:type="spellStart"/>
            <w:r w:rsidRPr="00BB3327">
              <w:rPr>
                <w:rFonts w:ascii="Adobe Garamond Pro" w:hAnsi="Adobe Garamond Pro"/>
                <w:sz w:val="22"/>
                <w:szCs w:val="22"/>
              </w:rPr>
              <w:t>Cağbub</w:t>
            </w:r>
            <w:proofErr w:type="spellEnd"/>
            <w:r w:rsidRPr="00BB3327">
              <w:rPr>
                <w:rFonts w:ascii="Adobe Garamond Pro" w:hAnsi="Adobe Garamond Pro"/>
                <w:sz w:val="22"/>
                <w:szCs w:val="22"/>
              </w:rPr>
              <w:t xml:space="preserve"> yolculuğu, direnişin askerî cephenin ötesindeki dinî ve toplumsal bağlarını da anlatıya katıyor. Hatıratın dikkat çekici bir başka yönü, muharebe sahasında yaşananlarla üst makamlara gönderilen raporlar arasındaki farklara yönelttiği eleştiriler. Conker, daha önce Almancadan Türkçeye çevirdiği Enver Paşa’nın günlüğünden alıntılar yaparak bazı olayları kendi hatırladıklarıyla karşılaştırıyor. Böylece okur, aynı seferi birlikte yürütmüş iki subayın farklı değerlendirmelerini yan yana görme imkânı buluyor. Savaştan yaklaşık on altı yıl sonra yazılan metin, bir kurmay subayın cephe tecrübesini aktarırken Trablusgarp mücadelesinin nasıl hatırlandığına ve anlatıldığına dair sorular da açıyor.</w:t>
            </w:r>
          </w:p>
          <w:p w14:paraId="6DB7F2FC" w14:textId="77777777" w:rsidR="002B6CF4" w:rsidRPr="00BB3327" w:rsidRDefault="002B6CF4" w:rsidP="00A162F6">
            <w:pPr>
              <w:jc w:val="center"/>
              <w:rPr>
                <w:rFonts w:ascii="Adobe Garamond Pro" w:hAnsi="Adobe Garamond Pro"/>
                <w:sz w:val="22"/>
                <w:szCs w:val="22"/>
              </w:rPr>
            </w:pPr>
          </w:p>
          <w:p w14:paraId="44F1A7AE" w14:textId="77777777" w:rsidR="002B6CF4" w:rsidRPr="00BB3327" w:rsidRDefault="002B6CF4" w:rsidP="00A162F6">
            <w:pPr>
              <w:shd w:val="clear" w:color="auto" w:fill="FAE2D5" w:themeFill="accent2" w:themeFillTint="33"/>
              <w:jc w:val="center"/>
              <w:rPr>
                <w:rFonts w:ascii="Adobe Garamond Pro" w:hAnsi="Adobe Garamond Pro" w:cs="Times New Roman"/>
                <w:b/>
                <w:bCs/>
              </w:rPr>
            </w:pPr>
            <w:r w:rsidRPr="00BB3327">
              <w:rPr>
                <w:rFonts w:ascii="Adobe Garamond Pro" w:hAnsi="Adobe Garamond Pro"/>
                <w:b/>
                <w:bCs/>
              </w:rPr>
              <w:t>ARKA KAPAK YAZISI</w:t>
            </w:r>
          </w:p>
          <w:p w14:paraId="05BA9AE7" w14:textId="77777777" w:rsidR="002B6CF4" w:rsidRPr="00BB3327" w:rsidRDefault="002B6CF4" w:rsidP="00A162F6">
            <w:pPr>
              <w:jc w:val="center"/>
              <w:rPr>
                <w:rFonts w:ascii="Adobe Garamond Pro" w:hAnsi="Adobe Garamond Pro"/>
                <w:sz w:val="22"/>
                <w:szCs w:val="22"/>
              </w:rPr>
            </w:pPr>
          </w:p>
          <w:p w14:paraId="2226BC7F" w14:textId="77777777" w:rsidR="0041086E" w:rsidRPr="00BB3327" w:rsidRDefault="0041086E" w:rsidP="0041086E">
            <w:pPr>
              <w:jc w:val="center"/>
              <w:rPr>
                <w:rFonts w:ascii="Adobe Garamond Pro" w:eastAsia="Times New Roman" w:hAnsi="Adobe Garamond Pro" w:cs="Times New Roman"/>
                <w:kern w:val="0"/>
                <w:sz w:val="22"/>
                <w:szCs w:val="22"/>
                <w14:ligatures w14:val="none"/>
              </w:rPr>
            </w:pPr>
            <w:proofErr w:type="spellStart"/>
            <w:r w:rsidRPr="00BB3327">
              <w:rPr>
                <w:rFonts w:ascii="Adobe Garamond Pro" w:eastAsia="Times New Roman" w:hAnsi="Adobe Garamond Pro" w:cs="Times New Roman"/>
                <w:color w:val="000000"/>
                <w:kern w:val="0"/>
                <w:sz w:val="22"/>
                <w:szCs w:val="22"/>
                <w14:ligatures w14:val="none"/>
              </w:rPr>
              <w:t>1911’de</w:t>
            </w:r>
            <w:proofErr w:type="spellEnd"/>
            <w:r w:rsidRPr="00BB3327">
              <w:rPr>
                <w:rFonts w:ascii="Adobe Garamond Pro" w:eastAsia="Times New Roman" w:hAnsi="Adobe Garamond Pro" w:cs="Times New Roman"/>
                <w:color w:val="000000"/>
                <w:kern w:val="0"/>
                <w:sz w:val="22"/>
                <w:szCs w:val="22"/>
                <w14:ligatures w14:val="none"/>
              </w:rPr>
              <w:t xml:space="preserve"> başlayan ve Osmanlı İmparatorluğu’nun Afrika’daki son toprağını savunma mücadelesi olan Trablusgarp Savaşı, imparatorluğun son yıllarına damgasını vuracak savaşlar silsilesinin de başlangıcını teşkil etti. Merkezî devlet desteğinden büyük ölçüde mahrum kalan bölgede Enver Bey, Mustafa Kemal Bey, Nuri Conker ve diğer genç Osmanlı subayları yerel kuvvetleri teşkilatlandırarak İtalyanlara karşı mücadele ettiler. Nuri Conker, Bingazi Mıntıkası Kurmay Başkanı olarak Enver Bey’in en yakın çalışma arkadaşlarından biri oldu.</w:t>
            </w:r>
          </w:p>
          <w:p w14:paraId="431A2895" w14:textId="77777777" w:rsidR="0041086E" w:rsidRPr="00BB3327" w:rsidRDefault="0041086E" w:rsidP="0041086E">
            <w:pPr>
              <w:jc w:val="center"/>
              <w:rPr>
                <w:rFonts w:ascii="Adobe Garamond Pro" w:eastAsia="Times New Roman" w:hAnsi="Adobe Garamond Pro" w:cs="Times New Roman"/>
                <w:kern w:val="0"/>
                <w:sz w:val="22"/>
                <w:szCs w:val="22"/>
                <w14:ligatures w14:val="none"/>
              </w:rPr>
            </w:pPr>
          </w:p>
          <w:p w14:paraId="5D93AACD" w14:textId="77777777" w:rsidR="0041086E" w:rsidRPr="00BB3327" w:rsidRDefault="0041086E" w:rsidP="0041086E">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t xml:space="preserve">Mustafa Kemal Atatürk’ün çocukluk, okul ve silah arkadaşı Nuri Conker’in kaleme aldığı elinizdeki hatırat, Trablusgarp cephesini birinci elden anlatıyor. Tobruk ve Derne ordugâhları, Mustafa Kemal Bey’in keşif harekâtı ve muharebelerin yanı sıra Enver Bey’in Trablusgarp’taki faaliyetleri ve Araplarla ilişkileri, Osmanlı subayları arasındaki münasebetler, bölgenin coğrafyası, aşiretler ve </w:t>
            </w:r>
            <w:proofErr w:type="spellStart"/>
            <w:r w:rsidRPr="00BB3327">
              <w:rPr>
                <w:rFonts w:ascii="Adobe Garamond Pro" w:eastAsia="Times New Roman" w:hAnsi="Adobe Garamond Pro" w:cs="Times New Roman"/>
                <w:b/>
                <w:bCs/>
                <w:color w:val="000000"/>
                <w:kern w:val="0"/>
                <w:sz w:val="22"/>
                <w:szCs w:val="22"/>
                <w14:ligatures w14:val="none"/>
              </w:rPr>
              <w:t>Senusilik</w:t>
            </w:r>
            <w:proofErr w:type="spellEnd"/>
            <w:r w:rsidRPr="00BB3327">
              <w:rPr>
                <w:rFonts w:ascii="Adobe Garamond Pro" w:eastAsia="Times New Roman" w:hAnsi="Adobe Garamond Pro" w:cs="Times New Roman"/>
                <w:b/>
                <w:bCs/>
                <w:color w:val="000000"/>
                <w:kern w:val="0"/>
                <w:sz w:val="22"/>
                <w:szCs w:val="22"/>
                <w14:ligatures w14:val="none"/>
              </w:rPr>
              <w:t xml:space="preserve"> de eserin başlıca konuları arasında yer alıyor.</w:t>
            </w:r>
          </w:p>
          <w:p w14:paraId="050C700A" w14:textId="77777777" w:rsidR="0041086E" w:rsidRPr="00BB3327" w:rsidRDefault="0041086E" w:rsidP="0041086E">
            <w:pPr>
              <w:jc w:val="center"/>
              <w:rPr>
                <w:rFonts w:ascii="Adobe Garamond Pro" w:eastAsia="Times New Roman" w:hAnsi="Adobe Garamond Pro" w:cs="Times New Roman"/>
                <w:kern w:val="0"/>
                <w:sz w:val="22"/>
                <w:szCs w:val="22"/>
                <w14:ligatures w14:val="none"/>
              </w:rPr>
            </w:pPr>
          </w:p>
          <w:p w14:paraId="4932E2E2" w14:textId="77777777" w:rsidR="0041086E" w:rsidRPr="00BB3327" w:rsidRDefault="0041086E" w:rsidP="0041086E">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b/>
                <w:bCs/>
                <w:color w:val="000000"/>
                <w:kern w:val="0"/>
                <w:sz w:val="22"/>
                <w:szCs w:val="22"/>
                <w14:ligatures w14:val="none"/>
              </w:rPr>
              <w:lastRenderedPageBreak/>
              <w:t>Hatıratın en dikkat çekici yönlerinden biri ise Conker’in bizzat tercüme ettiği Enver Paşa’nın Trablusgarp günlüğüyle kurduğu ilişki. Conker, Enver Bey’in bazı ifadelerine itiraz ediyor, onun anlatısını kendi tanıklığıyla karşılaştırıyor ve Trablusgarp’taki faaliyetlerine dair yer yer sert eleştiriler yöneltiyor.</w:t>
            </w:r>
          </w:p>
          <w:p w14:paraId="4036DB3B" w14:textId="77777777" w:rsidR="0041086E" w:rsidRPr="00BB3327" w:rsidRDefault="0041086E" w:rsidP="0041086E">
            <w:pPr>
              <w:jc w:val="center"/>
              <w:rPr>
                <w:rFonts w:ascii="Adobe Garamond Pro" w:eastAsia="Times New Roman" w:hAnsi="Adobe Garamond Pro" w:cs="Times New Roman"/>
                <w:kern w:val="0"/>
                <w:sz w:val="22"/>
                <w:szCs w:val="22"/>
                <w14:ligatures w14:val="none"/>
              </w:rPr>
            </w:pPr>
          </w:p>
          <w:p w14:paraId="38D73567" w14:textId="55C5F455" w:rsidR="002B6CF4" w:rsidRPr="00BB3327" w:rsidRDefault="0041086E" w:rsidP="0041086E">
            <w:pPr>
              <w:jc w:val="center"/>
              <w:rPr>
                <w:rStyle w:val="Gl"/>
                <w:rFonts w:ascii="Adobe Garamond Pro" w:eastAsia="Times New Roman" w:hAnsi="Adobe Garamond Pro" w:cs="Times New Roman"/>
                <w:b w:val="0"/>
                <w:bCs w:val="0"/>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Savaştan yaklaşık on altı yıl sonra kaleme alınan ve uzun yıllar aile arşivinde muhafaza edilen bu metin, Nuri Conker’in </w:t>
            </w:r>
            <w:r w:rsidRPr="00BB3327">
              <w:rPr>
                <w:rFonts w:ascii="Adobe Garamond Pro" w:eastAsia="Times New Roman" w:hAnsi="Adobe Garamond Pro" w:cs="Times New Roman"/>
                <w:i/>
                <w:iCs/>
                <w:color w:val="000000"/>
                <w:kern w:val="0"/>
                <w:sz w:val="22"/>
                <w:szCs w:val="22"/>
                <w14:ligatures w14:val="none"/>
              </w:rPr>
              <w:t xml:space="preserve">Zabit ve </w:t>
            </w:r>
            <w:proofErr w:type="spellStart"/>
            <w:r w:rsidRPr="00BB3327">
              <w:rPr>
                <w:rFonts w:ascii="Adobe Garamond Pro" w:eastAsia="Times New Roman" w:hAnsi="Adobe Garamond Pro" w:cs="Times New Roman"/>
                <w:i/>
                <w:iCs/>
                <w:color w:val="000000"/>
                <w:kern w:val="0"/>
                <w:sz w:val="22"/>
                <w:szCs w:val="22"/>
                <w14:ligatures w14:val="none"/>
              </w:rPr>
              <w:t>Kumandan</w:t>
            </w:r>
            <w:r w:rsidRPr="00BB3327">
              <w:rPr>
                <w:rFonts w:ascii="Adobe Garamond Pro" w:eastAsia="Times New Roman" w:hAnsi="Adobe Garamond Pro" w:cs="Times New Roman"/>
                <w:color w:val="000000"/>
                <w:kern w:val="0"/>
                <w:sz w:val="22"/>
                <w:szCs w:val="22"/>
                <w14:ligatures w14:val="none"/>
              </w:rPr>
              <w:t>’dan</w:t>
            </w:r>
            <w:proofErr w:type="spellEnd"/>
            <w:r w:rsidRPr="00BB3327">
              <w:rPr>
                <w:rFonts w:ascii="Adobe Garamond Pro" w:eastAsia="Times New Roman" w:hAnsi="Adobe Garamond Pro" w:cs="Times New Roman"/>
                <w:color w:val="000000"/>
                <w:kern w:val="0"/>
                <w:sz w:val="22"/>
                <w:szCs w:val="22"/>
                <w14:ligatures w14:val="none"/>
              </w:rPr>
              <w:t xml:space="preserve"> sonra ortaya çıkarılan ikinci telif eseridir. İlk defa yayımlanan </w:t>
            </w:r>
            <w:r w:rsidRPr="00BB3327">
              <w:rPr>
                <w:rFonts w:ascii="Adobe Garamond Pro" w:eastAsia="Times New Roman" w:hAnsi="Adobe Garamond Pro" w:cs="Times New Roman"/>
                <w:b/>
                <w:bCs/>
                <w:i/>
                <w:iCs/>
                <w:color w:val="000000"/>
                <w:kern w:val="0"/>
                <w:sz w:val="22"/>
                <w:szCs w:val="22"/>
                <w14:ligatures w14:val="none"/>
              </w:rPr>
              <w:t>Trablusgarp Savaşı’nda Neler Yaşandı?</w:t>
            </w:r>
            <w:r w:rsidRPr="00BB3327">
              <w:rPr>
                <w:rFonts w:ascii="Adobe Garamond Pro" w:eastAsia="Times New Roman" w:hAnsi="Adobe Garamond Pro" w:cs="Times New Roman"/>
                <w:color w:val="000000"/>
                <w:kern w:val="0"/>
                <w:sz w:val="22"/>
                <w:szCs w:val="22"/>
                <w14:ligatures w14:val="none"/>
              </w:rPr>
              <w:t>, aynı savaşın iki yakın tanığını karşı karşıya getirirken Trablusgarp’ın bugüne dek gölgede kalmış yönlerini de gün yüzüne çıkarıyor.</w:t>
            </w:r>
          </w:p>
        </w:tc>
      </w:tr>
    </w:tbl>
    <w:p w14:paraId="34B47E81" w14:textId="77777777" w:rsidR="002B6CF4" w:rsidRPr="00BB3327" w:rsidRDefault="002B6CF4" w:rsidP="002B6CF4">
      <w:pPr>
        <w:rPr>
          <w:rStyle w:val="Gl"/>
          <w:rFonts w:ascii="Adobe Garamond Pro" w:eastAsia="Times New Roman" w:hAnsi="Adobe Garamond Pro" w:cs="Times New Roman"/>
          <w:kern w:val="0"/>
          <w14:ligatures w14:val="none"/>
        </w:rPr>
      </w:pPr>
    </w:p>
    <w:p w14:paraId="16D3FEEB" w14:textId="77777777" w:rsidR="002B6CF4" w:rsidRPr="00BB3327" w:rsidRDefault="002B6CF4" w:rsidP="002B6CF4">
      <w:pPr>
        <w:rPr>
          <w:rStyle w:val="Gl"/>
          <w:rFonts w:ascii="Adobe Garamond Pro" w:eastAsia="Times New Roman" w:hAnsi="Adobe Garamond Pro" w:cs="Times New Roman"/>
          <w:kern w:val="0"/>
          <w14:ligatures w14:val="none"/>
        </w:rPr>
      </w:pPr>
      <w:r w:rsidRPr="00BB3327">
        <w:rPr>
          <w:rStyle w:val="Gl"/>
          <w:rFonts w:ascii="Adobe Garamond Pro" w:hAnsi="Adobe Garamond Pro"/>
        </w:rPr>
        <w:br w:type="page"/>
      </w:r>
    </w:p>
    <w:tbl>
      <w:tblPr>
        <w:tblStyle w:val="TabloKlavuzu"/>
        <w:tblW w:w="0" w:type="auto"/>
        <w:tblLook w:val="04A0" w:firstRow="1" w:lastRow="0" w:firstColumn="1" w:lastColumn="0" w:noHBand="0" w:noVBand="1"/>
      </w:tblPr>
      <w:tblGrid>
        <w:gridCol w:w="3276"/>
        <w:gridCol w:w="5786"/>
      </w:tblGrid>
      <w:tr w:rsidR="00887325" w:rsidRPr="00BB3327" w14:paraId="2B3FF65E" w14:textId="77777777" w:rsidTr="00A162F6">
        <w:trPr>
          <w:trHeight w:val="3685"/>
        </w:trPr>
        <w:tc>
          <w:tcPr>
            <w:tcW w:w="3276" w:type="dxa"/>
            <w:vAlign w:val="center"/>
          </w:tcPr>
          <w:p w14:paraId="4120835F" w14:textId="77777777" w:rsidR="0052655C" w:rsidRPr="00BB3327" w:rsidRDefault="0052655C" w:rsidP="0052655C">
            <w:pPr>
              <w:pStyle w:val="NormalWeb"/>
              <w:spacing w:before="0" w:beforeAutospacing="0" w:after="0" w:afterAutospacing="0"/>
              <w:jc w:val="center"/>
              <w:rPr>
                <w:rFonts w:ascii="Adobe Garamond Pro" w:hAnsi="Adobe Garamond Pro"/>
                <w:sz w:val="4"/>
                <w:szCs w:val="4"/>
              </w:rPr>
            </w:pPr>
          </w:p>
          <w:p w14:paraId="57931CF7" w14:textId="77777777" w:rsidR="002B6CF4" w:rsidRPr="00BB3327" w:rsidRDefault="0052655C" w:rsidP="0052655C">
            <w:pPr>
              <w:pStyle w:val="NormalWeb"/>
              <w:spacing w:before="0" w:beforeAutospacing="0" w:after="0" w:afterAutospacing="0"/>
              <w:jc w:val="center"/>
              <w:rPr>
                <w:rFonts w:ascii="Adobe Garamond Pro" w:hAnsi="Adobe Garamond Pro"/>
              </w:rPr>
            </w:pPr>
            <w:r w:rsidRPr="00BB3327">
              <w:rPr>
                <w:rFonts w:ascii="Adobe Garamond Pro" w:hAnsi="Adobe Garamond Pro"/>
              </w:rPr>
              <w:fldChar w:fldCharType="begin"/>
            </w:r>
            <w:r w:rsidRPr="00BB3327">
              <w:rPr>
                <w:rFonts w:ascii="Adobe Garamond Pro" w:hAnsi="Adobe Garamond Pro"/>
              </w:rPr>
              <w:instrText xml:space="preserve"> INCLUDEPICTURE "https://kronikkitap.com/wp-content/uploads/2026/10/mujdatkececi-on3.jpg" \* MERGEFORMATINET </w:instrText>
            </w:r>
            <w:r w:rsidRPr="00BB3327">
              <w:rPr>
                <w:rFonts w:ascii="Adobe Garamond Pro" w:hAnsi="Adobe Garamond Pro"/>
              </w:rPr>
              <w:fldChar w:fldCharType="separate"/>
            </w:r>
            <w:r w:rsidRPr="00BB3327">
              <w:rPr>
                <w:rFonts w:ascii="Adobe Garamond Pro" w:hAnsi="Adobe Garamond Pro"/>
                <w:noProof/>
              </w:rPr>
              <w:drawing>
                <wp:inline distT="0" distB="0" distL="0" distR="0" wp14:anchorId="4FC946BA" wp14:editId="27BAC932">
                  <wp:extent cx="1855785" cy="2888243"/>
                  <wp:effectExtent l="0" t="0" r="0" b="5715"/>
                  <wp:docPr id="927578994" name="Resim 13" descr="HAYATIM VE ÇALIŞMALAR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AYATIM VE ÇALIŞMALARI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55785" cy="2888243"/>
                          </a:xfrm>
                          <a:prstGeom prst="rect">
                            <a:avLst/>
                          </a:prstGeom>
                          <a:noFill/>
                          <a:ln>
                            <a:noFill/>
                          </a:ln>
                        </pic:spPr>
                      </pic:pic>
                    </a:graphicData>
                  </a:graphic>
                </wp:inline>
              </w:drawing>
            </w:r>
            <w:r w:rsidRPr="00BB3327">
              <w:rPr>
                <w:rFonts w:ascii="Adobe Garamond Pro" w:hAnsi="Adobe Garamond Pro"/>
              </w:rPr>
              <w:fldChar w:fldCharType="end"/>
            </w:r>
          </w:p>
          <w:p w14:paraId="1F71DC3E" w14:textId="0B331104" w:rsidR="0052655C" w:rsidRPr="00BB3327" w:rsidRDefault="0052655C" w:rsidP="0052655C">
            <w:pPr>
              <w:pStyle w:val="NormalWeb"/>
              <w:spacing w:before="0" w:beforeAutospacing="0" w:after="0" w:afterAutospacing="0"/>
              <w:jc w:val="center"/>
              <w:rPr>
                <w:rStyle w:val="Gl"/>
                <w:rFonts w:ascii="Adobe Garamond Pro" w:hAnsi="Adobe Garamond Pro"/>
                <w:b w:val="0"/>
                <w:bCs w:val="0"/>
                <w:sz w:val="4"/>
                <w:szCs w:val="4"/>
              </w:rPr>
            </w:pPr>
          </w:p>
        </w:tc>
        <w:tc>
          <w:tcPr>
            <w:tcW w:w="5786" w:type="dxa"/>
            <w:vAlign w:val="center"/>
          </w:tcPr>
          <w:p w14:paraId="7BAC983C" w14:textId="3816566A" w:rsidR="00BA19EB" w:rsidRPr="004F5923" w:rsidRDefault="004F5923" w:rsidP="00A162F6">
            <w:pPr>
              <w:pStyle w:val="NormalWeb"/>
              <w:spacing w:before="0" w:beforeAutospacing="0" w:after="0" w:afterAutospacing="0"/>
              <w:jc w:val="center"/>
              <w:rPr>
                <w:rFonts w:ascii="Adobe Garamond Pro" w:hAnsi="Adobe Garamond Pro"/>
                <w:b/>
                <w:bCs/>
                <w:sz w:val="28"/>
                <w:szCs w:val="28"/>
              </w:rPr>
            </w:pPr>
            <w:hyperlink r:id="rId29" w:history="1">
              <w:r w:rsidR="0052655C" w:rsidRPr="004F5923">
                <w:rPr>
                  <w:rStyle w:val="Kpr"/>
                  <w:rFonts w:ascii="Adobe Garamond Pro" w:hAnsi="Adobe Garamond Pro"/>
                  <w:b/>
                  <w:bCs/>
                  <w:color w:val="auto"/>
                  <w:sz w:val="28"/>
                  <w:szCs w:val="28"/>
                </w:rPr>
                <w:t>Hayatım ve Çalışmalarım</w:t>
              </w:r>
            </w:hyperlink>
          </w:p>
          <w:p w14:paraId="7BD9CB00" w14:textId="04916974" w:rsidR="0052655C" w:rsidRPr="004F5923" w:rsidRDefault="0052655C" w:rsidP="00A162F6">
            <w:pPr>
              <w:pStyle w:val="NormalWeb"/>
              <w:spacing w:before="0" w:beforeAutospacing="0" w:after="0" w:afterAutospacing="0"/>
              <w:jc w:val="center"/>
              <w:rPr>
                <w:rFonts w:ascii="Adobe Garamond Pro" w:hAnsi="Adobe Garamond Pro"/>
                <w:b/>
                <w:bCs/>
                <w:i/>
                <w:iCs/>
              </w:rPr>
            </w:pPr>
            <w:r w:rsidRPr="004F5923">
              <w:rPr>
                <w:rFonts w:ascii="Adobe Garamond Pro" w:hAnsi="Adobe Garamond Pro"/>
                <w:b/>
                <w:bCs/>
                <w:i/>
                <w:iCs/>
              </w:rPr>
              <w:t>Anadolu Sanayisinde Bir Liderlik ve Mücadele Hikâyesi</w:t>
            </w:r>
          </w:p>
          <w:p w14:paraId="36043B24" w14:textId="132DE7A0" w:rsidR="00887325" w:rsidRPr="004F5923" w:rsidRDefault="004F5923" w:rsidP="00A162F6">
            <w:pPr>
              <w:pStyle w:val="NormalWeb"/>
              <w:spacing w:before="0" w:beforeAutospacing="0" w:after="0" w:afterAutospacing="0"/>
              <w:jc w:val="center"/>
              <w:rPr>
                <w:rFonts w:ascii="Adobe Garamond Pro" w:hAnsi="Adobe Garamond Pro"/>
                <w:sz w:val="22"/>
                <w:szCs w:val="22"/>
              </w:rPr>
            </w:pPr>
            <w:hyperlink r:id="rId30" w:history="1">
              <w:r w:rsidR="0052655C" w:rsidRPr="004F5923">
                <w:rPr>
                  <w:rStyle w:val="Kpr"/>
                  <w:rFonts w:ascii="Adobe Garamond Pro" w:hAnsi="Adobe Garamond Pro"/>
                  <w:color w:val="auto"/>
                  <w:sz w:val="22"/>
                  <w:szCs w:val="22"/>
                </w:rPr>
                <w:t>Müjdat Keçeci</w:t>
              </w:r>
            </w:hyperlink>
          </w:p>
          <w:p w14:paraId="33D84CFA" w14:textId="77777777" w:rsidR="002B6CF4" w:rsidRPr="00BB3327" w:rsidRDefault="002B6CF4" w:rsidP="00A162F6">
            <w:pPr>
              <w:pStyle w:val="NormalWeb"/>
              <w:spacing w:before="0" w:beforeAutospacing="0" w:after="0" w:afterAutospacing="0"/>
              <w:jc w:val="center"/>
              <w:rPr>
                <w:rStyle w:val="Gl"/>
                <w:rFonts w:ascii="Adobe Garamond Pro" w:hAnsi="Adobe Garamond Pro"/>
                <w:i/>
                <w:iCs/>
                <w:sz w:val="13"/>
                <w:szCs w:val="13"/>
              </w:rPr>
            </w:pPr>
          </w:p>
          <w:p w14:paraId="0C0DF3DB" w14:textId="61D12887" w:rsidR="002B6CF4" w:rsidRPr="00BB3327" w:rsidRDefault="002B6CF4" w:rsidP="00A162F6">
            <w:pPr>
              <w:pStyle w:val="NormalWeb"/>
              <w:spacing w:before="0" w:beforeAutospacing="0" w:after="0" w:afterAutospacing="0"/>
              <w:jc w:val="center"/>
              <w:rPr>
                <w:rStyle w:val="Gl"/>
                <w:rFonts w:ascii="Adobe Garamond Pro" w:hAnsi="Adobe Garamond Pro"/>
                <w:sz w:val="22"/>
                <w:szCs w:val="22"/>
              </w:rPr>
            </w:pPr>
            <w:r w:rsidRPr="00BB3327">
              <w:rPr>
                <w:rStyle w:val="Gl"/>
                <w:rFonts w:ascii="Adobe Garamond Pro" w:hAnsi="Adobe Garamond Pro"/>
                <w:sz w:val="22"/>
                <w:szCs w:val="22"/>
              </w:rPr>
              <w:t xml:space="preserve">Kronik Kitap </w:t>
            </w:r>
            <w:r w:rsidRPr="00BB3327">
              <w:rPr>
                <w:rStyle w:val="Gl"/>
                <w:rFonts w:ascii="Adobe Garamond Pro" w:hAnsi="Adobe Garamond Pro"/>
                <w:b w:val="0"/>
                <w:bCs w:val="0"/>
                <w:sz w:val="22"/>
                <w:szCs w:val="22"/>
              </w:rPr>
              <w:t>/</w:t>
            </w:r>
            <w:r w:rsidRPr="00BB3327">
              <w:rPr>
                <w:rStyle w:val="Gl"/>
                <w:rFonts w:ascii="Adobe Garamond Pro" w:hAnsi="Adobe Garamond Pro"/>
                <w:sz w:val="22"/>
                <w:szCs w:val="22"/>
              </w:rPr>
              <w:t xml:space="preserve"> </w:t>
            </w:r>
            <w:r w:rsidR="0052655C" w:rsidRPr="00BB3327">
              <w:rPr>
                <w:rStyle w:val="Gl"/>
                <w:rFonts w:ascii="Adobe Garamond Pro" w:hAnsi="Adobe Garamond Pro"/>
                <w:i/>
                <w:iCs/>
                <w:sz w:val="22"/>
                <w:szCs w:val="22"/>
              </w:rPr>
              <w:t>İş Dünyası</w:t>
            </w:r>
            <w:r w:rsidRPr="00BB3327">
              <w:rPr>
                <w:rStyle w:val="Gl"/>
                <w:rFonts w:ascii="Adobe Garamond Pro" w:hAnsi="Adobe Garamond Pro"/>
                <w:b w:val="0"/>
                <w:bCs w:val="0"/>
                <w:sz w:val="22"/>
                <w:szCs w:val="22"/>
              </w:rPr>
              <w:t xml:space="preserve"> / </w:t>
            </w:r>
            <w:r w:rsidR="0052655C" w:rsidRPr="00BB3327">
              <w:rPr>
                <w:rStyle w:val="Gl"/>
                <w:rFonts w:ascii="Adobe Garamond Pro" w:hAnsi="Adobe Garamond Pro"/>
                <w:b w:val="0"/>
                <w:bCs w:val="0"/>
                <w:sz w:val="22"/>
                <w:szCs w:val="22"/>
              </w:rPr>
              <w:t>304</w:t>
            </w:r>
            <w:r w:rsidRPr="00BB3327">
              <w:rPr>
                <w:rStyle w:val="Gl"/>
                <w:rFonts w:ascii="Adobe Garamond Pro" w:hAnsi="Adobe Garamond Pro"/>
                <w:b w:val="0"/>
                <w:bCs w:val="0"/>
                <w:sz w:val="22"/>
                <w:szCs w:val="22"/>
              </w:rPr>
              <w:t xml:space="preserve"> sayfa / </w:t>
            </w:r>
            <w:proofErr w:type="spellStart"/>
            <w:r w:rsidRPr="00BB3327">
              <w:rPr>
                <w:rStyle w:val="Gl"/>
                <w:rFonts w:ascii="Adobe Garamond Pro" w:hAnsi="Adobe Garamond Pro"/>
                <w:b w:val="0"/>
                <w:bCs w:val="0"/>
                <w:sz w:val="22"/>
                <w:szCs w:val="22"/>
              </w:rPr>
              <w:t>1</w:t>
            </w:r>
            <w:r w:rsidR="0052655C" w:rsidRPr="00BB3327">
              <w:rPr>
                <w:rStyle w:val="Gl"/>
                <w:rFonts w:ascii="Adobe Garamond Pro" w:hAnsi="Adobe Garamond Pro"/>
                <w:b w:val="0"/>
                <w:bCs w:val="0"/>
                <w:sz w:val="22"/>
                <w:szCs w:val="22"/>
              </w:rPr>
              <w:t>3,5</w:t>
            </w:r>
            <w:r w:rsidRPr="00BB3327">
              <w:rPr>
                <w:rStyle w:val="Gl"/>
                <w:rFonts w:ascii="Adobe Garamond Pro" w:hAnsi="Adobe Garamond Pro"/>
                <w:b w:val="0"/>
                <w:bCs w:val="0"/>
                <w:sz w:val="22"/>
                <w:szCs w:val="22"/>
              </w:rPr>
              <w:t>x2</w:t>
            </w:r>
            <w:r w:rsidR="0052655C" w:rsidRPr="00BB3327">
              <w:rPr>
                <w:rStyle w:val="Gl"/>
                <w:rFonts w:ascii="Adobe Garamond Pro" w:hAnsi="Adobe Garamond Pro"/>
                <w:b w:val="0"/>
                <w:bCs w:val="0"/>
                <w:sz w:val="22"/>
                <w:szCs w:val="22"/>
              </w:rPr>
              <w:t>1</w:t>
            </w:r>
            <w:proofErr w:type="spellEnd"/>
            <w:r w:rsidRPr="00BB3327">
              <w:rPr>
                <w:rStyle w:val="Gl"/>
                <w:rFonts w:ascii="Adobe Garamond Pro" w:hAnsi="Adobe Garamond Pro"/>
                <w:b w:val="0"/>
                <w:bCs w:val="0"/>
                <w:sz w:val="22"/>
                <w:szCs w:val="22"/>
              </w:rPr>
              <w:t xml:space="preserve"> cm /</w:t>
            </w:r>
            <w:r w:rsidRPr="00BB3327">
              <w:rPr>
                <w:rStyle w:val="Gl"/>
                <w:rFonts w:ascii="Adobe Garamond Pro" w:hAnsi="Adobe Garamond Pro"/>
                <w:b w:val="0"/>
                <w:bCs w:val="0"/>
                <w:sz w:val="22"/>
                <w:szCs w:val="22"/>
              </w:rPr>
              <w:br/>
            </w:r>
            <w:r w:rsidR="009C76F0" w:rsidRPr="006E4D9D">
              <w:rPr>
                <w:rStyle w:val="Gl"/>
                <w:rFonts w:ascii="Adobe Garamond Pro" w:hAnsi="Adobe Garamond Pro"/>
                <w:b w:val="0"/>
                <w:bCs w:val="0"/>
                <w:sz w:val="22"/>
                <w:szCs w:val="22"/>
              </w:rPr>
              <w:t xml:space="preserve">Karton Kapak / </w:t>
            </w:r>
            <w:r w:rsidR="0052655C" w:rsidRPr="00BB3327">
              <w:rPr>
                <w:rStyle w:val="Gl"/>
                <w:rFonts w:ascii="Adobe Garamond Pro" w:hAnsi="Adobe Garamond Pro"/>
                <w:b w:val="0"/>
                <w:bCs w:val="0"/>
                <w:sz w:val="22"/>
                <w:szCs w:val="22"/>
              </w:rPr>
              <w:t>395</w:t>
            </w:r>
            <w:r w:rsidRPr="00BB3327">
              <w:rPr>
                <w:rStyle w:val="Gl"/>
                <w:rFonts w:ascii="Adobe Garamond Pro" w:hAnsi="Adobe Garamond Pro"/>
                <w:b w:val="0"/>
                <w:bCs w:val="0"/>
                <w:sz w:val="22"/>
                <w:szCs w:val="22"/>
              </w:rPr>
              <w:t xml:space="preserve"> TL /</w:t>
            </w:r>
            <w:r w:rsidRPr="00BB3327">
              <w:rPr>
                <w:rStyle w:val="Gl"/>
                <w:rFonts w:ascii="Adobe Garamond Pro" w:hAnsi="Adobe Garamond Pro"/>
                <w:sz w:val="22"/>
                <w:szCs w:val="22"/>
              </w:rPr>
              <w:t xml:space="preserve"> İLK BASKI:</w:t>
            </w:r>
            <w:r w:rsidR="009C76F0">
              <w:rPr>
                <w:rStyle w:val="Gl"/>
                <w:rFonts w:ascii="Adobe Garamond Pro" w:hAnsi="Adobe Garamond Pro"/>
                <w:sz w:val="22"/>
                <w:szCs w:val="22"/>
              </w:rPr>
              <w:t xml:space="preserve"> 4 </w:t>
            </w:r>
            <w:r w:rsidRPr="00BB3327">
              <w:rPr>
                <w:rStyle w:val="Gl"/>
                <w:rFonts w:ascii="Adobe Garamond Pro" w:hAnsi="Adobe Garamond Pro"/>
                <w:sz w:val="22"/>
                <w:szCs w:val="22"/>
              </w:rPr>
              <w:t>BİN ADET</w:t>
            </w:r>
          </w:p>
          <w:p w14:paraId="0E50D4A8" w14:textId="77777777" w:rsidR="002B6CF4" w:rsidRPr="00BB3327" w:rsidRDefault="002B6CF4" w:rsidP="00A162F6">
            <w:pPr>
              <w:pStyle w:val="NormalWeb"/>
              <w:spacing w:before="0" w:beforeAutospacing="0" w:after="0" w:afterAutospacing="0"/>
              <w:jc w:val="center"/>
              <w:rPr>
                <w:rStyle w:val="Gl"/>
                <w:rFonts w:ascii="Adobe Garamond Pro" w:hAnsi="Adobe Garamond Pro"/>
                <w:sz w:val="13"/>
                <w:szCs w:val="13"/>
              </w:rPr>
            </w:pPr>
          </w:p>
          <w:p w14:paraId="4DFAD812" w14:textId="0D9B869A" w:rsidR="002B6CF4" w:rsidRPr="00BB3327" w:rsidRDefault="0052655C" w:rsidP="00A162F6">
            <w:pPr>
              <w:jc w:val="center"/>
              <w:rPr>
                <w:rStyle w:val="Gl"/>
                <w:rFonts w:ascii="Adobe Garamond Pro" w:eastAsia="Times New Roman" w:hAnsi="Adobe Garamond Pro" w:cs="Times New Roman"/>
                <w:bCs w:val="0"/>
                <w:kern w:val="0"/>
                <w14:ligatures w14:val="none"/>
              </w:rPr>
            </w:pPr>
            <w:r w:rsidRPr="00BB3327">
              <w:rPr>
                <w:rFonts w:ascii="Adobe Garamond Pro" w:eastAsia="Times New Roman" w:hAnsi="Adobe Garamond Pro" w:cs="Times New Roman"/>
                <w:b/>
                <w:kern w:val="0"/>
                <w:sz w:val="22"/>
                <w:szCs w:val="22"/>
                <w14:ligatures w14:val="none"/>
              </w:rPr>
              <w:t>Müjdat Keçeci</w:t>
            </w:r>
            <w:r w:rsidRPr="00BB3327">
              <w:rPr>
                <w:rFonts w:ascii="Adobe Garamond Pro" w:eastAsia="Times New Roman" w:hAnsi="Adobe Garamond Pro" w:cs="Times New Roman"/>
                <w:bCs/>
                <w:kern w:val="0"/>
                <w:sz w:val="22"/>
                <w:szCs w:val="22"/>
                <w14:ligatures w14:val="none"/>
              </w:rPr>
              <w:t xml:space="preserve">, </w:t>
            </w:r>
            <w:r w:rsidRPr="00BB3327">
              <w:rPr>
                <w:rFonts w:ascii="Adobe Garamond Pro" w:eastAsia="Times New Roman" w:hAnsi="Adobe Garamond Pro" w:cs="Times New Roman"/>
                <w:b/>
                <w:i/>
                <w:iCs/>
                <w:kern w:val="0"/>
                <w:sz w:val="22"/>
                <w:szCs w:val="22"/>
                <w14:ligatures w14:val="none"/>
              </w:rPr>
              <w:t xml:space="preserve">Hayatım ve </w:t>
            </w:r>
            <w:proofErr w:type="spellStart"/>
            <w:r w:rsidRPr="00BB3327">
              <w:rPr>
                <w:rFonts w:ascii="Adobe Garamond Pro" w:eastAsia="Times New Roman" w:hAnsi="Adobe Garamond Pro" w:cs="Times New Roman"/>
                <w:b/>
                <w:i/>
                <w:iCs/>
                <w:kern w:val="0"/>
                <w:sz w:val="22"/>
                <w:szCs w:val="22"/>
                <w14:ligatures w14:val="none"/>
              </w:rPr>
              <w:t>Çalışmalarım</w:t>
            </w:r>
            <w:r w:rsidRPr="00BB3327">
              <w:rPr>
                <w:rFonts w:ascii="Adobe Garamond Pro" w:eastAsia="Times New Roman" w:hAnsi="Adobe Garamond Pro" w:cs="Times New Roman"/>
                <w:bCs/>
                <w:kern w:val="0"/>
                <w:sz w:val="22"/>
                <w:szCs w:val="22"/>
                <w14:ligatures w14:val="none"/>
              </w:rPr>
              <w:t>’da</w:t>
            </w:r>
            <w:proofErr w:type="spellEnd"/>
            <w:r w:rsidRPr="00BB3327">
              <w:rPr>
                <w:rFonts w:ascii="Adobe Garamond Pro" w:eastAsia="Times New Roman" w:hAnsi="Adobe Garamond Pro" w:cs="Times New Roman"/>
                <w:bCs/>
                <w:kern w:val="0"/>
                <w:sz w:val="22"/>
                <w:szCs w:val="22"/>
                <w14:ligatures w14:val="none"/>
              </w:rPr>
              <w:t xml:space="preserve"> Denizli’deki çocukluğundan hukuk eğitimine, avukatlıktan Er-Bakır’ın yönetimine ve Denizli Sanayi Odası Başkanlığına uzanan hayatını anlatıyor. Eser; bir sanayi kuruluşunu büyütmenin, krizlerle mücadele etmenin ve bir şehrin üretim hayatına katkıda bulunmanın gündelik sorumluluklarını aktarıyor. Ailesinin ve çalışma arkadaşlarının tanıklıklarıyla genişleyen kitap, Anadolu sanayisinin gelişimini kişisel deneyimler, ortaklıklar ve kurumlar üzerinden okumaya imkân sunuyor.</w:t>
            </w:r>
          </w:p>
        </w:tc>
      </w:tr>
      <w:tr w:rsidR="00331436" w:rsidRPr="00BB3327" w14:paraId="0DF59ACB" w14:textId="77777777" w:rsidTr="00A162F6">
        <w:trPr>
          <w:trHeight w:val="4810"/>
        </w:trPr>
        <w:tc>
          <w:tcPr>
            <w:tcW w:w="9062" w:type="dxa"/>
            <w:gridSpan w:val="2"/>
            <w:vAlign w:val="center"/>
          </w:tcPr>
          <w:p w14:paraId="4FDB4718" w14:textId="77777777" w:rsidR="002B6CF4" w:rsidRPr="00BB3327" w:rsidRDefault="002B6CF4" w:rsidP="00A162F6">
            <w:pPr>
              <w:jc w:val="center"/>
              <w:rPr>
                <w:rFonts w:ascii="Adobe Garamond Pro" w:hAnsi="Adobe Garamond Pro" w:cs="Times New Roman"/>
                <w:b/>
                <w:bCs/>
                <w:sz w:val="22"/>
                <w:szCs w:val="22"/>
              </w:rPr>
            </w:pPr>
          </w:p>
          <w:p w14:paraId="52E5F1A5" w14:textId="77777777" w:rsidR="009C1815" w:rsidRPr="00BB3327" w:rsidRDefault="009C1815" w:rsidP="00A162F6">
            <w:pPr>
              <w:pStyle w:val="NormalWeb"/>
              <w:spacing w:before="0" w:beforeAutospacing="0" w:after="0" w:afterAutospacing="0"/>
              <w:jc w:val="center"/>
              <w:rPr>
                <w:rFonts w:ascii="Adobe Garamond Pro" w:hAnsi="Adobe Garamond Pro"/>
                <w:b/>
                <w:bCs/>
                <w:sz w:val="22"/>
                <w:szCs w:val="22"/>
              </w:rPr>
            </w:pPr>
            <w:r w:rsidRPr="00BB3327">
              <w:rPr>
                <w:rFonts w:ascii="Adobe Garamond Pro" w:hAnsi="Adobe Garamond Pro"/>
                <w:b/>
                <w:bCs/>
                <w:sz w:val="22"/>
                <w:szCs w:val="22"/>
              </w:rPr>
              <w:t>BİR FABRİKAYI BÜYÜTMEK, BİR KURUMU AYAĞA KALDIRMAK</w:t>
            </w:r>
          </w:p>
          <w:p w14:paraId="342BA98E" w14:textId="77777777" w:rsidR="009C1815" w:rsidRPr="00BB3327" w:rsidRDefault="009C1815" w:rsidP="00A162F6">
            <w:pPr>
              <w:pStyle w:val="NormalWeb"/>
              <w:spacing w:before="0" w:beforeAutospacing="0" w:after="0" w:afterAutospacing="0"/>
              <w:jc w:val="center"/>
              <w:rPr>
                <w:rFonts w:ascii="Adobe Garamond Pro" w:hAnsi="Adobe Garamond Pro"/>
                <w:b/>
                <w:bCs/>
                <w:sz w:val="22"/>
                <w:szCs w:val="22"/>
              </w:rPr>
            </w:pPr>
          </w:p>
          <w:p w14:paraId="2E7D96E3" w14:textId="5A74213B" w:rsidR="002B6CF4" w:rsidRPr="00BB3327" w:rsidRDefault="009C1815" w:rsidP="00A162F6">
            <w:pPr>
              <w:pStyle w:val="NormalWeb"/>
              <w:spacing w:before="0" w:beforeAutospacing="0" w:after="0" w:afterAutospacing="0"/>
              <w:jc w:val="center"/>
              <w:rPr>
                <w:rFonts w:ascii="Adobe Garamond Pro" w:hAnsi="Adobe Garamond Pro"/>
                <w:sz w:val="22"/>
                <w:szCs w:val="22"/>
              </w:rPr>
            </w:pPr>
            <w:r w:rsidRPr="00BB3327">
              <w:rPr>
                <w:rFonts w:ascii="Adobe Garamond Pro" w:hAnsi="Adobe Garamond Pro"/>
                <w:sz w:val="22"/>
                <w:szCs w:val="22"/>
              </w:rPr>
              <w:t>Bir avukat, sanayi kuruluşunun başına geçtiğinde hukuk bilgisini nasıl kullanır? Keçeci’nin anlatısında bunun karşılığı, ortaklık anlaşmazlıklarından arazi sorunlarına kadar uzanan meselelerde görülüyor. Er-Bakır’ın yönetimini üstlendiği yılları aktarırken teknik kadroyu bir araya getirmenin, bankalarla güven ilişkisi kurmanın ve birlikte karar alabilmenin önemini somut olaylarla açıklıyor. Denizli Sanayi Odası Başkanlığı dönemindeyse borçları, hacizleri ve bloke edilmiş hesabıyla devraldığı kurumu yeniden işler hâle getirme çabası öne çıkıyor. Acıpayam’daki arazi sorunlarını çözmek için köylülerle on beş gece boyunca görüşmesi, müzakere anlayışını gösteren örneklerden biri. Anlatı, sanayi yatırımlarının yanında mesleki eğitime, üniversiteyle ilişkilere ve kentin kültür hayatına da uzanıyor. İş hayatının aile ilişkileriyle kesiştiği noktalarda ise oğullarıyla çalışma deneyimi ve görev devri meseleleri ele alınıyor. Kitabın “Söz Şimdi Onlarda” bölümünde aile üyeleri, dostları ve çalışma arkadaşları kendi hatıralarını paylaşıyor. Böylece Keçeci’nin kendi değerlendirmelerine, aynı olayları farklı konumlardan yaşamış kişilerin gözlemleri de ekleniyor. Ortaya, şirket yönetimiyle kent hayatının birbirini nasıl etkilediğini izleyebileceğimiz, farklı seslerle genişleyen bir meslek ve hayat hikâyesi çıkıyor.</w:t>
            </w:r>
          </w:p>
          <w:p w14:paraId="5B61720A" w14:textId="77777777" w:rsidR="002B6CF4" w:rsidRPr="00BB3327" w:rsidRDefault="002B6CF4" w:rsidP="00A162F6">
            <w:pPr>
              <w:jc w:val="center"/>
              <w:rPr>
                <w:rFonts w:ascii="Adobe Garamond Pro" w:hAnsi="Adobe Garamond Pro"/>
                <w:sz w:val="22"/>
                <w:szCs w:val="22"/>
              </w:rPr>
            </w:pPr>
          </w:p>
          <w:p w14:paraId="4460D6BA" w14:textId="77777777" w:rsidR="002B6CF4" w:rsidRPr="00BB3327" w:rsidRDefault="002B6CF4" w:rsidP="00A162F6">
            <w:pPr>
              <w:shd w:val="clear" w:color="auto" w:fill="FAE2D5" w:themeFill="accent2" w:themeFillTint="33"/>
              <w:jc w:val="center"/>
              <w:rPr>
                <w:rFonts w:ascii="Adobe Garamond Pro" w:hAnsi="Adobe Garamond Pro" w:cs="Times New Roman"/>
                <w:b/>
                <w:bCs/>
              </w:rPr>
            </w:pPr>
            <w:r w:rsidRPr="00BB3327">
              <w:rPr>
                <w:rFonts w:ascii="Adobe Garamond Pro" w:hAnsi="Adobe Garamond Pro"/>
                <w:b/>
                <w:bCs/>
              </w:rPr>
              <w:t>ARKA KAPAK YAZISI</w:t>
            </w:r>
          </w:p>
          <w:p w14:paraId="521A8964" w14:textId="77777777" w:rsidR="002B6CF4" w:rsidRPr="00BB3327" w:rsidRDefault="002B6CF4" w:rsidP="00A162F6">
            <w:pPr>
              <w:jc w:val="center"/>
              <w:rPr>
                <w:rFonts w:ascii="Adobe Garamond Pro" w:hAnsi="Adobe Garamond Pro"/>
              </w:rPr>
            </w:pPr>
          </w:p>
          <w:p w14:paraId="76C66C8F" w14:textId="64A5147B" w:rsidR="009C1815" w:rsidRPr="00BB3327" w:rsidRDefault="009C1815" w:rsidP="009C1815">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 xml:space="preserve">Türkiye’de sanayi ve modernleşme tarihi hep İstanbul plazalarından yazıldı. Kentine kök salmış Anadolu sanayicisinin hikâyesi ise hep eksik kaldı. Müjdat Keçeci, </w:t>
            </w:r>
            <w:r w:rsidRPr="00BB3327">
              <w:rPr>
                <w:rFonts w:ascii="Adobe Garamond Pro" w:eastAsia="Times New Roman" w:hAnsi="Adobe Garamond Pro" w:cs="Times New Roman"/>
                <w:b/>
                <w:bCs/>
                <w:i/>
                <w:iCs/>
                <w:color w:val="000000"/>
                <w:kern w:val="0"/>
                <w:sz w:val="22"/>
                <w:szCs w:val="22"/>
                <w14:ligatures w14:val="none"/>
              </w:rPr>
              <w:t xml:space="preserve">Hayatım ve </w:t>
            </w:r>
            <w:proofErr w:type="spellStart"/>
            <w:r w:rsidRPr="00BB3327">
              <w:rPr>
                <w:rFonts w:ascii="Adobe Garamond Pro" w:eastAsia="Times New Roman" w:hAnsi="Adobe Garamond Pro" w:cs="Times New Roman"/>
                <w:b/>
                <w:bCs/>
                <w:i/>
                <w:iCs/>
                <w:color w:val="000000"/>
                <w:kern w:val="0"/>
                <w:sz w:val="22"/>
                <w:szCs w:val="22"/>
                <w14:ligatures w14:val="none"/>
              </w:rPr>
              <w:t>Çalışmalarım</w:t>
            </w:r>
            <w:r w:rsidRPr="00BB3327">
              <w:rPr>
                <w:rFonts w:ascii="Adobe Garamond Pro" w:eastAsia="Times New Roman" w:hAnsi="Adobe Garamond Pro" w:cs="Times New Roman"/>
                <w:color w:val="000000"/>
                <w:kern w:val="0"/>
                <w:sz w:val="22"/>
                <w:szCs w:val="22"/>
                <w14:ligatures w14:val="none"/>
              </w:rPr>
              <w:t>’da</w:t>
            </w:r>
            <w:proofErr w:type="spellEnd"/>
            <w:r w:rsidRPr="00BB3327">
              <w:rPr>
                <w:rFonts w:ascii="Adobe Garamond Pro" w:eastAsia="Times New Roman" w:hAnsi="Adobe Garamond Pro" w:cs="Times New Roman"/>
                <w:color w:val="000000"/>
                <w:kern w:val="0"/>
                <w:sz w:val="22"/>
                <w:szCs w:val="22"/>
                <w14:ligatures w14:val="none"/>
              </w:rPr>
              <w:t xml:space="preserve"> bu tarihsel boşluğu dürüst bir dille dolduruyor. </w:t>
            </w:r>
            <w:proofErr w:type="spellStart"/>
            <w:r w:rsidRPr="00BB3327">
              <w:rPr>
                <w:rFonts w:ascii="Adobe Garamond Pro" w:eastAsia="Times New Roman" w:hAnsi="Adobe Garamond Pro" w:cs="Times New Roman"/>
                <w:color w:val="000000"/>
                <w:kern w:val="0"/>
                <w:sz w:val="22"/>
                <w:szCs w:val="22"/>
                <w14:ligatures w14:val="none"/>
              </w:rPr>
              <w:t>1968’in</w:t>
            </w:r>
            <w:proofErr w:type="spellEnd"/>
            <w:r w:rsidRPr="00BB3327">
              <w:rPr>
                <w:rFonts w:ascii="Adobe Garamond Pro" w:eastAsia="Times New Roman" w:hAnsi="Adobe Garamond Pro" w:cs="Times New Roman"/>
                <w:color w:val="000000"/>
                <w:kern w:val="0"/>
                <w:sz w:val="22"/>
                <w:szCs w:val="22"/>
                <w14:ligatures w14:val="none"/>
              </w:rPr>
              <w:t xml:space="preserve"> İstanbul Hukuk koridorlarında şekillenen ödünsüz adalet bilincini, küresel üretime ve sanayiye aktaran Keçeci, </w:t>
            </w:r>
            <w:r w:rsidRPr="00BB3327">
              <w:rPr>
                <w:rFonts w:ascii="Adobe Garamond Pro" w:eastAsia="Times New Roman" w:hAnsi="Adobe Garamond Pro" w:cs="Times New Roman"/>
                <w:b/>
                <w:bCs/>
                <w:i/>
                <w:iCs/>
                <w:color w:val="000000"/>
                <w:kern w:val="0"/>
                <w:sz w:val="22"/>
                <w:szCs w:val="22"/>
                <w14:ligatures w14:val="none"/>
              </w:rPr>
              <w:t xml:space="preserve">Hayatım ve </w:t>
            </w:r>
            <w:proofErr w:type="spellStart"/>
            <w:r w:rsidRPr="00BB3327">
              <w:rPr>
                <w:rFonts w:ascii="Adobe Garamond Pro" w:eastAsia="Times New Roman" w:hAnsi="Adobe Garamond Pro" w:cs="Times New Roman"/>
                <w:b/>
                <w:bCs/>
                <w:i/>
                <w:iCs/>
                <w:color w:val="000000"/>
                <w:kern w:val="0"/>
                <w:sz w:val="22"/>
                <w:szCs w:val="22"/>
                <w14:ligatures w14:val="none"/>
              </w:rPr>
              <w:t>Çalışmalarım</w:t>
            </w:r>
            <w:r w:rsidRPr="00BB3327">
              <w:rPr>
                <w:rFonts w:ascii="Adobe Garamond Pro" w:eastAsia="Times New Roman" w:hAnsi="Adobe Garamond Pro" w:cs="Times New Roman"/>
                <w:color w:val="000000"/>
                <w:kern w:val="0"/>
                <w:sz w:val="22"/>
                <w:szCs w:val="22"/>
                <w14:ligatures w14:val="none"/>
              </w:rPr>
              <w:t>’da</w:t>
            </w:r>
            <w:proofErr w:type="spellEnd"/>
            <w:r w:rsidRPr="00BB3327">
              <w:rPr>
                <w:rFonts w:ascii="Adobe Garamond Pro" w:eastAsia="Times New Roman" w:hAnsi="Adobe Garamond Pro" w:cs="Times New Roman"/>
                <w:color w:val="000000"/>
                <w:kern w:val="0"/>
                <w:sz w:val="22"/>
                <w:szCs w:val="22"/>
                <w14:ligatures w14:val="none"/>
              </w:rPr>
              <w:t xml:space="preserve"> bir yandan uzay teknolojilerine kadar uzanan küresel bir sanayi gücünün öyküsünü anlatırken, diğer yandan büyük krizleri hukuk ordularıyla değil, köy odasında yüz yüze çözen müzakereci bir aklı kayda geçiriyor. Siyaset tekliflerine üç kez “hayır” diyen bağımsız bir irade, Pamukkale Tenis Kulübü ve </w:t>
            </w:r>
            <w:proofErr w:type="spellStart"/>
            <w:r w:rsidRPr="00BB3327">
              <w:rPr>
                <w:rFonts w:ascii="Adobe Garamond Pro" w:eastAsia="Times New Roman" w:hAnsi="Adobe Garamond Pro" w:cs="Times New Roman"/>
                <w:color w:val="000000"/>
                <w:kern w:val="0"/>
                <w:sz w:val="22"/>
                <w:szCs w:val="22"/>
                <w14:ligatures w14:val="none"/>
              </w:rPr>
              <w:t>DESAV</w:t>
            </w:r>
            <w:proofErr w:type="spellEnd"/>
            <w:r w:rsidRPr="00BB3327">
              <w:rPr>
                <w:rFonts w:ascii="Adobe Garamond Pro" w:eastAsia="Times New Roman" w:hAnsi="Adobe Garamond Pro" w:cs="Times New Roman"/>
                <w:color w:val="000000"/>
                <w:kern w:val="0"/>
                <w:sz w:val="22"/>
                <w:szCs w:val="22"/>
                <w14:ligatures w14:val="none"/>
              </w:rPr>
              <w:t xml:space="preserve"> ile bir kentin sosyal ve kültürel hayatına yön veren kurucu bir vizyonla birleşiyor.</w:t>
            </w:r>
          </w:p>
          <w:p w14:paraId="353FA73B" w14:textId="77777777" w:rsidR="009C1815" w:rsidRPr="00BB3327" w:rsidRDefault="009C1815" w:rsidP="009C1815">
            <w:pPr>
              <w:jc w:val="center"/>
              <w:rPr>
                <w:rFonts w:ascii="Adobe Garamond Pro" w:eastAsia="Times New Roman" w:hAnsi="Adobe Garamond Pro" w:cs="Times New Roman"/>
                <w:kern w:val="0"/>
                <w:sz w:val="22"/>
                <w:szCs w:val="22"/>
                <w14:ligatures w14:val="none"/>
              </w:rPr>
            </w:pPr>
          </w:p>
          <w:p w14:paraId="53FB3779" w14:textId="0083F39A" w:rsidR="00E21E68" w:rsidRPr="00BB3327" w:rsidRDefault="009C1815" w:rsidP="00830655">
            <w:pPr>
              <w:jc w:val="center"/>
              <w:rPr>
                <w:rFonts w:ascii="Adobe Garamond Pro" w:eastAsia="Times New Roman" w:hAnsi="Adobe Garamond Pro" w:cs="Times New Roman"/>
                <w:kern w:val="0"/>
                <w:sz w:val="22"/>
                <w:szCs w:val="22"/>
                <w14:ligatures w14:val="none"/>
              </w:rPr>
            </w:pPr>
            <w:r w:rsidRPr="00BB3327">
              <w:rPr>
                <w:rFonts w:ascii="Adobe Garamond Pro" w:eastAsia="Times New Roman" w:hAnsi="Adobe Garamond Pro" w:cs="Times New Roman"/>
                <w:color w:val="000000"/>
                <w:kern w:val="0"/>
                <w:sz w:val="22"/>
                <w:szCs w:val="22"/>
                <w14:ligatures w14:val="none"/>
              </w:rPr>
              <w:t>Yirmi iki yıllık tanıklığın ve çağdaşlarının ortak belleğinin ürünü olan bu çoksesli eser; mitleştirmek yerine insanlaştıran, zaaflarını saklamayan sahici bir portre sunuyor. “Bir adamın hayatı üzerinden bir kent, bir kuşak ve bir ülke anlatılabilir mi?” sorusunu cevaplıyor.</w:t>
            </w:r>
            <w:r w:rsidR="00830655" w:rsidRPr="00BB3327">
              <w:rPr>
                <w:rFonts w:ascii="Adobe Garamond Pro" w:eastAsia="Times New Roman" w:hAnsi="Adobe Garamond Pro" w:cs="Times New Roman"/>
                <w:color w:val="000000"/>
                <w:kern w:val="0"/>
                <w:sz w:val="22"/>
                <w:szCs w:val="22"/>
                <w14:ligatures w14:val="none"/>
              </w:rPr>
              <w:t xml:space="preserve"> </w:t>
            </w:r>
            <w:r w:rsidRPr="00BB3327">
              <w:rPr>
                <w:rFonts w:ascii="Adobe Garamond Pro" w:eastAsia="Times New Roman" w:hAnsi="Adobe Garamond Pro" w:cs="Times New Roman"/>
                <w:b/>
                <w:bCs/>
                <w:i/>
                <w:iCs/>
                <w:color w:val="000000"/>
                <w:kern w:val="0"/>
                <w:sz w:val="22"/>
                <w:szCs w:val="22"/>
                <w14:ligatures w14:val="none"/>
              </w:rPr>
              <w:t>Hayatım ve Çalışmalarım</w:t>
            </w:r>
            <w:r w:rsidRPr="00BB3327">
              <w:rPr>
                <w:rFonts w:ascii="Adobe Garamond Pro" w:eastAsia="Times New Roman" w:hAnsi="Adobe Garamond Pro" w:cs="Times New Roman"/>
                <w:color w:val="000000"/>
                <w:kern w:val="0"/>
                <w:sz w:val="22"/>
                <w:szCs w:val="22"/>
                <w14:ligatures w14:val="none"/>
              </w:rPr>
              <w:t xml:space="preserve"> genç girişimciler ve iş insanları için rehber niteliğinde bir kitap olacak.</w:t>
            </w:r>
          </w:p>
          <w:p w14:paraId="1CC35DE3" w14:textId="77777777" w:rsidR="002B6CF4" w:rsidRPr="00BB3327" w:rsidRDefault="002B6CF4" w:rsidP="00E21E68">
            <w:pPr>
              <w:pStyle w:val="NormalWeb"/>
              <w:spacing w:before="0" w:beforeAutospacing="0" w:after="0" w:afterAutospacing="0"/>
              <w:jc w:val="center"/>
              <w:rPr>
                <w:rStyle w:val="Gl"/>
                <w:rFonts w:ascii="Adobe Garamond Pro" w:hAnsi="Adobe Garamond Pro"/>
                <w:b w:val="0"/>
                <w:bCs w:val="0"/>
              </w:rPr>
            </w:pPr>
          </w:p>
        </w:tc>
      </w:tr>
    </w:tbl>
    <w:p w14:paraId="40553C75" w14:textId="15ACEE55" w:rsidR="00887325" w:rsidRPr="00BB3327" w:rsidRDefault="00887325" w:rsidP="009C1815">
      <w:pPr>
        <w:rPr>
          <w:rStyle w:val="Gl"/>
          <w:rFonts w:ascii="Adobe Garamond Pro" w:eastAsia="Times New Roman" w:hAnsi="Adobe Garamond Pro" w:cs="Times New Roman"/>
          <w:kern w:val="0"/>
          <w14:ligatures w14:val="none"/>
        </w:rPr>
      </w:pPr>
    </w:p>
    <w:sectPr w:rsidR="00887325" w:rsidRPr="00BB3327">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486F6" w14:textId="77777777" w:rsidR="00CE173A" w:rsidRDefault="00CE173A" w:rsidP="00F26AD1">
      <w:r>
        <w:separator/>
      </w:r>
    </w:p>
  </w:endnote>
  <w:endnote w:type="continuationSeparator" w:id="0">
    <w:p w14:paraId="6FD7A384" w14:textId="77777777" w:rsidR="00CE173A" w:rsidRDefault="00CE173A" w:rsidP="00F26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dobe Garamond Pro">
    <w:altName w:val="Adobe Garamond Pro"/>
    <w:panose1 w:val="02020502060506020403"/>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F7D92" w14:textId="777CA46B" w:rsidR="00F26AD1" w:rsidRPr="00D62741" w:rsidRDefault="00F26AD1" w:rsidP="00785E81">
    <w:pPr>
      <w:spacing w:line="276" w:lineRule="auto"/>
      <w:jc w:val="center"/>
      <w:rPr>
        <w:rFonts w:ascii="Arial Narrow" w:hAnsi="Arial Narrow" w:cs="Arial"/>
        <w:b/>
        <w:sz w:val="16"/>
        <w:szCs w:val="16"/>
      </w:rPr>
    </w:pPr>
    <w:r>
      <w:rPr>
        <w:rFonts w:ascii="Arial Narrow" w:hAnsi="Arial Narrow" w:cs="Arial"/>
        <w:b/>
        <w:sz w:val="16"/>
        <w:szCs w:val="16"/>
      </w:rPr>
      <w:t xml:space="preserve">KRONİK </w:t>
    </w:r>
    <w:r w:rsidR="002B1B04">
      <w:rPr>
        <w:rFonts w:ascii="Arial Narrow" w:hAnsi="Arial Narrow" w:cs="Arial"/>
        <w:b/>
        <w:sz w:val="16"/>
        <w:szCs w:val="16"/>
      </w:rPr>
      <w:t>KİTAP</w:t>
    </w:r>
  </w:p>
  <w:p w14:paraId="7610FBA3" w14:textId="5E557031" w:rsidR="00F26AD1" w:rsidRPr="00D62741" w:rsidRDefault="00F26AD1" w:rsidP="00785E81">
    <w:pPr>
      <w:tabs>
        <w:tab w:val="left" w:pos="9214"/>
      </w:tabs>
      <w:spacing w:line="276" w:lineRule="auto"/>
      <w:jc w:val="center"/>
      <w:rPr>
        <w:rFonts w:ascii="Arial Narrow" w:hAnsi="Arial Narrow" w:cs="Arial"/>
        <w:sz w:val="14"/>
        <w:szCs w:val="14"/>
      </w:rPr>
    </w:pPr>
    <w:r>
      <w:rPr>
        <w:rFonts w:ascii="Arial Narrow" w:hAnsi="Arial Narrow" w:cs="Arial"/>
        <w:sz w:val="14"/>
        <w:szCs w:val="14"/>
      </w:rPr>
      <w:t xml:space="preserve">Levent Mah. </w:t>
    </w:r>
    <w:proofErr w:type="spellStart"/>
    <w:r>
      <w:rPr>
        <w:rFonts w:ascii="Arial Narrow" w:hAnsi="Arial Narrow" w:cs="Arial"/>
        <w:sz w:val="14"/>
        <w:szCs w:val="14"/>
      </w:rPr>
      <w:t>Şakayıklı</w:t>
    </w:r>
    <w:proofErr w:type="spellEnd"/>
    <w:r>
      <w:rPr>
        <w:rFonts w:ascii="Arial Narrow" w:hAnsi="Arial Narrow" w:cs="Arial"/>
        <w:sz w:val="14"/>
        <w:szCs w:val="14"/>
      </w:rPr>
      <w:t xml:space="preserve"> </w:t>
    </w:r>
    <w:proofErr w:type="spellStart"/>
    <w:r>
      <w:rPr>
        <w:rFonts w:ascii="Arial Narrow" w:hAnsi="Arial Narrow" w:cs="Arial"/>
        <w:sz w:val="14"/>
        <w:szCs w:val="14"/>
      </w:rPr>
      <w:t>Sk</w:t>
    </w:r>
    <w:proofErr w:type="spellEnd"/>
    <w:r>
      <w:rPr>
        <w:rFonts w:ascii="Arial Narrow" w:hAnsi="Arial Narrow" w:cs="Arial"/>
        <w:sz w:val="14"/>
        <w:szCs w:val="14"/>
      </w:rPr>
      <w:t>. No: 8 Beşiktaş</w:t>
    </w:r>
    <w:r w:rsidR="002B1B04">
      <w:rPr>
        <w:rFonts w:ascii="Arial Narrow" w:hAnsi="Arial Narrow" w:cs="Arial"/>
        <w:sz w:val="14"/>
        <w:szCs w:val="14"/>
      </w:rPr>
      <w:t xml:space="preserve"> </w:t>
    </w:r>
    <w:r w:rsidRPr="00D62741">
      <w:rPr>
        <w:rFonts w:ascii="Arial Narrow" w:hAnsi="Arial Narrow" w:cs="Arial"/>
        <w:sz w:val="14"/>
        <w:szCs w:val="14"/>
      </w:rPr>
      <w:t xml:space="preserve">Tel: (0212) </w:t>
    </w:r>
    <w:r>
      <w:rPr>
        <w:rFonts w:ascii="Arial Narrow" w:hAnsi="Arial Narrow" w:cs="Arial"/>
        <w:sz w:val="14"/>
        <w:szCs w:val="14"/>
      </w:rPr>
      <w:t>243 13 23</w:t>
    </w:r>
    <w:r w:rsidRPr="00D62741">
      <w:rPr>
        <w:rFonts w:ascii="Arial Narrow" w:hAnsi="Arial Narrow" w:cs="Arial"/>
        <w:sz w:val="14"/>
        <w:szCs w:val="14"/>
      </w:rPr>
      <w:t xml:space="preserve"> </w:t>
    </w:r>
  </w:p>
  <w:p w14:paraId="0492A5DD" w14:textId="6CFABA46" w:rsidR="00F26AD1" w:rsidRPr="00D62741" w:rsidRDefault="00785E81" w:rsidP="00785E81">
    <w:pPr>
      <w:tabs>
        <w:tab w:val="center" w:pos="4536"/>
        <w:tab w:val="left" w:pos="6368"/>
      </w:tabs>
      <w:spacing w:line="276" w:lineRule="auto"/>
      <w:rPr>
        <w:sz w:val="14"/>
        <w:szCs w:val="14"/>
      </w:rPr>
    </w:pPr>
    <w:r>
      <w:rPr>
        <w:rFonts w:ascii="Arial Narrow" w:hAnsi="Arial Narrow" w:cs="Arial"/>
        <w:sz w:val="14"/>
        <w:szCs w:val="14"/>
      </w:rPr>
      <w:tab/>
    </w:r>
    <w:proofErr w:type="spellStart"/>
    <w:r w:rsidR="00F26AD1">
      <w:rPr>
        <w:rFonts w:ascii="Arial Narrow" w:hAnsi="Arial Narrow" w:cs="Arial"/>
        <w:sz w:val="14"/>
        <w:szCs w:val="14"/>
      </w:rPr>
      <w:t>www.kronikkitap.com</w:t>
    </w:r>
    <w:proofErr w:type="spellEnd"/>
    <w:r>
      <w:rPr>
        <w:rFonts w:ascii="Arial Narrow" w:hAnsi="Arial Narrow" w:cs="Arial"/>
        <w:sz w:val="14"/>
        <w:szCs w:val="14"/>
      </w:rPr>
      <w:tab/>
    </w:r>
  </w:p>
  <w:p w14:paraId="088BD9A5" w14:textId="77777777" w:rsidR="00F26AD1" w:rsidRDefault="00F26AD1" w:rsidP="00785E8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4484E" w14:textId="77777777" w:rsidR="00CE173A" w:rsidRDefault="00CE173A" w:rsidP="00F26AD1">
      <w:r>
        <w:separator/>
      </w:r>
    </w:p>
  </w:footnote>
  <w:footnote w:type="continuationSeparator" w:id="0">
    <w:p w14:paraId="3BD0C906" w14:textId="77777777" w:rsidR="00CE173A" w:rsidRDefault="00CE173A" w:rsidP="00F26A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231E5F"/>
    <w:multiLevelType w:val="multilevel"/>
    <w:tmpl w:val="92703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6748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89C"/>
    <w:rsid w:val="0000041C"/>
    <w:rsid w:val="00005662"/>
    <w:rsid w:val="00005B35"/>
    <w:rsid w:val="00026269"/>
    <w:rsid w:val="0003449C"/>
    <w:rsid w:val="000413E5"/>
    <w:rsid w:val="00055E7C"/>
    <w:rsid w:val="0006093E"/>
    <w:rsid w:val="000644DC"/>
    <w:rsid w:val="000C24C9"/>
    <w:rsid w:val="000C27EE"/>
    <w:rsid w:val="000D46C7"/>
    <w:rsid w:val="001253E5"/>
    <w:rsid w:val="00145F70"/>
    <w:rsid w:val="00170395"/>
    <w:rsid w:val="00173D6D"/>
    <w:rsid w:val="0017717E"/>
    <w:rsid w:val="00182E32"/>
    <w:rsid w:val="00197FCC"/>
    <w:rsid w:val="001A199F"/>
    <w:rsid w:val="001A2C11"/>
    <w:rsid w:val="001D0A5F"/>
    <w:rsid w:val="001D790C"/>
    <w:rsid w:val="002459F6"/>
    <w:rsid w:val="0028683F"/>
    <w:rsid w:val="002A4397"/>
    <w:rsid w:val="002B1B04"/>
    <w:rsid w:val="002B240E"/>
    <w:rsid w:val="002B6CF4"/>
    <w:rsid w:val="002E1618"/>
    <w:rsid w:val="002E43AA"/>
    <w:rsid w:val="002E5119"/>
    <w:rsid w:val="002E5DB2"/>
    <w:rsid w:val="002E6274"/>
    <w:rsid w:val="002F6965"/>
    <w:rsid w:val="00311AA3"/>
    <w:rsid w:val="00311C7E"/>
    <w:rsid w:val="00323708"/>
    <w:rsid w:val="003251C1"/>
    <w:rsid w:val="00331436"/>
    <w:rsid w:val="003333D4"/>
    <w:rsid w:val="00335745"/>
    <w:rsid w:val="0034389C"/>
    <w:rsid w:val="003A4324"/>
    <w:rsid w:val="003D3EF2"/>
    <w:rsid w:val="003F2B80"/>
    <w:rsid w:val="0041086E"/>
    <w:rsid w:val="00426722"/>
    <w:rsid w:val="004323D5"/>
    <w:rsid w:val="004344DE"/>
    <w:rsid w:val="00447CD0"/>
    <w:rsid w:val="004527CA"/>
    <w:rsid w:val="00480A73"/>
    <w:rsid w:val="00495A7F"/>
    <w:rsid w:val="004A02F6"/>
    <w:rsid w:val="004A4928"/>
    <w:rsid w:val="004B2297"/>
    <w:rsid w:val="004D10FF"/>
    <w:rsid w:val="004F5923"/>
    <w:rsid w:val="005034E0"/>
    <w:rsid w:val="00504C69"/>
    <w:rsid w:val="0052655C"/>
    <w:rsid w:val="005467DC"/>
    <w:rsid w:val="00547F50"/>
    <w:rsid w:val="00550BBD"/>
    <w:rsid w:val="00552976"/>
    <w:rsid w:val="00596B64"/>
    <w:rsid w:val="005C3C2E"/>
    <w:rsid w:val="005C53E7"/>
    <w:rsid w:val="005F16E1"/>
    <w:rsid w:val="005F4A6E"/>
    <w:rsid w:val="0060751F"/>
    <w:rsid w:val="00612BF5"/>
    <w:rsid w:val="00637FBE"/>
    <w:rsid w:val="0065660C"/>
    <w:rsid w:val="00681E09"/>
    <w:rsid w:val="006D1A36"/>
    <w:rsid w:val="006E4D9D"/>
    <w:rsid w:val="006F48BC"/>
    <w:rsid w:val="006F780E"/>
    <w:rsid w:val="00701955"/>
    <w:rsid w:val="0072108C"/>
    <w:rsid w:val="007212B1"/>
    <w:rsid w:val="007408C8"/>
    <w:rsid w:val="00756538"/>
    <w:rsid w:val="007626B6"/>
    <w:rsid w:val="007768FC"/>
    <w:rsid w:val="00782A03"/>
    <w:rsid w:val="00785E81"/>
    <w:rsid w:val="007A604A"/>
    <w:rsid w:val="007B20D2"/>
    <w:rsid w:val="007E38C5"/>
    <w:rsid w:val="007E4BF2"/>
    <w:rsid w:val="008007F7"/>
    <w:rsid w:val="00823DC2"/>
    <w:rsid w:val="00830655"/>
    <w:rsid w:val="00830A2B"/>
    <w:rsid w:val="0083116E"/>
    <w:rsid w:val="00837B50"/>
    <w:rsid w:val="00846BB1"/>
    <w:rsid w:val="0085446A"/>
    <w:rsid w:val="00857404"/>
    <w:rsid w:val="00860B84"/>
    <w:rsid w:val="00864D78"/>
    <w:rsid w:val="0088347B"/>
    <w:rsid w:val="00887325"/>
    <w:rsid w:val="008A4FE3"/>
    <w:rsid w:val="008A7FBC"/>
    <w:rsid w:val="008B55E8"/>
    <w:rsid w:val="008C5DE8"/>
    <w:rsid w:val="008F5490"/>
    <w:rsid w:val="00913CB6"/>
    <w:rsid w:val="00943EC4"/>
    <w:rsid w:val="00956D9B"/>
    <w:rsid w:val="009827F0"/>
    <w:rsid w:val="009954AA"/>
    <w:rsid w:val="00996910"/>
    <w:rsid w:val="00997E79"/>
    <w:rsid w:val="009A6017"/>
    <w:rsid w:val="009B380B"/>
    <w:rsid w:val="009C1815"/>
    <w:rsid w:val="009C76F0"/>
    <w:rsid w:val="009D0A97"/>
    <w:rsid w:val="009D637C"/>
    <w:rsid w:val="009D65A9"/>
    <w:rsid w:val="009E5F92"/>
    <w:rsid w:val="00A03E47"/>
    <w:rsid w:val="00A13C92"/>
    <w:rsid w:val="00A32BA0"/>
    <w:rsid w:val="00A35431"/>
    <w:rsid w:val="00A70507"/>
    <w:rsid w:val="00A72159"/>
    <w:rsid w:val="00A728BC"/>
    <w:rsid w:val="00A72972"/>
    <w:rsid w:val="00A7412D"/>
    <w:rsid w:val="00A75D8A"/>
    <w:rsid w:val="00A8286B"/>
    <w:rsid w:val="00A8350C"/>
    <w:rsid w:val="00AA08DB"/>
    <w:rsid w:val="00AB07BA"/>
    <w:rsid w:val="00AD5AD5"/>
    <w:rsid w:val="00AF7189"/>
    <w:rsid w:val="00B612D4"/>
    <w:rsid w:val="00B847A4"/>
    <w:rsid w:val="00BA19EB"/>
    <w:rsid w:val="00BB3327"/>
    <w:rsid w:val="00BB4E92"/>
    <w:rsid w:val="00BC0F79"/>
    <w:rsid w:val="00BD3660"/>
    <w:rsid w:val="00BE1FA3"/>
    <w:rsid w:val="00C05216"/>
    <w:rsid w:val="00C143C5"/>
    <w:rsid w:val="00C37F80"/>
    <w:rsid w:val="00C5250F"/>
    <w:rsid w:val="00C535B4"/>
    <w:rsid w:val="00C57053"/>
    <w:rsid w:val="00C64EE8"/>
    <w:rsid w:val="00C74A4B"/>
    <w:rsid w:val="00C80471"/>
    <w:rsid w:val="00C91740"/>
    <w:rsid w:val="00C92ECB"/>
    <w:rsid w:val="00CB190D"/>
    <w:rsid w:val="00CE173A"/>
    <w:rsid w:val="00D06BFC"/>
    <w:rsid w:val="00D106F1"/>
    <w:rsid w:val="00D12318"/>
    <w:rsid w:val="00D147DD"/>
    <w:rsid w:val="00D15AB7"/>
    <w:rsid w:val="00D271B9"/>
    <w:rsid w:val="00D47524"/>
    <w:rsid w:val="00D47D5C"/>
    <w:rsid w:val="00D71F47"/>
    <w:rsid w:val="00D73188"/>
    <w:rsid w:val="00D81EFD"/>
    <w:rsid w:val="00D857C0"/>
    <w:rsid w:val="00D97643"/>
    <w:rsid w:val="00DA7D2F"/>
    <w:rsid w:val="00DE10C2"/>
    <w:rsid w:val="00DE59D0"/>
    <w:rsid w:val="00DF1B4E"/>
    <w:rsid w:val="00E03DB3"/>
    <w:rsid w:val="00E21E68"/>
    <w:rsid w:val="00E25208"/>
    <w:rsid w:val="00E26F26"/>
    <w:rsid w:val="00E43CE3"/>
    <w:rsid w:val="00E501F2"/>
    <w:rsid w:val="00E50D2B"/>
    <w:rsid w:val="00E5422B"/>
    <w:rsid w:val="00E676DA"/>
    <w:rsid w:val="00E71DCD"/>
    <w:rsid w:val="00EA2783"/>
    <w:rsid w:val="00ED14AD"/>
    <w:rsid w:val="00EF30F2"/>
    <w:rsid w:val="00EF44DB"/>
    <w:rsid w:val="00F01BEC"/>
    <w:rsid w:val="00F26AD1"/>
    <w:rsid w:val="00F371E8"/>
    <w:rsid w:val="00F452A4"/>
    <w:rsid w:val="00F65545"/>
    <w:rsid w:val="00F6765B"/>
    <w:rsid w:val="00F7341E"/>
    <w:rsid w:val="00F942D8"/>
    <w:rsid w:val="00FA6795"/>
    <w:rsid w:val="00FB6380"/>
    <w:rsid w:val="00FC6868"/>
    <w:rsid w:val="00FF6D6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B35EF"/>
  <w15:chartTrackingRefBased/>
  <w15:docId w15:val="{F7558282-46B8-A547-8E4F-C936A220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tr-T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325"/>
  </w:style>
  <w:style w:type="paragraph" w:styleId="Balk1">
    <w:name w:val="heading 1"/>
    <w:basedOn w:val="Normal"/>
    <w:next w:val="Normal"/>
    <w:link w:val="Balk1Char"/>
    <w:uiPriority w:val="9"/>
    <w:qFormat/>
    <w:rsid w:val="002F6965"/>
    <w:pPr>
      <w:keepNext/>
      <w:keepLines/>
      <w:spacing w:line="480" w:lineRule="auto"/>
      <w:outlineLvl w:val="0"/>
    </w:pPr>
    <w:rPr>
      <w:rFonts w:ascii="Times New Roman" w:eastAsia="Times New Roman" w:hAnsi="Times New Roman"/>
      <w:b/>
      <w:color w:val="FF0000"/>
      <w:szCs w:val="32"/>
      <w:lang w:val="en-US"/>
    </w:rPr>
  </w:style>
  <w:style w:type="paragraph" w:styleId="Balk2">
    <w:name w:val="heading 2"/>
    <w:basedOn w:val="Normal"/>
    <w:next w:val="Normal"/>
    <w:link w:val="Balk2Char"/>
    <w:uiPriority w:val="9"/>
    <w:unhideWhenUsed/>
    <w:qFormat/>
    <w:rsid w:val="002F6965"/>
    <w:pPr>
      <w:keepNext/>
      <w:keepLines/>
      <w:spacing w:before="40" w:line="480" w:lineRule="auto"/>
      <w:outlineLvl w:val="1"/>
    </w:pPr>
    <w:rPr>
      <w:rFonts w:asciiTheme="majorBidi" w:eastAsiaTheme="majorEastAsia" w:hAnsiTheme="majorBidi" w:cstheme="majorBidi"/>
      <w:b/>
      <w:color w:val="0070C0"/>
      <w:szCs w:val="26"/>
    </w:rPr>
  </w:style>
  <w:style w:type="paragraph" w:styleId="Balk3">
    <w:name w:val="heading 3"/>
    <w:basedOn w:val="Normal"/>
    <w:next w:val="Normal"/>
    <w:link w:val="Balk3Char"/>
    <w:uiPriority w:val="9"/>
    <w:unhideWhenUsed/>
    <w:qFormat/>
    <w:rsid w:val="002F6965"/>
    <w:pPr>
      <w:keepNext/>
      <w:keepLines/>
      <w:spacing w:before="40" w:line="480" w:lineRule="auto"/>
      <w:outlineLvl w:val="2"/>
    </w:pPr>
    <w:rPr>
      <w:rFonts w:ascii="Times New Roman" w:eastAsiaTheme="majorEastAsia" w:hAnsi="Times New Roman" w:cstheme="majorBidi"/>
      <w:b/>
      <w:color w:val="00B050"/>
    </w:rPr>
  </w:style>
  <w:style w:type="paragraph" w:styleId="Balk4">
    <w:name w:val="heading 4"/>
    <w:basedOn w:val="Normal"/>
    <w:next w:val="Normal"/>
    <w:link w:val="Balk4Char"/>
    <w:uiPriority w:val="9"/>
    <w:semiHidden/>
    <w:unhideWhenUsed/>
    <w:qFormat/>
    <w:rsid w:val="0034389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4389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4389C"/>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4389C"/>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4389C"/>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4389C"/>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2F6965"/>
    <w:rPr>
      <w:rFonts w:ascii="Times New Roman" w:eastAsiaTheme="majorEastAsia" w:hAnsi="Times New Roman" w:cstheme="majorBidi"/>
      <w:b/>
      <w:color w:val="00B050"/>
    </w:rPr>
  </w:style>
  <w:style w:type="character" w:customStyle="1" w:styleId="Balk2Char">
    <w:name w:val="Başlık 2 Char"/>
    <w:basedOn w:val="VarsaylanParagrafYazTipi"/>
    <w:link w:val="Balk2"/>
    <w:uiPriority w:val="9"/>
    <w:rsid w:val="002F6965"/>
    <w:rPr>
      <w:rFonts w:asciiTheme="majorBidi" w:eastAsiaTheme="majorEastAsia" w:hAnsiTheme="majorBidi" w:cstheme="majorBidi"/>
      <w:b/>
      <w:color w:val="0070C0"/>
      <w:szCs w:val="26"/>
    </w:rPr>
  </w:style>
  <w:style w:type="character" w:customStyle="1" w:styleId="Balk1Char">
    <w:name w:val="Başlık 1 Char"/>
    <w:link w:val="Balk1"/>
    <w:uiPriority w:val="9"/>
    <w:rsid w:val="002F6965"/>
    <w:rPr>
      <w:rFonts w:ascii="Times New Roman" w:eastAsia="Times New Roman" w:hAnsi="Times New Roman"/>
      <w:b/>
      <w:color w:val="FF0000"/>
      <w:szCs w:val="32"/>
      <w:lang w:val="en-US"/>
    </w:rPr>
  </w:style>
  <w:style w:type="character" w:customStyle="1" w:styleId="Balk4Char">
    <w:name w:val="Başlık 4 Char"/>
    <w:basedOn w:val="VarsaylanParagrafYazTipi"/>
    <w:link w:val="Balk4"/>
    <w:uiPriority w:val="9"/>
    <w:semiHidden/>
    <w:rsid w:val="0034389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4389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4389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4389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4389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4389C"/>
    <w:rPr>
      <w:rFonts w:eastAsiaTheme="majorEastAsia" w:cstheme="majorBidi"/>
      <w:color w:val="272727" w:themeColor="text1" w:themeTint="D8"/>
    </w:rPr>
  </w:style>
  <w:style w:type="paragraph" w:styleId="KonuBal">
    <w:name w:val="Title"/>
    <w:basedOn w:val="Normal"/>
    <w:next w:val="Normal"/>
    <w:link w:val="KonuBalChar"/>
    <w:uiPriority w:val="10"/>
    <w:qFormat/>
    <w:rsid w:val="0034389C"/>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4389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4389C"/>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4389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4389C"/>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34389C"/>
    <w:rPr>
      <w:i/>
      <w:iCs/>
      <w:color w:val="404040" w:themeColor="text1" w:themeTint="BF"/>
    </w:rPr>
  </w:style>
  <w:style w:type="paragraph" w:styleId="ListeParagraf">
    <w:name w:val="List Paragraph"/>
    <w:basedOn w:val="Normal"/>
    <w:uiPriority w:val="34"/>
    <w:qFormat/>
    <w:rsid w:val="0034389C"/>
    <w:pPr>
      <w:ind w:left="720"/>
      <w:contextualSpacing/>
    </w:pPr>
  </w:style>
  <w:style w:type="character" w:styleId="GlVurgulama">
    <w:name w:val="Intense Emphasis"/>
    <w:basedOn w:val="VarsaylanParagrafYazTipi"/>
    <w:uiPriority w:val="21"/>
    <w:qFormat/>
    <w:rsid w:val="0034389C"/>
    <w:rPr>
      <w:i/>
      <w:iCs/>
      <w:color w:val="0F4761" w:themeColor="accent1" w:themeShade="BF"/>
    </w:rPr>
  </w:style>
  <w:style w:type="paragraph" w:styleId="GlAlnt">
    <w:name w:val="Intense Quote"/>
    <w:basedOn w:val="Normal"/>
    <w:next w:val="Normal"/>
    <w:link w:val="GlAlntChar"/>
    <w:uiPriority w:val="30"/>
    <w:qFormat/>
    <w:rsid w:val="00343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4389C"/>
    <w:rPr>
      <w:i/>
      <w:iCs/>
      <w:color w:val="0F4761" w:themeColor="accent1" w:themeShade="BF"/>
    </w:rPr>
  </w:style>
  <w:style w:type="character" w:styleId="GlBavuru">
    <w:name w:val="Intense Reference"/>
    <w:basedOn w:val="VarsaylanParagrafYazTipi"/>
    <w:uiPriority w:val="32"/>
    <w:qFormat/>
    <w:rsid w:val="0034389C"/>
    <w:rPr>
      <w:b/>
      <w:bCs/>
      <w:smallCaps/>
      <w:color w:val="0F4761" w:themeColor="accent1" w:themeShade="BF"/>
      <w:spacing w:val="5"/>
    </w:rPr>
  </w:style>
  <w:style w:type="paragraph" w:styleId="NormalWeb">
    <w:name w:val="Normal (Web)"/>
    <w:basedOn w:val="Normal"/>
    <w:uiPriority w:val="99"/>
    <w:unhideWhenUsed/>
    <w:rsid w:val="0034389C"/>
    <w:pPr>
      <w:spacing w:before="100" w:beforeAutospacing="1" w:after="100" w:afterAutospacing="1"/>
    </w:pPr>
    <w:rPr>
      <w:rFonts w:ascii="Times New Roman" w:eastAsia="Times New Roman" w:hAnsi="Times New Roman" w:cs="Times New Roman"/>
      <w:kern w:val="0"/>
      <w14:ligatures w14:val="none"/>
    </w:rPr>
  </w:style>
  <w:style w:type="character" w:styleId="Gl">
    <w:name w:val="Strong"/>
    <w:basedOn w:val="VarsaylanParagrafYazTipi"/>
    <w:uiPriority w:val="22"/>
    <w:qFormat/>
    <w:rsid w:val="0034389C"/>
    <w:rPr>
      <w:b/>
      <w:bCs/>
    </w:rPr>
  </w:style>
  <w:style w:type="character" w:styleId="Vurgu">
    <w:name w:val="Emphasis"/>
    <w:basedOn w:val="VarsaylanParagrafYazTipi"/>
    <w:uiPriority w:val="20"/>
    <w:qFormat/>
    <w:rsid w:val="0034389C"/>
    <w:rPr>
      <w:i/>
      <w:iCs/>
    </w:rPr>
  </w:style>
  <w:style w:type="table" w:styleId="TabloKlavuzu">
    <w:name w:val="Table Grid"/>
    <w:basedOn w:val="NormalTablo"/>
    <w:uiPriority w:val="39"/>
    <w:rsid w:val="00F452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83116E"/>
    <w:rPr>
      <w:color w:val="467886" w:themeColor="hyperlink"/>
      <w:u w:val="single"/>
    </w:rPr>
  </w:style>
  <w:style w:type="character" w:styleId="zmlenmeyenBahsetme">
    <w:name w:val="Unresolved Mention"/>
    <w:basedOn w:val="VarsaylanParagrafYazTipi"/>
    <w:uiPriority w:val="99"/>
    <w:semiHidden/>
    <w:unhideWhenUsed/>
    <w:rsid w:val="0083116E"/>
    <w:rPr>
      <w:color w:val="605E5C"/>
      <w:shd w:val="clear" w:color="auto" w:fill="E1DFDD"/>
    </w:rPr>
  </w:style>
  <w:style w:type="character" w:styleId="zlenenKpr">
    <w:name w:val="FollowedHyperlink"/>
    <w:basedOn w:val="VarsaylanParagrafYazTipi"/>
    <w:uiPriority w:val="99"/>
    <w:semiHidden/>
    <w:unhideWhenUsed/>
    <w:rsid w:val="00FB6380"/>
    <w:rPr>
      <w:color w:val="96607D" w:themeColor="followedHyperlink"/>
      <w:u w:val="single"/>
    </w:rPr>
  </w:style>
  <w:style w:type="paragraph" w:styleId="stBilgi">
    <w:name w:val="header"/>
    <w:basedOn w:val="Normal"/>
    <w:link w:val="stBilgiChar"/>
    <w:uiPriority w:val="99"/>
    <w:unhideWhenUsed/>
    <w:rsid w:val="00F26AD1"/>
    <w:pPr>
      <w:tabs>
        <w:tab w:val="center" w:pos="4536"/>
        <w:tab w:val="right" w:pos="9072"/>
      </w:tabs>
    </w:pPr>
  </w:style>
  <w:style w:type="character" w:customStyle="1" w:styleId="stBilgiChar">
    <w:name w:val="Üst Bilgi Char"/>
    <w:basedOn w:val="VarsaylanParagrafYazTipi"/>
    <w:link w:val="stBilgi"/>
    <w:uiPriority w:val="99"/>
    <w:rsid w:val="00F26AD1"/>
  </w:style>
  <w:style w:type="paragraph" w:styleId="AltBilgi">
    <w:name w:val="footer"/>
    <w:basedOn w:val="Normal"/>
    <w:link w:val="AltBilgiChar"/>
    <w:uiPriority w:val="99"/>
    <w:unhideWhenUsed/>
    <w:rsid w:val="00F26AD1"/>
    <w:pPr>
      <w:tabs>
        <w:tab w:val="center" w:pos="4536"/>
        <w:tab w:val="right" w:pos="9072"/>
      </w:tabs>
    </w:pPr>
  </w:style>
  <w:style w:type="character" w:customStyle="1" w:styleId="AltBilgiChar">
    <w:name w:val="Alt Bilgi Char"/>
    <w:basedOn w:val="VarsaylanParagrafYazTipi"/>
    <w:link w:val="AltBilgi"/>
    <w:uiPriority w:val="99"/>
    <w:rsid w:val="00F26AD1"/>
  </w:style>
  <w:style w:type="paragraph" w:customStyle="1" w:styleId="isselectedend">
    <w:name w:val="isselectedend"/>
    <w:basedOn w:val="Normal"/>
    <w:rsid w:val="004B2297"/>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VarsaylanParagrafYazTipi"/>
    <w:rsid w:val="004B2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kronikkitap.com/yazarlar/sezer-ortadag/" TargetMode="External"/><Relationship Id="rId26" Type="http://schemas.openxmlformats.org/officeDocument/2006/relationships/hyperlink" Target="https://kronikkitap.com/kitap/trablusgarp-savasinda-neler-yasandi/" TargetMode="External"/><Relationship Id="rId3" Type="http://schemas.openxmlformats.org/officeDocument/2006/relationships/settings" Target="settings.xml"/><Relationship Id="rId21" Type="http://schemas.openxmlformats.org/officeDocument/2006/relationships/hyperlink" Target="https://kronikkitap.com/yazarlar/mike-downey/" TargetMode="External"/><Relationship Id="rId7" Type="http://schemas.openxmlformats.org/officeDocument/2006/relationships/image" Target="media/image1.png"/><Relationship Id="rId12" Type="http://schemas.openxmlformats.org/officeDocument/2006/relationships/hyperlink" Target="https://kronikkitap.com/yazarlar/peter-watson/" TargetMode="External"/><Relationship Id="rId17" Type="http://schemas.openxmlformats.org/officeDocument/2006/relationships/hyperlink" Target="https://kronikkitap.com/kitap/tebesir-tozu/" TargetMode="External"/><Relationship Id="rId25" Type="http://schemas.openxmlformats.org/officeDocument/2006/relationships/image" Target="media/image7.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kronikkitap.com/kitap/istirya-altini/" TargetMode="External"/><Relationship Id="rId29" Type="http://schemas.openxmlformats.org/officeDocument/2006/relationships/hyperlink" Target="https://kronikkitap.com/kitap/hayatim-ve-calismalari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ronikkitap.com/kitap/20-yuzyil-entelektuel-tarihi/" TargetMode="External"/><Relationship Id="rId24" Type="http://schemas.openxmlformats.org/officeDocument/2006/relationships/hyperlink" Target="https://kronikkitap.com/yazarlar/genesios/"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kronikkitap.com/yazarlar/atlas-kaya/" TargetMode="External"/><Relationship Id="rId23" Type="http://schemas.openxmlformats.org/officeDocument/2006/relationships/hyperlink" Target="https://kronikkitap.com/kitap/imparatorlarin-saltanati-genesios-kronigi/" TargetMode="External"/><Relationship Id="rId28" Type="http://schemas.openxmlformats.org/officeDocument/2006/relationships/image" Target="media/image8.jpeg"/><Relationship Id="rId10" Type="http://schemas.openxmlformats.org/officeDocument/2006/relationships/image" Target="media/image2.png"/><Relationship Id="rId19" Type="http://schemas.openxmlformats.org/officeDocument/2006/relationships/image" Target="media/image5.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kronikkitap.com/yazarlar/antony-beevor/" TargetMode="External"/><Relationship Id="rId14" Type="http://schemas.openxmlformats.org/officeDocument/2006/relationships/hyperlink" Target="https://kronikkitap.com/kitap/ikilem-atlasi/" TargetMode="External"/><Relationship Id="rId22" Type="http://schemas.openxmlformats.org/officeDocument/2006/relationships/image" Target="media/image6.jpeg"/><Relationship Id="rId27" Type="http://schemas.openxmlformats.org/officeDocument/2006/relationships/hyperlink" Target="https://kronikkitap.com/yazarlar/nuri-conker/" TargetMode="External"/><Relationship Id="rId30" Type="http://schemas.openxmlformats.org/officeDocument/2006/relationships/hyperlink" Target="https://kronikkitap.com/yazarlar/mujdat-kececi/" TargetMode="External"/><Relationship Id="rId8" Type="http://schemas.openxmlformats.org/officeDocument/2006/relationships/hyperlink" Target="https://kronikkitap.com/kitap/ikinci-dunya-savas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15</Pages>
  <Words>4328</Words>
  <Characters>27959</Characters>
  <Application>Microsoft Office Word</Application>
  <DocSecurity>0</DocSecurity>
  <Lines>367</Lines>
  <Paragraphs>72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Yasin Çomoğlu</dc:creator>
  <cp:keywords/>
  <dc:description/>
  <cp:lastModifiedBy>Ahmet Yasin Çomoğlu</cp:lastModifiedBy>
  <cp:revision>26</cp:revision>
  <dcterms:created xsi:type="dcterms:W3CDTF">2026-10-21T13:24:00Z</dcterms:created>
  <dcterms:modified xsi:type="dcterms:W3CDTF">2026-11-03T06:13:00Z</dcterms:modified>
</cp:coreProperties>
</file>