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4F5" w:rsidRPr="002D14F5" w:rsidRDefault="002D14F5" w:rsidP="002D14F5">
      <w:pPr>
        <w:spacing w:after="0" w:line="240" w:lineRule="auto"/>
        <w:rPr>
          <w:rFonts w:eastAsia="Times New Roman" w:cstheme="minorHAnsi"/>
          <w:b/>
          <w:bCs/>
          <w:color w:val="444444"/>
          <w:sz w:val="40"/>
          <w:szCs w:val="40"/>
          <w:lang w:eastAsia="tr-TR"/>
        </w:rPr>
      </w:pPr>
      <w:r w:rsidRPr="002D14F5">
        <w:rPr>
          <w:rFonts w:eastAsia="Times New Roman" w:cstheme="minorHAnsi"/>
          <w:b/>
          <w:bCs/>
          <w:color w:val="444444"/>
          <w:sz w:val="40"/>
          <w:szCs w:val="40"/>
          <w:lang w:eastAsia="tr-TR"/>
        </w:rPr>
        <w:t>Japon Sinema E-Dergisinin 19. Sayısı Okurlarla Buluştu!</w:t>
      </w:r>
    </w:p>
    <w:p w:rsidR="002D14F5" w:rsidRPr="002D14F5" w:rsidRDefault="002D14F5" w:rsidP="002D14F5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D14F5" w:rsidRDefault="002D14F5" w:rsidP="002D14F5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tr-TR"/>
        </w:rPr>
      </w:pPr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2. yılımızı doldurmaya gün saydığımız bu anlamlı günlerde Japon Sinema E-Dergisinin bu sayısında “savaş ve barış” temasını konu alarak birbirinden farklı yazıları ve yeni yazarları sizlerle </w:t>
      </w:r>
      <w:bookmarkStart w:id="0" w:name="_GoBack"/>
      <w:bookmarkEnd w:id="0"/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>buluşturuyoruz.</w:t>
      </w:r>
    </w:p>
    <w:p w:rsidR="002D14F5" w:rsidRPr="002D14F5" w:rsidRDefault="002D14F5" w:rsidP="002D14F5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D14F5" w:rsidRDefault="007660F9" w:rsidP="002D14F5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tr-TR"/>
        </w:rPr>
      </w:pPr>
      <w:r>
        <w:rPr>
          <w:rFonts w:eastAsia="Times New Roman" w:cstheme="minorHAnsi"/>
          <w:color w:val="555555"/>
          <w:sz w:val="24"/>
          <w:szCs w:val="24"/>
          <w:lang w:eastAsia="tr-TR"/>
        </w:rPr>
        <w:t>Japon Sineması E-dergimizin 19</w:t>
      </w:r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>.</w:t>
      </w:r>
      <w:r w:rsid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 </w:t>
      </w:r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sayısının “Sinema Dosyası” bölümünde II. Dünya Savaşının Japon sinemasındaki etkilerine, </w:t>
      </w:r>
      <w:proofErr w:type="spellStart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>Pearl</w:t>
      </w:r>
      <w:proofErr w:type="spellEnd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 </w:t>
      </w:r>
      <w:proofErr w:type="spellStart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>Harbor’a</w:t>
      </w:r>
      <w:proofErr w:type="spellEnd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 tarafsız bir bakış getiren Tora </w:t>
      </w:r>
      <w:proofErr w:type="spellStart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>Tora</w:t>
      </w:r>
      <w:proofErr w:type="spellEnd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 </w:t>
      </w:r>
      <w:proofErr w:type="spellStart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>Tora’ya</w:t>
      </w:r>
      <w:proofErr w:type="spellEnd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, </w:t>
      </w:r>
      <w:proofErr w:type="spellStart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>Kurosawa’nın</w:t>
      </w:r>
      <w:proofErr w:type="spellEnd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 epik destanı </w:t>
      </w:r>
      <w:proofErr w:type="spellStart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>Ran’a</w:t>
      </w:r>
      <w:proofErr w:type="spellEnd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, dik duruşun simgesi olan yönetmen </w:t>
      </w:r>
      <w:proofErr w:type="spellStart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>Masaki</w:t>
      </w:r>
      <w:proofErr w:type="spellEnd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 </w:t>
      </w:r>
      <w:proofErr w:type="spellStart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>Kobayashi’ye</w:t>
      </w:r>
      <w:proofErr w:type="spellEnd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 ve Japonya’nın Cüneyt Arkın’ı </w:t>
      </w:r>
      <w:proofErr w:type="spellStart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>Denjiro</w:t>
      </w:r>
      <w:proofErr w:type="spellEnd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 </w:t>
      </w:r>
      <w:proofErr w:type="spellStart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>Okochi’ye</w:t>
      </w:r>
      <w:proofErr w:type="spellEnd"/>
      <w:r w:rsidR="002D14F5"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 yer veriyoruz.</w:t>
      </w:r>
    </w:p>
    <w:p w:rsidR="002D14F5" w:rsidRPr="002D14F5" w:rsidRDefault="002D14F5" w:rsidP="002D14F5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D14F5" w:rsidRDefault="002D14F5" w:rsidP="002D14F5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tr-TR"/>
        </w:rPr>
      </w:pPr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“Anime-Manga </w:t>
      </w:r>
      <w:proofErr w:type="spellStart"/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>Dosyası”nda</w:t>
      </w:r>
      <w:proofErr w:type="spellEnd"/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 samuray hikâyesine absürt bir yorum getiren </w:t>
      </w:r>
      <w:proofErr w:type="spellStart"/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>Samurai</w:t>
      </w:r>
      <w:proofErr w:type="spellEnd"/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 </w:t>
      </w:r>
      <w:proofErr w:type="spellStart"/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>Champloo</w:t>
      </w:r>
      <w:proofErr w:type="spellEnd"/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 serisini sizlerle buluşturuyoruz.</w:t>
      </w:r>
    </w:p>
    <w:p w:rsidR="002D14F5" w:rsidRPr="002D14F5" w:rsidRDefault="002D14F5" w:rsidP="002D14F5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D14F5" w:rsidRDefault="002D14F5" w:rsidP="002D14F5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tr-TR"/>
        </w:rPr>
      </w:pPr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“Japon Kültürü </w:t>
      </w:r>
      <w:proofErr w:type="spellStart"/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>Dosyası”nda</w:t>
      </w:r>
      <w:proofErr w:type="spellEnd"/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 Selin Özdemir ile Japonya’da öğrenci hayatı üzerine röportajımıza yer verirken Tanka şiiri, Japonya’da taciz sigortası, kamikaze saldırısı, Tokyo ve Osaka arasındaki çekişmeye, direnişçi kimliği ile Yoko </w:t>
      </w:r>
      <w:proofErr w:type="spellStart"/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>Ono’ya</w:t>
      </w:r>
      <w:proofErr w:type="spellEnd"/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 yer veriyoruz.</w:t>
      </w:r>
    </w:p>
    <w:p w:rsidR="002D14F5" w:rsidRPr="002D14F5" w:rsidRDefault="002D14F5" w:rsidP="002D14F5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D14F5" w:rsidRDefault="002D14F5" w:rsidP="002D14F5">
      <w:pPr>
        <w:spacing w:after="0" w:line="240" w:lineRule="auto"/>
        <w:rPr>
          <w:rFonts w:eastAsia="Times New Roman" w:cstheme="minorHAnsi"/>
          <w:color w:val="555555"/>
          <w:sz w:val="24"/>
          <w:szCs w:val="24"/>
          <w:lang w:eastAsia="tr-TR"/>
        </w:rPr>
      </w:pPr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“Japon Edebiyatı Dosyası” bölümünde ise bu yıl içerisinde okuyucularla buluşan </w:t>
      </w:r>
      <w:proofErr w:type="spellStart"/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>Kobo</w:t>
      </w:r>
      <w:proofErr w:type="spellEnd"/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 </w:t>
      </w:r>
      <w:proofErr w:type="spellStart"/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>Abe’nin</w:t>
      </w:r>
      <w:proofErr w:type="spellEnd"/>
      <w:r w:rsidRPr="002D14F5">
        <w:rPr>
          <w:rFonts w:eastAsia="Times New Roman" w:cstheme="minorHAnsi"/>
          <w:color w:val="555555"/>
          <w:sz w:val="24"/>
          <w:szCs w:val="24"/>
          <w:lang w:eastAsia="tr-TR"/>
        </w:rPr>
        <w:t xml:space="preserve"> ölümsüz eseri Kumların Kadınını sizlere tanıtıyoruz.</w:t>
      </w:r>
    </w:p>
    <w:p w:rsidR="002D14F5" w:rsidRPr="002D14F5" w:rsidRDefault="002D14F5" w:rsidP="002D14F5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D14F5" w:rsidRDefault="002D14F5" w:rsidP="002D14F5">
      <w:pPr>
        <w:spacing w:after="0" w:line="240" w:lineRule="auto"/>
        <w:rPr>
          <w:rFonts w:eastAsia="Times New Roman" w:cstheme="minorHAnsi"/>
          <w:color w:val="3366FF"/>
          <w:sz w:val="24"/>
          <w:szCs w:val="24"/>
          <w:u w:val="single"/>
          <w:lang w:eastAsia="tr-TR"/>
        </w:rPr>
      </w:pPr>
      <w:r w:rsidRPr="002D14F5">
        <w:rPr>
          <w:rFonts w:eastAsia="Times New Roman" w:cstheme="minorHAnsi"/>
          <w:b/>
          <w:bCs/>
          <w:color w:val="444444"/>
          <w:sz w:val="24"/>
          <w:szCs w:val="24"/>
          <w:lang w:eastAsia="tr-TR"/>
        </w:rPr>
        <w:t xml:space="preserve">Dergiyi okumak ve indirmek için tıklayınız: </w:t>
      </w:r>
      <w:hyperlink r:id="rId4" w:history="1">
        <w:r w:rsidRPr="002D14F5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https://issuu.com/</w:t>
        </w:r>
      </w:hyperlink>
      <w:hyperlink r:id="rId5" w:history="1">
        <w:r w:rsidRPr="002D14F5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japonsinemasi/docs/japon_</w:t>
        </w:r>
      </w:hyperlink>
      <w:hyperlink r:id="rId6" w:history="1">
        <w:r w:rsidRPr="002D14F5">
          <w:rPr>
            <w:rFonts w:eastAsia="Times New Roman" w:cstheme="minorHAnsi"/>
            <w:color w:val="0000FF"/>
            <w:sz w:val="24"/>
            <w:szCs w:val="24"/>
            <w:u w:val="single"/>
            <w:lang w:eastAsia="tr-TR"/>
          </w:rPr>
          <w:t>sinema_e_dergisi_say___19</w:t>
        </w:r>
      </w:hyperlink>
    </w:p>
    <w:p w:rsidR="002D14F5" w:rsidRPr="002D14F5" w:rsidRDefault="002D14F5" w:rsidP="002D14F5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2D14F5" w:rsidRPr="002D14F5" w:rsidRDefault="002D14F5" w:rsidP="002D14F5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2D14F5">
        <w:rPr>
          <w:rFonts w:eastAsia="Times New Roman" w:cstheme="minorHAnsi"/>
          <w:noProof/>
          <w:sz w:val="24"/>
          <w:szCs w:val="24"/>
          <w:lang w:eastAsia="tr-TR"/>
        </w:rPr>
        <w:drawing>
          <wp:inline distT="0" distB="0" distL="0" distR="0">
            <wp:extent cx="5581650" cy="1266825"/>
            <wp:effectExtent l="0" t="0" r="0" b="9525"/>
            <wp:docPr id="1" name="Resim 1" descr="https://docs.google.com/uc?export=download&amp;id=0B7421P_Lh-8ZbWRQMWZobWhGYjg&amp;revid=0B7421P_Lh-8ZWlZHVzd4dHpVdEtmTnVCMXlFZkRkTDZGMXY4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uc?export=download&amp;id=0B7421P_Lh-8ZbWRQMWZobWhGYjg&amp;revid=0B7421P_Lh-8ZWlZHVzd4dHpVdEtmTnVCMXlFZkRkTDZGMXY4P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4F5" w:rsidRPr="002D14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F5"/>
    <w:rsid w:val="00051693"/>
    <w:rsid w:val="002D14F5"/>
    <w:rsid w:val="007660F9"/>
    <w:rsid w:val="00E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C5C3"/>
  <w15:chartTrackingRefBased/>
  <w15:docId w15:val="{9862F370-5E62-420D-BC0E-D070ED1A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D14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2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3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suu.com/japonsinemasi/docs/japon_sinema_e_dergisi_say___19" TargetMode="External"/><Relationship Id="rId5" Type="http://schemas.openxmlformats.org/officeDocument/2006/relationships/hyperlink" Target="https://issuu.com/japonsinemasi/docs/japon_sinema_e_dergisi_say___19" TargetMode="External"/><Relationship Id="rId4" Type="http://schemas.openxmlformats.org/officeDocument/2006/relationships/hyperlink" Target="https://issuu.com/japonsinemasi/docs/japon_sinema_e_dergisi_say___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2017-08-08T11:01:00Z</dcterms:created>
  <dcterms:modified xsi:type="dcterms:W3CDTF">2017-08-08T12:34:00Z</dcterms:modified>
</cp:coreProperties>
</file>