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C6D53" w14:textId="0793B047" w:rsidR="00DD59F0" w:rsidRPr="00DD59F0" w:rsidRDefault="00DD59F0" w:rsidP="005B017A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DD59F0">
        <w:rPr>
          <w:rFonts w:ascii="Calibri" w:hAnsi="Calibri" w:cs="Calibri"/>
          <w:b/>
          <w:bCs/>
          <w:sz w:val="40"/>
          <w:szCs w:val="40"/>
        </w:rPr>
        <w:t>İthaki Yayınları 30 Nisan Kitapları</w:t>
      </w:r>
    </w:p>
    <w:p w14:paraId="769A7D70" w14:textId="77777777" w:rsidR="00DD59F0" w:rsidRPr="00DD59F0" w:rsidRDefault="00DD59F0" w:rsidP="005B017A">
      <w:pPr>
        <w:pStyle w:val="AralkYok"/>
        <w:rPr>
          <w:rFonts w:ascii="Calibri" w:hAnsi="Calibri" w:cs="Calibri"/>
          <w:b/>
          <w:bCs/>
          <w:sz w:val="24"/>
          <w:szCs w:val="24"/>
        </w:rPr>
      </w:pPr>
    </w:p>
    <w:p w14:paraId="37175D39" w14:textId="431ACF96" w:rsidR="005B017A" w:rsidRPr="00DD59F0" w:rsidRDefault="005B017A" w:rsidP="005B017A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DD59F0">
        <w:rPr>
          <w:rFonts w:ascii="Calibri" w:hAnsi="Calibri" w:cs="Calibri"/>
          <w:b/>
          <w:bCs/>
          <w:sz w:val="32"/>
          <w:szCs w:val="32"/>
        </w:rPr>
        <w:t>Detaylar</w:t>
      </w:r>
    </w:p>
    <w:p w14:paraId="1660229C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</w:p>
    <w:p w14:paraId="7034EDA3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2024 ULUSLARARASI BOOKER ÖDÜLÜ FİNALİSTİ </w:t>
      </w:r>
    </w:p>
    <w:p w14:paraId="398D6E24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01C73286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5B017A">
        <w:rPr>
          <w:rFonts w:ascii="Calibri" w:hAnsi="Calibri" w:cs="Calibri"/>
          <w:sz w:val="24"/>
          <w:szCs w:val="24"/>
        </w:rPr>
        <w:t>Ia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B017A">
        <w:rPr>
          <w:rFonts w:ascii="Calibri" w:hAnsi="Calibri" w:cs="Calibri"/>
          <w:sz w:val="24"/>
          <w:szCs w:val="24"/>
        </w:rPr>
        <w:t>Genberg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, kendi memleketi İsveç’te </w:t>
      </w:r>
      <w:proofErr w:type="spellStart"/>
      <w:r w:rsidRPr="005B017A">
        <w:rPr>
          <w:rFonts w:ascii="Calibri" w:hAnsi="Calibri" w:cs="Calibri"/>
          <w:sz w:val="24"/>
          <w:szCs w:val="24"/>
        </w:rPr>
        <w:t>August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ve </w:t>
      </w:r>
      <w:proofErr w:type="spellStart"/>
      <w:r w:rsidRPr="005B017A">
        <w:rPr>
          <w:rFonts w:ascii="Calibri" w:hAnsi="Calibri" w:cs="Calibri"/>
          <w:sz w:val="24"/>
          <w:szCs w:val="24"/>
        </w:rPr>
        <w:t>Aftenbladet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ödüllerine layık görülen Detaylar romanıyla, uluslararası arenada da </w:t>
      </w:r>
      <w:proofErr w:type="spellStart"/>
      <w:r w:rsidRPr="005B017A">
        <w:rPr>
          <w:rFonts w:ascii="Calibri" w:hAnsi="Calibri" w:cs="Calibri"/>
          <w:sz w:val="24"/>
          <w:szCs w:val="24"/>
        </w:rPr>
        <w:t>Booker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ve Dublin edebiyat ödüllerine aday gösterilerek, Avrupa edebiyatının son yıllardaki parlayan yıldızı hâline geldi. </w:t>
      </w:r>
      <w:proofErr w:type="spellStart"/>
      <w:r w:rsidRPr="005B017A">
        <w:rPr>
          <w:rFonts w:ascii="Calibri" w:hAnsi="Calibri" w:cs="Calibri"/>
          <w:sz w:val="24"/>
          <w:szCs w:val="24"/>
        </w:rPr>
        <w:t>Genberg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insan ilişkilerinin detaylarını, bir zamanlar yaşanmış ama zihnin kıvrımlarında kalmış biçimleriyle, hafızasının ateşlendiği anlardan yola çıkarak aktarıyor. </w:t>
      </w:r>
    </w:p>
    <w:p w14:paraId="51E9F12E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16D65BE4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5B017A">
        <w:rPr>
          <w:rFonts w:ascii="Calibri" w:hAnsi="Calibri" w:cs="Calibri"/>
          <w:sz w:val="24"/>
          <w:szCs w:val="24"/>
        </w:rPr>
        <w:t>Detaylar’da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anlatıcının uzandığı geçmiş, bir Paul </w:t>
      </w:r>
      <w:proofErr w:type="spellStart"/>
      <w:r w:rsidRPr="005B017A">
        <w:rPr>
          <w:rFonts w:ascii="Calibri" w:hAnsi="Calibri" w:cs="Calibri"/>
          <w:sz w:val="24"/>
          <w:szCs w:val="24"/>
        </w:rPr>
        <w:t>Auster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romanının sayfalarından fırlamışçasına bir sıtma hararetiyle ortaya çıkıyor: Seksenlerin Stockholm’ünde, psikolojinin henüz gençlerin pervasızlıklarının adlarını koymadığı dönemde ev arkadaşlarının, dostların, sevgililerin, hayatı etkileyip belirleyen ama sonradan kaybolanların peşine düşülüyor. Dört etkileyici adımda günümüz insanının profili çiziliyor. </w:t>
      </w:r>
    </w:p>
    <w:p w14:paraId="388FECB5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04789C0C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Biz böyle yaşadık... Yalın ve dürüst anlatımıyla, bir kuşağın hemen hemen tüm dünyada yaşadıklarına da dokunan, insana unuttuklarını kâh gülümseterek kâh ürperterek hatırlatan, bir kadının gözünden bizim kayıp zamanımız. </w:t>
      </w:r>
    </w:p>
    <w:p w14:paraId="220725FE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07494C81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“Mucizevi türden bir roman.”  </w:t>
      </w:r>
      <w:r w:rsidRPr="005B017A">
        <w:rPr>
          <w:rFonts w:ascii="Calibri" w:hAnsi="Calibri" w:cs="Calibri"/>
          <w:b/>
          <w:bCs/>
          <w:sz w:val="24"/>
          <w:szCs w:val="24"/>
        </w:rPr>
        <w:t>– HERNAN DIAZ</w:t>
      </w: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2208B26D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42B1D6F7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“O kadar güzel ki tekrar okuyabilmek için cümlelerin altını çizip duruyorum.” </w:t>
      </w:r>
    </w:p>
    <w:p w14:paraId="3B9093A1" w14:textId="77777777" w:rsidR="005B017A" w:rsidRPr="005B017A" w:rsidRDefault="005B017A" w:rsidP="005B017A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5B017A">
        <w:rPr>
          <w:rFonts w:ascii="Calibri" w:hAnsi="Calibri" w:cs="Calibri"/>
          <w:b/>
          <w:bCs/>
          <w:sz w:val="24"/>
          <w:szCs w:val="24"/>
        </w:rPr>
        <w:t xml:space="preserve">– MARK HADDON </w:t>
      </w:r>
    </w:p>
    <w:p w14:paraId="347C4F6C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1FFFA419" w14:textId="77777777" w:rsidR="005B017A" w:rsidRPr="005B017A" w:rsidRDefault="005B017A" w:rsidP="005B017A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“Kaybolanın kayıp kaldığı bir zamanı özlemle hatırlıyor.”  </w:t>
      </w:r>
      <w:r w:rsidRPr="005B017A">
        <w:rPr>
          <w:rFonts w:ascii="Calibri" w:hAnsi="Calibri" w:cs="Calibri"/>
          <w:b/>
          <w:bCs/>
          <w:sz w:val="24"/>
          <w:szCs w:val="24"/>
        </w:rPr>
        <w:t>– THE TIMES</w:t>
      </w:r>
    </w:p>
    <w:p w14:paraId="2D471FF6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</w:p>
    <w:p w14:paraId="095F7F17" w14:textId="77777777" w:rsid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b/>
          <w:bCs/>
          <w:sz w:val="24"/>
          <w:szCs w:val="24"/>
        </w:rPr>
        <w:t>Çevirmen:</w:t>
      </w:r>
      <w:r w:rsidRPr="005B017A">
        <w:rPr>
          <w:rFonts w:ascii="Calibri" w:hAnsi="Calibri" w:cs="Calibri"/>
          <w:sz w:val="24"/>
          <w:szCs w:val="24"/>
        </w:rPr>
        <w:t xml:space="preserve"> Zeynep Tamer</w:t>
      </w:r>
    </w:p>
    <w:p w14:paraId="1F202989" w14:textId="77777777" w:rsid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</w:p>
    <w:p w14:paraId="2F9B4922" w14:textId="7C2F3846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***** </w:t>
      </w: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73516488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</w:p>
    <w:p w14:paraId="100EB4F1" w14:textId="12AF7029" w:rsidR="005B017A" w:rsidRPr="00DD59F0" w:rsidRDefault="005B017A" w:rsidP="005B017A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DD59F0">
        <w:rPr>
          <w:rFonts w:ascii="Calibri" w:hAnsi="Calibri" w:cs="Calibri"/>
          <w:b/>
          <w:bCs/>
          <w:sz w:val="32"/>
          <w:szCs w:val="32"/>
        </w:rPr>
        <w:t>Hayat Dolmuşu</w:t>
      </w:r>
      <w:r w:rsidRPr="00DD59F0">
        <w:rPr>
          <w:rFonts w:ascii="Calibri" w:hAnsi="Calibri" w:cs="Calibri"/>
          <w:b/>
          <w:bCs/>
          <w:sz w:val="32"/>
          <w:szCs w:val="32"/>
        </w:rPr>
        <w:t xml:space="preserve">: </w:t>
      </w:r>
      <w:r w:rsidRPr="00DD59F0">
        <w:rPr>
          <w:rFonts w:ascii="Calibri" w:hAnsi="Calibri" w:cs="Calibri"/>
          <w:b/>
          <w:bCs/>
          <w:sz w:val="32"/>
          <w:szCs w:val="32"/>
        </w:rPr>
        <w:t>Yaşama Sanatının</w:t>
      </w:r>
      <w:r w:rsidRPr="00DD59F0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DD59F0">
        <w:rPr>
          <w:rFonts w:ascii="Calibri" w:hAnsi="Calibri" w:cs="Calibri"/>
          <w:b/>
          <w:bCs/>
          <w:sz w:val="32"/>
          <w:szCs w:val="32"/>
        </w:rPr>
        <w:t>Bilinen Sırları Üzerine</w:t>
      </w:r>
    </w:p>
    <w:p w14:paraId="1F4043B7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2111D40A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Sağlığımız elvermeyebilir...</w:t>
      </w:r>
    </w:p>
    <w:p w14:paraId="44005468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Olanağımız yetmeyebilir...</w:t>
      </w:r>
    </w:p>
    <w:p w14:paraId="5BB2EC47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Hakkımız verilmeyebilir...</w:t>
      </w:r>
    </w:p>
    <w:p w14:paraId="7A1F391B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Özgürlüğümüz kısıtlanabilir...</w:t>
      </w:r>
    </w:p>
    <w:p w14:paraId="1ADEAE6E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Daha var mı?</w:t>
      </w:r>
    </w:p>
    <w:p w14:paraId="6BD681E8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Daha nice sıkıntı gelip bizi bulabilir.</w:t>
      </w:r>
    </w:p>
    <w:p w14:paraId="1F429A38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lastRenderedPageBreak/>
        <w:t>Hayat, yağmurda yürümek gibi bir eylem... Islak, kaygan, inişli çıkışlı bir yolda düşe kalka ilerliyoruz. Yol kısa ama yine de bitmesin istiyoruz.</w:t>
      </w:r>
    </w:p>
    <w:p w14:paraId="59231069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Tuhaf bir eylem!</w:t>
      </w:r>
    </w:p>
    <w:p w14:paraId="31398395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0679B324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Reha </w:t>
      </w:r>
      <w:proofErr w:type="spellStart"/>
      <w:r w:rsidRPr="005B017A">
        <w:rPr>
          <w:rFonts w:ascii="Calibri" w:hAnsi="Calibri" w:cs="Calibri"/>
          <w:sz w:val="24"/>
          <w:szCs w:val="24"/>
        </w:rPr>
        <w:t>Tanör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bu tuhaf eylemde ayakta kalmanın, dik durmanın; en karanlık günde bile kafanın içinde güneş açtırıp hayattan tat almanın yollarını seksen yıla merdiven dayamış deneyimleriyle gösteriyor.</w:t>
      </w:r>
    </w:p>
    <w:p w14:paraId="05DA0E8D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Yaşanmış olaylardan çıkardığı derslerle...</w:t>
      </w:r>
    </w:p>
    <w:p w14:paraId="196CD99E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Bilgiçlik taslamadan...</w:t>
      </w:r>
    </w:p>
    <w:p w14:paraId="7FE5442F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>Lafı uzatmadan...</w:t>
      </w:r>
    </w:p>
    <w:p w14:paraId="1975AB59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5B017A">
        <w:rPr>
          <w:rFonts w:ascii="Calibri" w:hAnsi="Calibri" w:cs="Calibri"/>
          <w:sz w:val="24"/>
          <w:szCs w:val="24"/>
        </w:rPr>
        <w:t xml:space="preserve"> </w:t>
      </w:r>
    </w:p>
    <w:p w14:paraId="523B3AF1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5B017A">
        <w:rPr>
          <w:rFonts w:ascii="Calibri" w:hAnsi="Calibri" w:cs="Calibri"/>
          <w:sz w:val="24"/>
          <w:szCs w:val="24"/>
        </w:rPr>
        <w:t>Ud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Çalan </w:t>
      </w:r>
      <w:proofErr w:type="spellStart"/>
      <w:r w:rsidRPr="005B017A">
        <w:rPr>
          <w:rFonts w:ascii="Calibri" w:hAnsi="Calibri" w:cs="Calibri"/>
          <w:sz w:val="24"/>
          <w:szCs w:val="24"/>
        </w:rPr>
        <w:t>Kadınlar’dan</w:t>
      </w:r>
      <w:proofErr w:type="spellEnd"/>
      <w:r w:rsidRPr="005B017A">
        <w:rPr>
          <w:rFonts w:ascii="Calibri" w:hAnsi="Calibri" w:cs="Calibri"/>
          <w:sz w:val="24"/>
          <w:szCs w:val="24"/>
        </w:rPr>
        <w:t xml:space="preserve"> bildiğimiz anlatımıyla...</w:t>
      </w:r>
    </w:p>
    <w:p w14:paraId="4550FF93" w14:textId="77777777" w:rsidR="005B017A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</w:p>
    <w:p w14:paraId="7D90223F" w14:textId="5DB3DEC7" w:rsidR="00556779" w:rsidRPr="005B017A" w:rsidRDefault="005B017A" w:rsidP="005B017A">
      <w:pPr>
        <w:pStyle w:val="AralkYok"/>
        <w:rPr>
          <w:rFonts w:ascii="Calibri" w:hAnsi="Calibri" w:cs="Calibri"/>
          <w:sz w:val="24"/>
          <w:szCs w:val="24"/>
        </w:rPr>
      </w:pPr>
      <w:r w:rsidRPr="00DD59F0">
        <w:rPr>
          <w:rFonts w:ascii="Calibri" w:hAnsi="Calibri" w:cs="Calibri"/>
          <w:b/>
          <w:bCs/>
          <w:sz w:val="24"/>
          <w:szCs w:val="24"/>
        </w:rPr>
        <w:t xml:space="preserve">Dağıtım Tarihleri: </w:t>
      </w:r>
      <w:r w:rsidRPr="005B017A">
        <w:rPr>
          <w:rFonts w:ascii="Calibri" w:hAnsi="Calibri" w:cs="Calibri"/>
          <w:sz w:val="24"/>
          <w:szCs w:val="24"/>
        </w:rPr>
        <w:t>30.04.2025</w:t>
      </w:r>
    </w:p>
    <w:sectPr w:rsidR="00556779" w:rsidRPr="005B017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7A"/>
    <w:rsid w:val="003C58FC"/>
    <w:rsid w:val="00547004"/>
    <w:rsid w:val="00556779"/>
    <w:rsid w:val="005B017A"/>
    <w:rsid w:val="006F1939"/>
    <w:rsid w:val="00DD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9182"/>
  <w15:chartTrackingRefBased/>
  <w15:docId w15:val="{3A936808-44A3-473C-A84D-E1B1F86E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0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B01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B0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B01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B0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B0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B0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B0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B01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B017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B017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B017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B017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B017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B017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B0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B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B0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B0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B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B017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B017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B017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B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B017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B017A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5B0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2025-04-27T08:42:00Z</dcterms:created>
  <dcterms:modified xsi:type="dcterms:W3CDTF">2025-04-27T09:23:00Z</dcterms:modified>
</cp:coreProperties>
</file>