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6F9A3" w14:textId="77777777" w:rsidR="00D07A5E" w:rsidRPr="0079046A" w:rsidRDefault="009D15F7" w:rsidP="0079046A">
      <w:pPr>
        <w:pStyle w:val="AralkYok"/>
        <w:rPr>
          <w:sz w:val="24"/>
          <w:szCs w:val="24"/>
        </w:rPr>
      </w:pPr>
      <w:r w:rsidRPr="0079046A">
        <w:rPr>
          <w:sz w:val="24"/>
          <w:szCs w:val="24"/>
        </w:rPr>
        <w:t>AÇILDI BASIN BÜLTENİ</w:t>
      </w:r>
    </w:p>
    <w:p w14:paraId="3FADFEA2" w14:textId="3F44FEFD" w:rsidR="004153D4" w:rsidRDefault="009D15F7" w:rsidP="0079046A">
      <w:pPr>
        <w:pStyle w:val="AralkYok"/>
        <w:rPr>
          <w:sz w:val="24"/>
          <w:szCs w:val="24"/>
        </w:rPr>
      </w:pPr>
      <w:r w:rsidRPr="0079046A">
        <w:rPr>
          <w:sz w:val="24"/>
          <w:szCs w:val="24"/>
        </w:rPr>
        <w:t>27.04.2023</w:t>
      </w:r>
    </w:p>
    <w:p w14:paraId="0A81BC42" w14:textId="77777777" w:rsidR="0079046A" w:rsidRPr="0079046A" w:rsidRDefault="0079046A" w:rsidP="0079046A">
      <w:pPr>
        <w:pStyle w:val="AralkYok"/>
        <w:rPr>
          <w:sz w:val="24"/>
          <w:szCs w:val="24"/>
        </w:rPr>
      </w:pPr>
    </w:p>
    <w:p w14:paraId="360AA303" w14:textId="14CD38EF" w:rsidR="004153D4" w:rsidRPr="0079046A" w:rsidRDefault="004153D4" w:rsidP="0079046A">
      <w:pPr>
        <w:pStyle w:val="AralkYok"/>
        <w:rPr>
          <w:rFonts w:eastAsia="Times New Roman" w:cs="Arial"/>
          <w:b/>
          <w:bCs/>
          <w:color w:val="222222"/>
          <w:sz w:val="38"/>
          <w:szCs w:val="38"/>
          <w:lang w:eastAsia="tr-TR"/>
        </w:rPr>
      </w:pPr>
      <w:r w:rsidRPr="0079046A">
        <w:rPr>
          <w:rFonts w:eastAsia="Times New Roman" w:cs="Arial"/>
          <w:b/>
          <w:bCs/>
          <w:color w:val="222222"/>
          <w:sz w:val="38"/>
          <w:szCs w:val="38"/>
          <w:lang w:eastAsia="tr-TR"/>
        </w:rPr>
        <w:t>HOUSE OF PERFORMANCE (HOP)</w:t>
      </w:r>
      <w:r w:rsidR="0079046A" w:rsidRPr="0079046A">
        <w:rPr>
          <w:rFonts w:eastAsia="Times New Roman" w:cs="Arial"/>
          <w:b/>
          <w:bCs/>
          <w:color w:val="222222"/>
          <w:sz w:val="38"/>
          <w:szCs w:val="38"/>
          <w:lang w:eastAsia="tr-TR"/>
        </w:rPr>
        <w:t xml:space="preserve"> </w:t>
      </w:r>
      <w:r w:rsidRPr="0079046A">
        <w:rPr>
          <w:rFonts w:eastAsia="Times New Roman" w:cs="Arial"/>
          <w:b/>
          <w:bCs/>
          <w:color w:val="222222"/>
          <w:sz w:val="38"/>
          <w:szCs w:val="38"/>
          <w:lang w:eastAsia="tr-TR"/>
        </w:rPr>
        <w:t>GÖRKEMLİ BİR AÇILIŞ TÖRENİ İLE</w:t>
      </w:r>
      <w:r w:rsidR="0079046A" w:rsidRPr="0079046A">
        <w:rPr>
          <w:rFonts w:eastAsia="Times New Roman" w:cs="Arial"/>
          <w:b/>
          <w:bCs/>
          <w:color w:val="222222"/>
          <w:sz w:val="38"/>
          <w:szCs w:val="38"/>
          <w:lang w:eastAsia="tr-TR"/>
        </w:rPr>
        <w:t xml:space="preserve"> </w:t>
      </w:r>
      <w:r w:rsidRPr="0079046A">
        <w:rPr>
          <w:rFonts w:eastAsia="Times New Roman" w:cs="Arial"/>
          <w:b/>
          <w:bCs/>
          <w:color w:val="222222"/>
          <w:sz w:val="38"/>
          <w:szCs w:val="38"/>
          <w:lang w:eastAsia="tr-TR"/>
        </w:rPr>
        <w:t>SANATSEVERLERE KAPILARINI AÇTI…</w:t>
      </w:r>
    </w:p>
    <w:p w14:paraId="1B11CC09" w14:textId="77777777" w:rsidR="0079046A" w:rsidRPr="0079046A" w:rsidRDefault="0079046A" w:rsidP="0079046A">
      <w:pPr>
        <w:pStyle w:val="AralkYok"/>
        <w:rPr>
          <w:rFonts w:eastAsia="Times New Roman" w:cs="Arial"/>
          <w:b/>
          <w:bCs/>
          <w:color w:val="222222"/>
          <w:sz w:val="24"/>
          <w:szCs w:val="24"/>
          <w:lang w:eastAsia="tr-TR"/>
        </w:rPr>
      </w:pPr>
    </w:p>
    <w:p w14:paraId="256911C9" w14:textId="78A1F0B2" w:rsidR="004153D4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House of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Performance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, 26 Nisan Çarşamba akşamı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Özge Borak, Ahmet Tansu Taşanlar, Nilgün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Belgün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Prof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Mehmet Sungur; Senay Gürler ve Semih Saygıner, Açelya Akkoyun, Akasya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As</w:t>
      </w:r>
      <w:r w:rsidR="002076F8">
        <w:rPr>
          <w:rFonts w:eastAsia="Times New Roman" w:cs="Arial"/>
          <w:color w:val="222222"/>
          <w:sz w:val="24"/>
          <w:szCs w:val="24"/>
          <w:lang w:eastAsia="tr-TR"/>
        </w:rPr>
        <w:t>ıl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türkmen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Ümit Kantarcılar, Derya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Artemel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Ersin Korkut, Gonca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Vuslateri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, Ayşe Erbulak,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Özden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Özgürdal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Renan Bilek, Ahu </w:t>
      </w:r>
      <w:proofErr w:type="spellStart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Türkpençe</w:t>
      </w:r>
      <w:proofErr w:type="spellEnd"/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,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Mehmet Çelik,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Tamer Levent gibi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seçkin davetlilerin katıldığı bir törenle açıldı.</w:t>
      </w:r>
    </w:p>
    <w:p w14:paraId="773B70E0" w14:textId="77777777" w:rsidR="0079046A" w:rsidRPr="0079046A" w:rsidRDefault="0079046A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14:paraId="4ADC1AC5" w14:textId="55064B72" w:rsidR="004153D4" w:rsidRPr="0079046A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Sunuculuğunu Özge Ulusoy’un yaptığı açılış töreninde, yatırımcı, yönetim kurulu başkanı Harun Türk, yönetim kurulu üyeleri Hakan Haksun ve Bosna Altın, Genel sanat yönetmeni Özen Yula, açılış konuşmalarından sonra,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gelen konuklara mekanla ilgili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bilgiler verdiler. </w:t>
      </w:r>
    </w:p>
    <w:p w14:paraId="78FBCDBB" w14:textId="43F6B751" w:rsidR="004153D4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Açılış töreninde hem oyunculuğu hem de dillere pelesenk olmuş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şarkılarıyla Zuhal Olcay sahne alarak geceye </w:t>
      </w:r>
      <w:r w:rsidR="00D07A5E" w:rsidRPr="0079046A">
        <w:rPr>
          <w:rFonts w:eastAsia="Times New Roman" w:cs="Arial"/>
          <w:color w:val="222222"/>
          <w:sz w:val="24"/>
          <w:szCs w:val="24"/>
          <w:lang w:eastAsia="tr-TR"/>
        </w:rPr>
        <w:t>r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enk kattı.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="003C0F22" w:rsidRPr="0079046A">
        <w:rPr>
          <w:rFonts w:eastAsia="Times New Roman" w:cs="Arial"/>
          <w:color w:val="222222"/>
          <w:sz w:val="24"/>
          <w:szCs w:val="24"/>
          <w:lang w:eastAsia="tr-TR"/>
        </w:rPr>
        <w:t>Gecenin sonunda tüm davetliler sahneye çıkıp Zuhal Olcay’ a eşlik ettiler.</w:t>
      </w:r>
    </w:p>
    <w:p w14:paraId="00ACA3E8" w14:textId="77777777" w:rsidR="0079046A" w:rsidRPr="0079046A" w:rsidRDefault="0079046A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14:paraId="66437AF6" w14:textId="32E6DDE4" w:rsidR="004153D4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İstanbul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ve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Bakırköy’ü tiyatro, müzik, sinema alanında çok amaçlı bir kültür sanat merkezine kavuşturan House Of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Performance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(HOP), kendi kurumsal yapısında ustalarla gençleri bir araya getirerek, gelenekle çağdaş yapının el ele verdiği bir merkez olacak.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Ayrıca merkezde yıl boyunca birbirinden farklı tiyatro oyunlarıyla, Türkiye’nin önde gelen sanatçılarının yön vereceği atölyeler, oyunculuk, yazarlık ve çağdaş medya araçları üzerine çeşitli eğitimler bulunacak.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</w:p>
    <w:p w14:paraId="1D90D5B3" w14:textId="77777777" w:rsidR="0079046A" w:rsidRPr="0079046A" w:rsidRDefault="0079046A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14:paraId="45D118A4" w14:textId="35C88083" w:rsidR="004153D4" w:rsidRPr="0079046A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17 Mayıs’ta ise mekanın kendi prodüksiyonu olan ve genel sanat yönetmeni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Özen Yula'nın yönettiği Özge Borak, Ahmet Tansu Taşanlar, Derya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Artemel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Ümit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Kantarcılar’ın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sahne aldığı Donald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Margulies'in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''Dostlarla Akşam Yemeği'' adlı oyun prömiyer yapacak.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Yıl boyunca House Of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Performance’nin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sinema salonlarında özel gösterimler ve küçük festivaller düzenlenecek, akustik konserlerle sanatseverlere farklı performanslar sunacak.</w:t>
      </w:r>
      <w:r w:rsid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</w:t>
      </w:r>
    </w:p>
    <w:p w14:paraId="01AB2D4A" w14:textId="77777777" w:rsidR="004153D4" w:rsidRPr="0079046A" w:rsidRDefault="004153D4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House Of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Perfomance’deki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tüm performanslar yıl boyunca </w:t>
      </w:r>
      <w:hyperlink r:id="rId4" w:tgtFrame="_blank" w:history="1">
        <w:r w:rsidRPr="0079046A">
          <w:rPr>
            <w:rFonts w:eastAsia="Times New Roman" w:cs="Arial"/>
            <w:color w:val="1155CC"/>
            <w:sz w:val="24"/>
            <w:szCs w:val="24"/>
            <w:u w:val="single"/>
            <w:lang w:eastAsia="tr-TR"/>
          </w:rPr>
          <w:t>www.houseofperformanceofficial.com</w:t>
        </w:r>
      </w:hyperlink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 web adresinden ve Instagram: @houseofperformanceoffical, Twitter: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houseofperform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,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Linkedin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-Youtube-Facebook: </w:t>
      </w:r>
      <w:proofErr w:type="spellStart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>houseofperformance</w:t>
      </w:r>
      <w:proofErr w:type="spellEnd"/>
      <w:r w:rsidRPr="0079046A">
        <w:rPr>
          <w:rFonts w:eastAsia="Times New Roman" w:cs="Arial"/>
          <w:color w:val="222222"/>
          <w:sz w:val="24"/>
          <w:szCs w:val="24"/>
          <w:lang w:eastAsia="tr-TR"/>
        </w:rPr>
        <w:t xml:space="preserve"> sosyal medya adreslerinden takip edilebilir.</w:t>
      </w:r>
    </w:p>
    <w:p w14:paraId="05426394" w14:textId="1F529763" w:rsidR="00197327" w:rsidRPr="0079046A" w:rsidRDefault="00197327" w:rsidP="0079046A">
      <w:pPr>
        <w:pStyle w:val="AralkYok"/>
        <w:rPr>
          <w:rFonts w:eastAsia="Times New Roman" w:cs="Arial"/>
          <w:color w:val="222222"/>
          <w:sz w:val="24"/>
          <w:szCs w:val="24"/>
          <w:lang w:eastAsia="tr-TR"/>
        </w:rPr>
      </w:pPr>
    </w:p>
    <w:p w14:paraId="5EF2DBC3" w14:textId="51A15927" w:rsidR="00197327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  <w:bookmarkStart w:id="0" w:name="_Hlk131375147"/>
      <w:r w:rsidRPr="0079046A">
        <w:rPr>
          <w:rFonts w:eastAsia="SimSun"/>
          <w:sz w:val="24"/>
          <w:szCs w:val="24"/>
          <w:lang w:eastAsia="ar-SA"/>
        </w:rPr>
        <w:t>HOUSE of PERFORMANCE (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HoP</w:t>
      </w:r>
      <w:proofErr w:type="spellEnd"/>
      <w:r w:rsidRPr="0079046A">
        <w:rPr>
          <w:rFonts w:eastAsia="SimSun"/>
          <w:sz w:val="24"/>
          <w:szCs w:val="24"/>
          <w:lang w:eastAsia="ar-SA"/>
        </w:rPr>
        <w:t>) sahnesinde bütün etkinlikler 20.30 da başlamaktadır.</w:t>
      </w:r>
      <w:bookmarkEnd w:id="0"/>
    </w:p>
    <w:p w14:paraId="66550627" w14:textId="77777777" w:rsidR="0079046A" w:rsidRPr="0079046A" w:rsidRDefault="0079046A" w:rsidP="0079046A">
      <w:pPr>
        <w:pStyle w:val="AralkYok"/>
        <w:rPr>
          <w:rFonts w:eastAsia="SimSun"/>
          <w:sz w:val="24"/>
          <w:szCs w:val="24"/>
          <w:lang w:eastAsia="ar-SA"/>
        </w:rPr>
      </w:pPr>
    </w:p>
    <w:p w14:paraId="27F89E58" w14:textId="5F6102EA" w:rsidR="00197327" w:rsidRPr="0079046A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  <w:r w:rsidRPr="0079046A">
        <w:rPr>
          <w:rFonts w:eastAsia="SimSun"/>
          <w:sz w:val="24"/>
          <w:szCs w:val="24"/>
          <w:lang w:eastAsia="ar-SA"/>
        </w:rPr>
        <w:t>HOUSE of PERFORMANCE (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HoP</w:t>
      </w:r>
      <w:proofErr w:type="spellEnd"/>
      <w:r w:rsidRPr="0079046A">
        <w:rPr>
          <w:rFonts w:eastAsia="SimSun"/>
          <w:sz w:val="24"/>
          <w:szCs w:val="24"/>
          <w:lang w:eastAsia="ar-SA"/>
        </w:rPr>
        <w:t>)’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taki</w:t>
      </w:r>
      <w:proofErr w:type="spellEnd"/>
      <w:r w:rsidRPr="0079046A">
        <w:rPr>
          <w:rFonts w:eastAsia="SimSun"/>
          <w:sz w:val="24"/>
          <w:szCs w:val="24"/>
          <w:lang w:eastAsia="ar-SA"/>
        </w:rPr>
        <w:t xml:space="preserve"> bütün gösterimlerin biletleri 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HoP</w:t>
      </w:r>
      <w:proofErr w:type="spellEnd"/>
      <w:r w:rsidRPr="0079046A">
        <w:rPr>
          <w:rFonts w:eastAsia="SimSun"/>
          <w:sz w:val="24"/>
          <w:szCs w:val="24"/>
          <w:lang w:eastAsia="ar-SA"/>
        </w:rPr>
        <w:t xml:space="preserve"> gişesi, 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Biletix</w:t>
      </w:r>
      <w:proofErr w:type="spellEnd"/>
      <w:r w:rsidRPr="0079046A">
        <w:rPr>
          <w:rFonts w:eastAsia="SimSun"/>
          <w:sz w:val="24"/>
          <w:szCs w:val="24"/>
          <w:lang w:eastAsia="ar-SA"/>
        </w:rPr>
        <w:t xml:space="preserve">, 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Biletinial</w:t>
      </w:r>
      <w:proofErr w:type="spellEnd"/>
      <w:r w:rsidRPr="0079046A">
        <w:rPr>
          <w:rFonts w:eastAsia="SimSun"/>
          <w:sz w:val="24"/>
          <w:szCs w:val="24"/>
          <w:lang w:eastAsia="ar-SA"/>
        </w:rPr>
        <w:t xml:space="preserve"> ve web sayfalarından alınabilir.</w:t>
      </w:r>
    </w:p>
    <w:p w14:paraId="27B9A706" w14:textId="77777777" w:rsidR="004B6F4A" w:rsidRPr="0079046A" w:rsidRDefault="004B6F4A" w:rsidP="0079046A">
      <w:pPr>
        <w:pStyle w:val="AralkYok"/>
        <w:rPr>
          <w:rFonts w:eastAsia="SimSun"/>
          <w:sz w:val="24"/>
          <w:szCs w:val="24"/>
          <w:lang w:eastAsia="ar-SA"/>
        </w:rPr>
      </w:pPr>
    </w:p>
    <w:p w14:paraId="07DF55BD" w14:textId="4B5B3585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SimSun"/>
          <w:sz w:val="24"/>
          <w:szCs w:val="24"/>
          <w:lang w:eastAsia="ar-SA"/>
        </w:rPr>
        <w:t>HOUSE Of PERFORMANCE</w:t>
      </w:r>
      <w:r w:rsidR="0079046A">
        <w:rPr>
          <w:rFonts w:eastAsia="SimSun"/>
          <w:sz w:val="24"/>
          <w:szCs w:val="24"/>
          <w:lang w:eastAsia="ar-SA"/>
        </w:rPr>
        <w:t xml:space="preserve"> </w:t>
      </w:r>
      <w:r w:rsidRPr="0079046A">
        <w:rPr>
          <w:rFonts w:eastAsia="SimSun"/>
          <w:sz w:val="24"/>
          <w:szCs w:val="24"/>
          <w:lang w:eastAsia="ar-SA"/>
        </w:rPr>
        <w:t>(</w:t>
      </w:r>
      <w:proofErr w:type="spellStart"/>
      <w:r w:rsidRPr="0079046A">
        <w:rPr>
          <w:rFonts w:eastAsia="SimSun"/>
          <w:sz w:val="24"/>
          <w:szCs w:val="24"/>
          <w:lang w:eastAsia="ar-SA"/>
        </w:rPr>
        <w:t>HoP</w:t>
      </w:r>
      <w:proofErr w:type="spellEnd"/>
      <w:r w:rsidRPr="0079046A">
        <w:rPr>
          <w:rFonts w:eastAsia="SimSun"/>
          <w:sz w:val="24"/>
          <w:szCs w:val="24"/>
          <w:lang w:eastAsia="ar-SA"/>
        </w:rPr>
        <w:t>)</w:t>
      </w:r>
    </w:p>
    <w:p w14:paraId="08883774" w14:textId="614BFF7A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>Adres: Zeytinlik Mahallesi, Türkçü Sokak, No:6 A, İç kapı No:1,</w:t>
      </w:r>
      <w:r w:rsidR="0079046A">
        <w:rPr>
          <w:rFonts w:eastAsia="Times New Roman"/>
          <w:sz w:val="24"/>
          <w:szCs w:val="24"/>
          <w:lang w:eastAsia="ar-SA"/>
        </w:rPr>
        <w:t xml:space="preserve"> </w:t>
      </w:r>
      <w:r w:rsidRPr="0079046A">
        <w:rPr>
          <w:rFonts w:eastAsia="Times New Roman"/>
          <w:sz w:val="24"/>
          <w:szCs w:val="24"/>
          <w:lang w:eastAsia="ar-SA"/>
        </w:rPr>
        <w:t>Bakırköy/İstanbul</w:t>
      </w:r>
    </w:p>
    <w:p w14:paraId="6CC41C14" w14:textId="3D2CAD35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>(Eski Avşar Sineması)</w:t>
      </w:r>
    </w:p>
    <w:p w14:paraId="3A761B49" w14:textId="75FD99C0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>Telefon: 0212 495 21 76</w:t>
      </w:r>
    </w:p>
    <w:p w14:paraId="60018846" w14:textId="77777777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 xml:space="preserve">Web: </w:t>
      </w:r>
      <w:hyperlink r:id="rId5" w:history="1">
        <w:r w:rsidRPr="0079046A">
          <w:rPr>
            <w:rFonts w:eastAsia="Times New Roman"/>
            <w:sz w:val="24"/>
            <w:szCs w:val="24"/>
            <w:u w:val="single"/>
          </w:rPr>
          <w:t>www.houseofperformanceofficial.com</w:t>
        </w:r>
      </w:hyperlink>
    </w:p>
    <w:p w14:paraId="35D5CD95" w14:textId="77777777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</w:p>
    <w:p w14:paraId="663C9309" w14:textId="77777777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>Instagram : @houseofperformanceoffical</w:t>
      </w:r>
    </w:p>
    <w:p w14:paraId="3CE1AC2B" w14:textId="77777777" w:rsidR="00197327" w:rsidRPr="0079046A" w:rsidRDefault="00197327" w:rsidP="0079046A">
      <w:pPr>
        <w:pStyle w:val="AralkYok"/>
        <w:rPr>
          <w:rFonts w:eastAsia="Times New Roman"/>
          <w:sz w:val="24"/>
          <w:szCs w:val="24"/>
          <w:lang w:eastAsia="ar-SA"/>
        </w:rPr>
      </w:pPr>
      <w:r w:rsidRPr="0079046A">
        <w:rPr>
          <w:rFonts w:eastAsia="Times New Roman"/>
          <w:sz w:val="24"/>
          <w:szCs w:val="24"/>
          <w:lang w:eastAsia="ar-SA"/>
        </w:rPr>
        <w:t xml:space="preserve">Twitter: </w:t>
      </w:r>
      <w:proofErr w:type="spellStart"/>
      <w:r w:rsidRPr="0079046A">
        <w:rPr>
          <w:rFonts w:eastAsia="Times New Roman"/>
          <w:sz w:val="24"/>
          <w:szCs w:val="24"/>
          <w:lang w:eastAsia="ar-SA"/>
        </w:rPr>
        <w:t>houseofperform</w:t>
      </w:r>
      <w:proofErr w:type="spellEnd"/>
    </w:p>
    <w:p w14:paraId="3896B6AD" w14:textId="77777777" w:rsidR="00197327" w:rsidRPr="0079046A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  <w:proofErr w:type="spellStart"/>
      <w:r w:rsidRPr="0079046A">
        <w:rPr>
          <w:rFonts w:eastAsia="Times New Roman"/>
          <w:sz w:val="24"/>
          <w:szCs w:val="24"/>
          <w:lang w:eastAsia="ar-SA"/>
        </w:rPr>
        <w:t>Linkedin</w:t>
      </w:r>
      <w:proofErr w:type="spellEnd"/>
      <w:r w:rsidRPr="0079046A">
        <w:rPr>
          <w:rFonts w:eastAsia="Times New Roman"/>
          <w:sz w:val="24"/>
          <w:szCs w:val="24"/>
          <w:lang w:eastAsia="ar-SA"/>
        </w:rPr>
        <w:t xml:space="preserve">-Youtube-Facebook: </w:t>
      </w:r>
      <w:proofErr w:type="spellStart"/>
      <w:r w:rsidRPr="0079046A">
        <w:rPr>
          <w:rFonts w:eastAsia="Times New Roman"/>
          <w:sz w:val="24"/>
          <w:szCs w:val="24"/>
          <w:lang w:eastAsia="ar-SA"/>
        </w:rPr>
        <w:t>houseofperformance</w:t>
      </w:r>
      <w:proofErr w:type="spellEnd"/>
    </w:p>
    <w:p w14:paraId="36E69F04" w14:textId="77777777" w:rsidR="00197327" w:rsidRPr="0079046A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</w:p>
    <w:p w14:paraId="486F237C" w14:textId="77777777" w:rsidR="00197327" w:rsidRPr="0079046A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  <w:r w:rsidRPr="0079046A">
        <w:rPr>
          <w:rFonts w:eastAsia="Calibri"/>
          <w:sz w:val="24"/>
          <w:szCs w:val="24"/>
          <w:u w:color="000000"/>
          <w:lang w:val="de-DE" w:eastAsia="ar-SA"/>
        </w:rPr>
        <w:t>Props&amp;Co Creative Communication</w:t>
      </w:r>
    </w:p>
    <w:p w14:paraId="6AB12D60" w14:textId="77777777" w:rsidR="00197327" w:rsidRPr="0079046A" w:rsidRDefault="00000000" w:rsidP="0079046A">
      <w:pPr>
        <w:pStyle w:val="AralkYok"/>
        <w:rPr>
          <w:rFonts w:eastAsia="Calibri"/>
          <w:sz w:val="24"/>
          <w:szCs w:val="24"/>
          <w:u w:color="000000"/>
          <w:lang w:val="de-DE" w:eastAsia="ar-SA"/>
        </w:rPr>
      </w:pPr>
      <w:hyperlink r:id="rId6" w:history="1">
        <w:r w:rsidR="00197327" w:rsidRPr="0079046A">
          <w:rPr>
            <w:rFonts w:eastAsia="Calibri"/>
            <w:sz w:val="24"/>
            <w:szCs w:val="24"/>
            <w:u w:val="single"/>
            <w:lang w:val="de-DE"/>
          </w:rPr>
          <w:t>www.propsco.com</w:t>
        </w:r>
      </w:hyperlink>
    </w:p>
    <w:p w14:paraId="2A26BA35" w14:textId="77777777" w:rsidR="00197327" w:rsidRPr="0079046A" w:rsidRDefault="00197327" w:rsidP="0079046A">
      <w:pPr>
        <w:pStyle w:val="AralkYok"/>
        <w:rPr>
          <w:rFonts w:eastAsia="Calibri"/>
          <w:sz w:val="24"/>
          <w:szCs w:val="24"/>
          <w:lang w:val="de-DE" w:eastAsia="ar-SA"/>
        </w:rPr>
      </w:pPr>
      <w:proofErr w:type="spellStart"/>
      <w:r w:rsidRPr="0079046A">
        <w:rPr>
          <w:rFonts w:eastAsia="Calibri"/>
          <w:sz w:val="24"/>
          <w:szCs w:val="24"/>
          <w:u w:color="000000"/>
          <w:lang w:val="de-DE" w:eastAsia="ar-SA"/>
        </w:rPr>
        <w:t>Aslı</w:t>
      </w:r>
      <w:proofErr w:type="spellEnd"/>
      <w:r w:rsidRPr="0079046A">
        <w:rPr>
          <w:rFonts w:eastAsia="Calibri"/>
          <w:sz w:val="24"/>
          <w:szCs w:val="24"/>
          <w:u w:color="000000"/>
          <w:lang w:val="de-DE" w:eastAsia="ar-SA"/>
        </w:rPr>
        <w:t xml:space="preserve"> </w:t>
      </w:r>
      <w:proofErr w:type="spellStart"/>
      <w:r w:rsidRPr="0079046A">
        <w:rPr>
          <w:rFonts w:eastAsia="Calibri"/>
          <w:sz w:val="24"/>
          <w:szCs w:val="24"/>
          <w:u w:color="000000"/>
          <w:lang w:val="de-DE" w:eastAsia="ar-SA"/>
        </w:rPr>
        <w:t>Yörükoğlu</w:t>
      </w:r>
      <w:proofErr w:type="spellEnd"/>
    </w:p>
    <w:p w14:paraId="2AC2402C" w14:textId="77777777" w:rsidR="00197327" w:rsidRPr="0079046A" w:rsidRDefault="00197327" w:rsidP="0079046A">
      <w:pPr>
        <w:pStyle w:val="AralkYok"/>
        <w:rPr>
          <w:rFonts w:eastAsia="SimSun"/>
          <w:sz w:val="24"/>
          <w:szCs w:val="24"/>
          <w:lang w:eastAsia="ar-SA"/>
        </w:rPr>
      </w:pPr>
      <w:r w:rsidRPr="0079046A">
        <w:rPr>
          <w:rFonts w:eastAsia="Calibri"/>
          <w:sz w:val="24"/>
          <w:szCs w:val="24"/>
          <w:lang w:val="de-DE" w:eastAsia="ar-SA"/>
        </w:rPr>
        <w:t>0537 376 95 94</w:t>
      </w:r>
    </w:p>
    <w:p w14:paraId="7924A54F" w14:textId="77777777" w:rsidR="00197327" w:rsidRPr="0079046A" w:rsidRDefault="00000000" w:rsidP="0079046A">
      <w:pPr>
        <w:pStyle w:val="AralkYok"/>
        <w:rPr>
          <w:rFonts w:eastAsia="SimSun"/>
          <w:sz w:val="24"/>
          <w:szCs w:val="24"/>
          <w:lang w:eastAsia="ar-SA"/>
        </w:rPr>
      </w:pPr>
      <w:hyperlink r:id="rId7" w:history="1">
        <w:r w:rsidR="00197327" w:rsidRPr="0079046A">
          <w:rPr>
            <w:rFonts w:eastAsia="Calibri"/>
            <w:sz w:val="24"/>
            <w:szCs w:val="24"/>
            <w:u w:val="single"/>
            <w:lang w:val="de-DE"/>
          </w:rPr>
          <w:t>asliyorukoglu@propsco.com</w:t>
        </w:r>
      </w:hyperlink>
    </w:p>
    <w:p w14:paraId="666ADEE0" w14:textId="66D9F489" w:rsidR="00197327" w:rsidRPr="0079046A" w:rsidRDefault="00000000" w:rsidP="0079046A">
      <w:pPr>
        <w:pStyle w:val="AralkYok"/>
        <w:rPr>
          <w:rFonts w:eastAsia="SimSun"/>
          <w:sz w:val="24"/>
          <w:szCs w:val="24"/>
          <w:lang w:eastAsia="ar-SA"/>
        </w:rPr>
      </w:pPr>
      <w:hyperlink r:id="rId8" w:history="1">
        <w:r w:rsidR="00197327" w:rsidRPr="0079046A">
          <w:rPr>
            <w:rFonts w:eastAsia="Calibri"/>
            <w:sz w:val="24"/>
            <w:szCs w:val="24"/>
            <w:u w:val="single"/>
            <w:lang w:val="de-DE"/>
          </w:rPr>
          <w:t>aslijazz@hotmail.com</w:t>
        </w:r>
      </w:hyperlink>
    </w:p>
    <w:p w14:paraId="35D98D8F" w14:textId="1297C512" w:rsidR="00197327" w:rsidRPr="0079046A" w:rsidRDefault="00197327" w:rsidP="0079046A">
      <w:pPr>
        <w:pStyle w:val="AralkYok"/>
        <w:rPr>
          <w:rFonts w:eastAsia="Times New Roman"/>
          <w:sz w:val="24"/>
          <w:szCs w:val="24"/>
        </w:rPr>
      </w:pPr>
    </w:p>
    <w:p w14:paraId="636FF9DC" w14:textId="59D16136" w:rsidR="00B66EE8" w:rsidRPr="0079046A" w:rsidRDefault="00B66EE8" w:rsidP="0079046A">
      <w:pPr>
        <w:pStyle w:val="AralkYok"/>
        <w:rPr>
          <w:rFonts w:eastAsia="Times New Roman"/>
          <w:sz w:val="24"/>
          <w:szCs w:val="24"/>
        </w:rPr>
      </w:pPr>
    </w:p>
    <w:p w14:paraId="20C54034" w14:textId="77777777" w:rsidR="006D1254" w:rsidRPr="0079046A" w:rsidRDefault="006D1254" w:rsidP="0079046A">
      <w:pPr>
        <w:pStyle w:val="AralkYok"/>
        <w:rPr>
          <w:rFonts w:eastAsia="Times New Roman"/>
          <w:sz w:val="24"/>
          <w:szCs w:val="24"/>
        </w:rPr>
      </w:pPr>
    </w:p>
    <w:p w14:paraId="5E407C4C" w14:textId="77777777" w:rsidR="00B66EE8" w:rsidRPr="0079046A" w:rsidRDefault="00B66EE8" w:rsidP="0079046A">
      <w:pPr>
        <w:pStyle w:val="AralkYok"/>
        <w:rPr>
          <w:rFonts w:eastAsia="Times New Roman"/>
          <w:sz w:val="24"/>
          <w:szCs w:val="24"/>
        </w:rPr>
      </w:pPr>
    </w:p>
    <w:p w14:paraId="38BBF9C3" w14:textId="77777777" w:rsidR="009D1DFB" w:rsidRPr="0079046A" w:rsidRDefault="009D1DFB" w:rsidP="0079046A">
      <w:pPr>
        <w:pStyle w:val="AralkYok"/>
        <w:rPr>
          <w:sz w:val="24"/>
          <w:szCs w:val="24"/>
        </w:rPr>
      </w:pPr>
    </w:p>
    <w:sectPr w:rsidR="009D1DFB" w:rsidRPr="0079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85"/>
    <w:rsid w:val="000070DF"/>
    <w:rsid w:val="00112426"/>
    <w:rsid w:val="00122C64"/>
    <w:rsid w:val="00135428"/>
    <w:rsid w:val="00152DD1"/>
    <w:rsid w:val="00197327"/>
    <w:rsid w:val="00197B6D"/>
    <w:rsid w:val="001A4823"/>
    <w:rsid w:val="002076F8"/>
    <w:rsid w:val="00221332"/>
    <w:rsid w:val="002601DF"/>
    <w:rsid w:val="00263202"/>
    <w:rsid w:val="002A5AA6"/>
    <w:rsid w:val="00342081"/>
    <w:rsid w:val="0039184C"/>
    <w:rsid w:val="003C0F22"/>
    <w:rsid w:val="003F624E"/>
    <w:rsid w:val="004153D4"/>
    <w:rsid w:val="00415A26"/>
    <w:rsid w:val="00492E29"/>
    <w:rsid w:val="004B6F4A"/>
    <w:rsid w:val="004F4C95"/>
    <w:rsid w:val="00504012"/>
    <w:rsid w:val="00527C9E"/>
    <w:rsid w:val="00533350"/>
    <w:rsid w:val="00541E0D"/>
    <w:rsid w:val="00583BAA"/>
    <w:rsid w:val="0059003F"/>
    <w:rsid w:val="0059587B"/>
    <w:rsid w:val="005C5606"/>
    <w:rsid w:val="005E5775"/>
    <w:rsid w:val="0065576C"/>
    <w:rsid w:val="00665113"/>
    <w:rsid w:val="0069468A"/>
    <w:rsid w:val="006A1B9C"/>
    <w:rsid w:val="006C153D"/>
    <w:rsid w:val="006D1254"/>
    <w:rsid w:val="006D4747"/>
    <w:rsid w:val="0074218D"/>
    <w:rsid w:val="00743CDA"/>
    <w:rsid w:val="007469C4"/>
    <w:rsid w:val="00760267"/>
    <w:rsid w:val="00763BD9"/>
    <w:rsid w:val="0079046A"/>
    <w:rsid w:val="007D5229"/>
    <w:rsid w:val="007E7485"/>
    <w:rsid w:val="0082758D"/>
    <w:rsid w:val="008319D0"/>
    <w:rsid w:val="008A5969"/>
    <w:rsid w:val="008A6ACA"/>
    <w:rsid w:val="008B398A"/>
    <w:rsid w:val="00973BD8"/>
    <w:rsid w:val="00973DD7"/>
    <w:rsid w:val="009D15F7"/>
    <w:rsid w:val="009D1DFB"/>
    <w:rsid w:val="00A1333E"/>
    <w:rsid w:val="00A55F9C"/>
    <w:rsid w:val="00A635A9"/>
    <w:rsid w:val="00A83A3A"/>
    <w:rsid w:val="00A85F5F"/>
    <w:rsid w:val="00A95779"/>
    <w:rsid w:val="00AE284D"/>
    <w:rsid w:val="00AF2093"/>
    <w:rsid w:val="00B26792"/>
    <w:rsid w:val="00B33C4B"/>
    <w:rsid w:val="00B375FA"/>
    <w:rsid w:val="00B55830"/>
    <w:rsid w:val="00B61B60"/>
    <w:rsid w:val="00B66EE8"/>
    <w:rsid w:val="00B7538B"/>
    <w:rsid w:val="00BE305E"/>
    <w:rsid w:val="00C026A7"/>
    <w:rsid w:val="00C204E0"/>
    <w:rsid w:val="00D07A5E"/>
    <w:rsid w:val="00D24F0D"/>
    <w:rsid w:val="00D34B2E"/>
    <w:rsid w:val="00D45D1C"/>
    <w:rsid w:val="00D60091"/>
    <w:rsid w:val="00E27552"/>
    <w:rsid w:val="00E64FF7"/>
    <w:rsid w:val="00E80894"/>
    <w:rsid w:val="00EA53E3"/>
    <w:rsid w:val="00EB139A"/>
    <w:rsid w:val="00ED641D"/>
    <w:rsid w:val="00EF0B45"/>
    <w:rsid w:val="00EF4F02"/>
    <w:rsid w:val="00F32025"/>
    <w:rsid w:val="00F40203"/>
    <w:rsid w:val="00F556C6"/>
    <w:rsid w:val="00F66688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75C26"/>
  <w15:chartTrackingRefBased/>
  <w15:docId w15:val="{A68A100A-F0BB-48DD-975A-B4275017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6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197B6D"/>
    <w:rPr>
      <w:i/>
      <w:iCs/>
    </w:rPr>
  </w:style>
  <w:style w:type="paragraph" w:styleId="AralkYok">
    <w:name w:val="No Spacing"/>
    <w:uiPriority w:val="1"/>
    <w:qFormat/>
    <w:rsid w:val="007904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1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9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66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51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6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96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5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76077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761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2869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35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84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86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126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320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0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87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85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10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40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305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7723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794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7743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35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913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81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585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EFEFE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7820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160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5708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0331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87562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322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16390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4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230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08253879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96321474">
                                                                                                      <w:marLeft w:val="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76467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5692285">
                                                                                                      <w:marLeft w:val="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915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203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2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44654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979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860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51728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44708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20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670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313868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3362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45588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38513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42331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8432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893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247214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7129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82979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75888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49702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8709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7593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29003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7475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57913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97281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3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lijazz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sliyorukoglu@propsc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psco.com/" TargetMode="External"/><Relationship Id="rId5" Type="http://schemas.openxmlformats.org/officeDocument/2006/relationships/hyperlink" Target="http://www.houseofperformanceofficial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houseofperformanceofficial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YÖRÜKOĞLU Props&amp;Co Creative Communication</dc:creator>
  <cp:keywords/>
  <dc:description/>
  <cp:lastModifiedBy>Sadi Cilingir</cp:lastModifiedBy>
  <cp:revision>7</cp:revision>
  <dcterms:created xsi:type="dcterms:W3CDTF">2023-04-26T20:42:00Z</dcterms:created>
  <dcterms:modified xsi:type="dcterms:W3CDTF">2023-05-29T19:41:00Z</dcterms:modified>
</cp:coreProperties>
</file>