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EB" w:rsidRP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</w:pP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tr-TR"/>
        </w:rPr>
        <w:t>Hisar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tr-TR"/>
        </w:rPr>
        <w:t>Seçkisi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en-US" w:eastAsia="tr-TR"/>
        </w:rPr>
        <w:t xml:space="preserve"> 2013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>İçin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>Başvurular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>Devam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en-US" w:eastAsia="tr-TR"/>
        </w:rPr>
        <w:t>Ediyor</w:t>
      </w:r>
      <w:proofErr w:type="spellEnd"/>
    </w:p>
    <w:p w:rsidR="005A0FEB" w:rsidRPr="005A0FEB" w:rsidRDefault="005A0FEB" w:rsidP="005A0F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Mithat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Alam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Merkezi’nin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2005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yılından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beri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sürdürdüğü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iyi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10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filmini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DVD’de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toplayan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Hisar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Seçkisi’nde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filminizle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almak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istiyorsanız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başvurular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devam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ediyor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5A0FEB" w:rsidRP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Hisar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Seçkisi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2005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yılından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yana</w:t>
      </w:r>
      <w:proofErr w:type="spellEnd"/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içerisinde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çekilen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yüzlerce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tarıyor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başvuruları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elemelerden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geçiriyor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jüri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kararıyla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seçilen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10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DVD’de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toplayarak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sinema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okullarına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ulusal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uluslararası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yarışmalara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festivallere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gönderiyor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Hisar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Seçkisi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filmcilerin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filmlerini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kendilerini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duyurmaları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önemli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fırsat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Seçki’ye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alınacak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filmlerin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ilk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gösterimi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32.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İstanbul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Festivali’nde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gerçekleştirilecek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5A0FEB" w:rsidRP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Hisar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Seçkisi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2013’ü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belirleyecek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jüride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yönetmen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Belmin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Söylemez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sinema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yazarı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Esin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Küçüktepepınar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yapımcı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Sevil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Demirci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oyuncu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Taner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tr-TR"/>
        </w:rPr>
        <w:t>Birsel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alıyor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5A0FEB" w:rsidRP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Seçkiye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2012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yılı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içinde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üretilmiş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filmler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kurmaca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belgesel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animasyonlar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başvurabiliyor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Hisar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Kısa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Seçkisi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son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tarihi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25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>Ocak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 2013</w:t>
      </w:r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5A0FEB" w:rsidRP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formu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başvuru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koşulları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hyperlink r:id="rId4" w:history="1">
        <w:r w:rsidRPr="005A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tr-TR"/>
          </w:rPr>
          <w:t>www.mafm.boun.edu.tr</w:t>
        </w:r>
      </w:hyperlink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adresini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ziyaret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edebilir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0212 359 46 77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veya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78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numaralı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telefonu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arayabilirsiniz</w:t>
      </w:r>
      <w:proofErr w:type="spell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5A0FE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5A0FEB" w:rsidRPr="005A0FEB" w:rsidRDefault="005A0FEB" w:rsidP="005A0F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0FEB" w:rsidRPr="005A0FEB" w:rsidRDefault="005A0FEB" w:rsidP="005A0F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Boğaziçi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Üniversitesi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Mithat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Alam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Film </w:t>
      </w:r>
      <w:proofErr w:type="spellStart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Merkezi</w:t>
      </w:r>
      <w:proofErr w:type="spellEnd"/>
      <w:r w:rsidRPr="005A0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br/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Adres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: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Boğaziçi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Üniversitesi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Güney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Kampüs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34342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Bebek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İstanbul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, </w:t>
      </w: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Türkiye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br/>
        <w:t>Tel: +90 212 359 46 77-78</w:t>
      </w:r>
    </w:p>
    <w:p w:rsidR="005A0FEB" w:rsidRPr="005A0FEB" w:rsidRDefault="005A0FEB" w:rsidP="005A0F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Faks</w:t>
      </w:r>
      <w:proofErr w:type="spellEnd"/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: +90 212 287 70 68</w:t>
      </w:r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br/>
        <w:t xml:space="preserve">E-Posta: </w:t>
      </w:r>
      <w:hyperlink r:id="rId5" w:history="1">
        <w:r w:rsidRPr="005A0FE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tr-TR"/>
          </w:rPr>
          <w:t>mafm@boun.edu.tr</w:t>
        </w:r>
      </w:hyperlink>
    </w:p>
    <w:p w:rsidR="005A0FEB" w:rsidRPr="005A0FEB" w:rsidRDefault="005A0FEB" w:rsidP="005A0F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0FE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Web: </w:t>
      </w:r>
      <w:hyperlink r:id="rId6" w:history="1">
        <w:r w:rsidRPr="005A0FE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tr-TR"/>
          </w:rPr>
          <w:t>www.mafm.boun.edu.tr</w:t>
        </w:r>
      </w:hyperlink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0FEB"/>
    <w:rsid w:val="00083F0C"/>
    <w:rsid w:val="00294EBF"/>
    <w:rsid w:val="003B3966"/>
    <w:rsid w:val="00425F90"/>
    <w:rsid w:val="005A0FEB"/>
    <w:rsid w:val="00782AED"/>
    <w:rsid w:val="007E22F6"/>
    <w:rsid w:val="00A615C1"/>
    <w:rsid w:val="00C85F2A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Gl">
    <w:name w:val="Strong"/>
    <w:basedOn w:val="VarsaylanParagrafYazTipi"/>
    <w:uiPriority w:val="22"/>
    <w:qFormat/>
    <w:rsid w:val="005A0FEB"/>
    <w:rPr>
      <w:b/>
      <w:bCs/>
    </w:rPr>
  </w:style>
  <w:style w:type="character" w:styleId="Vurgu">
    <w:name w:val="Emphasis"/>
    <w:basedOn w:val="VarsaylanParagrafYazTipi"/>
    <w:uiPriority w:val="20"/>
    <w:qFormat/>
    <w:rsid w:val="005A0FE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A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fm.boun.edu.tr/" TargetMode="External"/><Relationship Id="rId5" Type="http://schemas.openxmlformats.org/officeDocument/2006/relationships/hyperlink" Target="mailto:mafm@boun.edu.tr" TargetMode="External"/><Relationship Id="rId4" Type="http://schemas.openxmlformats.org/officeDocument/2006/relationships/hyperlink" Target="http://www.mafm.boun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Toshiba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2012-12-14T13:03:00Z</dcterms:created>
  <dcterms:modified xsi:type="dcterms:W3CDTF">2012-12-14T13:04:00Z</dcterms:modified>
</cp:coreProperties>
</file>