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16AD" w14:textId="1BAF0B0B" w:rsidR="00FD3704" w:rsidRPr="00437857" w:rsidRDefault="00AF145C" w:rsidP="00437857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bookmarkStart w:id="0" w:name="_GoBack"/>
      <w:bookmarkEnd w:id="0"/>
      <w:r w:rsidRPr="00437857">
        <w:rPr>
          <w:rFonts w:ascii="Arial" w:hAnsi="Arial" w:cs="Arial"/>
          <w:b/>
          <w:sz w:val="40"/>
          <w:szCs w:val="40"/>
          <w:lang w:eastAsia="tr-TR"/>
        </w:rPr>
        <w:t xml:space="preserve">Çocukları </w:t>
      </w:r>
      <w:r w:rsidR="00437857" w:rsidRPr="00437857">
        <w:rPr>
          <w:rFonts w:ascii="Arial" w:hAnsi="Arial" w:cs="Arial"/>
          <w:b/>
          <w:sz w:val="40"/>
          <w:szCs w:val="40"/>
          <w:lang w:eastAsia="tr-TR"/>
        </w:rPr>
        <w:t>Çizgi Film Karakterleri Şişmanlatıyor</w:t>
      </w:r>
    </w:p>
    <w:p w14:paraId="3CE34E16" w14:textId="77777777" w:rsidR="00437857" w:rsidRDefault="00437857" w:rsidP="00437857">
      <w:pPr>
        <w:pStyle w:val="AralkYok"/>
        <w:rPr>
          <w:rFonts w:ascii="Arial" w:hAnsi="Arial" w:cs="Arial"/>
          <w:b/>
          <w:sz w:val="32"/>
          <w:szCs w:val="32"/>
          <w:lang w:eastAsia="tr-TR"/>
        </w:rPr>
      </w:pPr>
    </w:p>
    <w:p w14:paraId="2D709A22" w14:textId="2547570D" w:rsidR="00AF145C" w:rsidRPr="00437857" w:rsidRDefault="00AF145C" w:rsidP="00437857">
      <w:pPr>
        <w:pStyle w:val="AralkYok"/>
        <w:rPr>
          <w:rFonts w:ascii="Arial" w:hAnsi="Arial" w:cs="Arial"/>
          <w:b/>
          <w:sz w:val="32"/>
          <w:szCs w:val="32"/>
          <w:lang w:eastAsia="tr-TR"/>
        </w:rPr>
      </w:pPr>
      <w:r w:rsidRPr="00437857">
        <w:rPr>
          <w:rFonts w:ascii="Arial" w:hAnsi="Arial" w:cs="Arial"/>
          <w:b/>
          <w:sz w:val="32"/>
          <w:szCs w:val="32"/>
          <w:lang w:eastAsia="tr-TR"/>
        </w:rPr>
        <w:t>Çocuklar yiye yiye kahramanlarına benziyor</w:t>
      </w:r>
    </w:p>
    <w:p w14:paraId="450C5FCA" w14:textId="49B041B0" w:rsidR="001D5190" w:rsidRPr="00376FD9" w:rsidRDefault="008769BB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FD9">
        <w:rPr>
          <w:rFonts w:ascii="Arial" w:eastAsia="Times New Roman" w:hAnsi="Arial" w:cs="Arial"/>
          <w:sz w:val="24"/>
          <w:szCs w:val="24"/>
          <w:lang w:eastAsia="tr-TR"/>
        </w:rPr>
        <w:t>Y</w:t>
      </w:r>
      <w:r w:rsidR="00FD3704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apılan seri psikolojik deneyler sonucunda aşırı kilolu çizgi film karakterlerin ortaya çıkışı ile aşırı yenen sağlıksız gıdalar arasında </w:t>
      </w:r>
      <w:r w:rsidR="003910D6" w:rsidRPr="00376FD9">
        <w:rPr>
          <w:rFonts w:ascii="Arial" w:eastAsia="Times New Roman" w:hAnsi="Arial" w:cs="Arial"/>
          <w:sz w:val="24"/>
          <w:szCs w:val="24"/>
          <w:lang w:eastAsia="tr-TR"/>
        </w:rPr>
        <w:t>bağlantı bulundu</w:t>
      </w:r>
      <w:r w:rsidR="005572B1" w:rsidRPr="00376FD9">
        <w:rPr>
          <w:rFonts w:ascii="Arial" w:eastAsia="Times New Roman" w:hAnsi="Arial" w:cs="Arial"/>
          <w:sz w:val="24"/>
          <w:szCs w:val="24"/>
          <w:lang w:eastAsia="tr-TR"/>
        </w:rPr>
        <w:t>.</w:t>
      </w:r>
      <w:r w:rsidR="00AF145C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910D6" w:rsidRPr="00376FD9">
        <w:rPr>
          <w:rFonts w:ascii="Arial" w:eastAsia="Times New Roman" w:hAnsi="Arial" w:cs="Arial"/>
          <w:sz w:val="24"/>
          <w:szCs w:val="24"/>
          <w:lang w:eastAsia="tr-TR"/>
        </w:rPr>
        <w:t>Peppa</w:t>
      </w:r>
      <w:proofErr w:type="spellEnd"/>
      <w:r w:rsidR="003910D6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3910D6" w:rsidRPr="00376FD9">
        <w:rPr>
          <w:rFonts w:ascii="Arial" w:eastAsia="Times New Roman" w:hAnsi="Arial" w:cs="Arial"/>
          <w:sz w:val="24"/>
          <w:szCs w:val="24"/>
          <w:lang w:eastAsia="tr-TR"/>
        </w:rPr>
        <w:t>Pig</w:t>
      </w:r>
      <w:proofErr w:type="spellEnd"/>
      <w:r w:rsidR="003910D6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r w:rsidR="001D5190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Homer </w:t>
      </w:r>
      <w:proofErr w:type="spellStart"/>
      <w:r w:rsidR="001D5190" w:rsidRPr="00376FD9">
        <w:rPr>
          <w:rFonts w:ascii="Arial" w:eastAsia="Times New Roman" w:hAnsi="Arial" w:cs="Arial"/>
          <w:sz w:val="24"/>
          <w:szCs w:val="24"/>
          <w:lang w:eastAsia="tr-TR"/>
        </w:rPr>
        <w:t>Simpson</w:t>
      </w:r>
      <w:proofErr w:type="spellEnd"/>
      <w:r w:rsidR="00837F28">
        <w:rPr>
          <w:rFonts w:ascii="Arial" w:eastAsia="Times New Roman" w:hAnsi="Arial" w:cs="Arial"/>
          <w:sz w:val="24"/>
          <w:szCs w:val="24"/>
          <w:lang w:eastAsia="tr-TR"/>
        </w:rPr>
        <w:t xml:space="preserve">, Garfield, </w:t>
      </w:r>
      <w:proofErr w:type="spellStart"/>
      <w:r w:rsidR="00837F28" w:rsidRPr="00837F28">
        <w:rPr>
          <w:rFonts w:ascii="Arial" w:eastAsia="Times New Roman" w:hAnsi="Arial" w:cs="Arial"/>
          <w:sz w:val="24"/>
          <w:szCs w:val="24"/>
          <w:lang w:eastAsia="tr-TR"/>
        </w:rPr>
        <w:t>Fred</w:t>
      </w:r>
      <w:proofErr w:type="spellEnd"/>
      <w:r w:rsidR="00837F28" w:rsidRPr="00837F2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837F28" w:rsidRPr="00837F28">
        <w:rPr>
          <w:rFonts w:ascii="Arial" w:eastAsia="Times New Roman" w:hAnsi="Arial" w:cs="Arial"/>
          <w:sz w:val="24"/>
          <w:szCs w:val="24"/>
          <w:lang w:eastAsia="tr-TR"/>
        </w:rPr>
        <w:t>Çakmaktaş</w:t>
      </w:r>
      <w:proofErr w:type="spellEnd"/>
      <w:r w:rsidR="003910D6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ve diğerleri</w:t>
      </w:r>
      <w:r w:rsidR="001D5190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, genç insanların daha çok yemesine sebep olan çocuk </w:t>
      </w:r>
      <w:proofErr w:type="spellStart"/>
      <w:r w:rsidR="001D5190" w:rsidRPr="00376FD9">
        <w:rPr>
          <w:rFonts w:ascii="Arial" w:eastAsia="Times New Roman" w:hAnsi="Arial" w:cs="Arial"/>
          <w:sz w:val="24"/>
          <w:szCs w:val="24"/>
          <w:lang w:eastAsia="tr-TR"/>
        </w:rPr>
        <w:t>obezite</w:t>
      </w:r>
      <w:r w:rsidR="003910D6" w:rsidRPr="00376FD9">
        <w:rPr>
          <w:rFonts w:ascii="Arial" w:eastAsia="Times New Roman" w:hAnsi="Arial" w:cs="Arial"/>
          <w:sz w:val="24"/>
          <w:szCs w:val="24"/>
          <w:lang w:eastAsia="tr-TR"/>
        </w:rPr>
        <w:t>si</w:t>
      </w:r>
      <w:proofErr w:type="spellEnd"/>
      <w:r w:rsidR="003910D6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krizini körüklüyor olabilir.</w:t>
      </w:r>
    </w:p>
    <w:p w14:paraId="01367D9D" w14:textId="335C49E2" w:rsidR="008769BB" w:rsidRPr="00376FD9" w:rsidRDefault="00376FD9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tr-TR"/>
        </w:rPr>
      </w:pP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Farklı vücut ağırlıklarındaki çizgi film karakterlerinin,</w:t>
      </w:r>
      <w:r w:rsidR="00437857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besin değeri yüksek olmayan gıda seçim ve tüketimi üzerine etkisi olup olmadığını anlamayı amaçlayan </w:t>
      </w:r>
      <w:r>
        <w:rPr>
          <w:rFonts w:ascii="Arial" w:eastAsia="Times New Roman" w:hAnsi="Arial" w:cs="Arial"/>
          <w:sz w:val="24"/>
          <w:szCs w:val="24"/>
          <w:lang w:eastAsia="tr-TR"/>
        </w:rPr>
        <w:t>çalışma</w:t>
      </w:r>
      <w:r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r w:rsidR="008769BB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Colorado Devlet Üniversitesi ve Indiana Üniversitesi tarafından </w:t>
      </w:r>
      <w:r>
        <w:rPr>
          <w:rFonts w:ascii="Arial" w:eastAsia="Times New Roman" w:hAnsi="Arial" w:cs="Arial"/>
          <w:sz w:val="24"/>
          <w:szCs w:val="24"/>
          <w:lang w:eastAsia="tr-TR"/>
        </w:rPr>
        <w:t>gerçekleştirildi.</w:t>
      </w:r>
    </w:p>
    <w:p w14:paraId="23A58E52" w14:textId="77777777" w:rsidR="00376FD9" w:rsidRDefault="00376FD9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376FD9">
        <w:rPr>
          <w:rFonts w:ascii="Arial" w:hAnsi="Arial" w:cs="Arial"/>
          <w:sz w:val="24"/>
          <w:szCs w:val="24"/>
        </w:rPr>
        <w:t>Obezite</w:t>
      </w:r>
      <w:proofErr w:type="spellEnd"/>
      <w:r w:rsidRPr="00376FD9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376FD9">
        <w:rPr>
          <w:rFonts w:ascii="Arial" w:hAnsi="Arial" w:cs="Arial"/>
          <w:sz w:val="24"/>
          <w:szCs w:val="24"/>
        </w:rPr>
        <w:t>Metabolik</w:t>
      </w:r>
      <w:proofErr w:type="spellEnd"/>
      <w:r w:rsidRPr="00376FD9">
        <w:rPr>
          <w:rFonts w:ascii="Arial" w:hAnsi="Arial" w:cs="Arial"/>
          <w:sz w:val="24"/>
          <w:szCs w:val="24"/>
        </w:rPr>
        <w:t xml:space="preserve"> Cerrah Prof. Dr. Halil Coşkun,</w:t>
      </w:r>
      <w:r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8769BB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6-14 </w:t>
      </w:r>
      <w:r w:rsidR="001D5190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yaş aralığında </w:t>
      </w:r>
      <w:r w:rsidR="008769BB" w:rsidRPr="00376FD9">
        <w:rPr>
          <w:rFonts w:ascii="Arial" w:eastAsia="Times New Roman" w:hAnsi="Arial" w:cs="Arial"/>
          <w:sz w:val="24"/>
          <w:szCs w:val="24"/>
          <w:lang w:eastAsia="tr-TR"/>
        </w:rPr>
        <w:t>301</w:t>
      </w:r>
      <w:r w:rsidR="001D5190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çocu</w:t>
      </w:r>
      <w:r>
        <w:rPr>
          <w:rFonts w:ascii="Arial" w:eastAsia="Times New Roman" w:hAnsi="Arial" w:cs="Arial"/>
          <w:sz w:val="24"/>
          <w:szCs w:val="24"/>
          <w:lang w:eastAsia="tr-TR"/>
        </w:rPr>
        <w:t>ğun katıldığı ilginç araştırmanın detayları hakkında şu bilgileri verdi:</w:t>
      </w:r>
    </w:p>
    <w:p w14:paraId="55FA7EEA" w14:textId="77777777" w:rsidR="00200BE7" w:rsidRPr="00200BE7" w:rsidRDefault="00393638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200BE7">
        <w:rPr>
          <w:rFonts w:ascii="Arial" w:eastAsia="Times New Roman" w:hAnsi="Arial" w:cs="Arial"/>
          <w:b/>
          <w:sz w:val="24"/>
          <w:szCs w:val="24"/>
          <w:lang w:eastAsia="tr-TR"/>
        </w:rPr>
        <w:t>KİLOLU KARAKTERİ GÖREN ÇOCUKLAR</w:t>
      </w:r>
      <w:r w:rsidR="00200BE7" w:rsidRPr="00200BE7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DAHA ÇOK TÜKETTİ</w:t>
      </w:r>
    </w:p>
    <w:p w14:paraId="18394D25" w14:textId="05E3C947" w:rsidR="001D5190" w:rsidRPr="00376FD9" w:rsidRDefault="00376FD9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“</w:t>
      </w:r>
      <w:r w:rsidR="001D5190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Çocuklara, normal kilodaki </w:t>
      </w:r>
      <w:r w:rsidR="008769BB" w:rsidRPr="00376FD9">
        <w:rPr>
          <w:rFonts w:ascii="Arial" w:eastAsia="Times New Roman" w:hAnsi="Arial" w:cs="Arial"/>
          <w:sz w:val="24"/>
          <w:szCs w:val="24"/>
          <w:lang w:eastAsia="tr-TR"/>
        </w:rPr>
        <w:t>çizgi film karakterleri</w:t>
      </w:r>
      <w:r w:rsidR="00473FB1" w:rsidRPr="00376FD9"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="001D5190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473FB1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aşırı kilolu </w:t>
      </w:r>
      <w:r w:rsidR="008769BB" w:rsidRPr="00376FD9">
        <w:rPr>
          <w:rFonts w:ascii="Arial" w:eastAsia="Times New Roman" w:hAnsi="Arial" w:cs="Arial"/>
          <w:sz w:val="24"/>
          <w:szCs w:val="24"/>
          <w:lang w:eastAsia="tr-TR"/>
        </w:rPr>
        <w:t>olduğu aşikar olan bir karakter ve</w:t>
      </w:r>
      <w:r w:rsidR="00473FB1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8769BB" w:rsidRPr="00376FD9">
        <w:rPr>
          <w:rFonts w:ascii="Arial" w:eastAsia="Times New Roman" w:hAnsi="Arial" w:cs="Arial"/>
          <w:sz w:val="24"/>
          <w:szCs w:val="24"/>
          <w:lang w:eastAsia="tr-TR"/>
        </w:rPr>
        <w:t>bir kahve fincanı gösterildi.</w:t>
      </w:r>
    </w:p>
    <w:p w14:paraId="52FA8EC9" w14:textId="77777777" w:rsidR="009A5E46" w:rsidRPr="00376FD9" w:rsidRDefault="004659A5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Araştırma tamamlandıktan sonra tatlılardan yemeleri söylenerek, katıldıkları için teşekkür edildi. Her çocuğun aldığı tatlı sayısı kaydedildi. </w:t>
      </w:r>
    </w:p>
    <w:p w14:paraId="6CADF0AA" w14:textId="02449387" w:rsidR="0043128C" w:rsidRPr="00376FD9" w:rsidRDefault="0043128C" w:rsidP="00CC6141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Yapılan </w:t>
      </w:r>
      <w:r w:rsidR="00BB7B18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başka bir </w:t>
      </w: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çalışma</w:t>
      </w:r>
      <w:r w:rsidR="00F74E50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da</w:t>
      </w: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, </w:t>
      </w:r>
      <w:r w:rsidR="00F74E50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aşırı kilolu karakterleri görmeyen çocukların, aşırı kilolu</w:t>
      </w: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çizgi film karakterleri ile sağlıklı kilodaki karakterleri birlikte </w:t>
      </w:r>
      <w:r w:rsidR="00F74E50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gören çocuklara oranla </w:t>
      </w: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daha sağlıksız yemek</w:t>
      </w:r>
      <w:r w:rsidR="00F74E50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leri tercih etme ve tüketme eğilimleri test edil</w:t>
      </w:r>
      <w:r w:rsidR="00B20020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di. </w:t>
      </w:r>
    </w:p>
    <w:p w14:paraId="78600D5A" w14:textId="2741A8C8" w:rsidR="00397A08" w:rsidRPr="00376FD9" w:rsidRDefault="00D15BD0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>İlk deneyde</w:t>
      </w:r>
      <w:r w:rsidR="00397A08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, aşırı kilolu imgeleri görenler</w:t>
      </w:r>
      <w:r w:rsidR="00837F28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3.8 oranında tatlı almışlardı. B</w:t>
      </w:r>
      <w:r w:rsidR="00397A08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u rakam ortalama 1.55 tatlı alan kontrol grubu</w:t>
      </w:r>
      <w:r w:rsidR="00837F28">
        <w:rPr>
          <w:rFonts w:ascii="Arial" w:eastAsia="Times New Roman" w:hAnsi="Arial" w:cs="Arial"/>
          <w:bCs/>
          <w:sz w:val="24"/>
          <w:szCs w:val="24"/>
          <w:lang w:eastAsia="tr-TR"/>
        </w:rPr>
        <w:t>ndakilerden iki kat fazlaydı. N</w:t>
      </w:r>
      <w:r w:rsidR="00397A08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ormal kilolu karakterleri gören gruplar ise 1.7 oranında tatlı aldılar.</w:t>
      </w:r>
    </w:p>
    <w:p w14:paraId="17ED3BF8" w14:textId="3424317B" w:rsidR="00851313" w:rsidRPr="00376FD9" w:rsidRDefault="00D15BD0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İkinci deneyde</w:t>
      </w:r>
      <w:r w:rsidR="00851313" w:rsidRPr="00376FD9">
        <w:rPr>
          <w:rFonts w:ascii="Arial" w:eastAsia="Times New Roman" w:hAnsi="Arial" w:cs="Arial"/>
          <w:sz w:val="24"/>
          <w:szCs w:val="24"/>
          <w:lang w:eastAsia="tr-TR"/>
        </w:rPr>
        <w:t>, normal kilolu karakterleri gören çocuklar 1.77 oranında tatlı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alırken, aşırı kilolu imgeleri </w:t>
      </w:r>
      <w:r w:rsidR="00851313" w:rsidRPr="00376FD9">
        <w:rPr>
          <w:rFonts w:ascii="Arial" w:eastAsia="Times New Roman" w:hAnsi="Arial" w:cs="Arial"/>
          <w:sz w:val="24"/>
          <w:szCs w:val="24"/>
          <w:lang w:eastAsia="tr-TR"/>
        </w:rPr>
        <w:t>görenler 3.21 aldı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="00851313" w:rsidRPr="00376FD9">
        <w:rPr>
          <w:rFonts w:ascii="Arial" w:eastAsia="Times New Roman" w:hAnsi="Arial" w:cs="Arial"/>
          <w:sz w:val="24"/>
          <w:szCs w:val="24"/>
          <w:lang w:eastAsia="tr-TR"/>
        </w:rPr>
        <w:t>İki grubun da resimlerini gören çocuklar ise 3</w:t>
      </w:r>
      <w:r>
        <w:rPr>
          <w:rFonts w:ascii="Arial" w:eastAsia="Times New Roman" w:hAnsi="Arial" w:cs="Arial"/>
          <w:sz w:val="24"/>
          <w:szCs w:val="24"/>
          <w:lang w:eastAsia="tr-TR"/>
        </w:rPr>
        <w:t>.29 oranında tatlı aldılar.</w:t>
      </w:r>
    </w:p>
    <w:p w14:paraId="03225FC1" w14:textId="4D642F0E" w:rsidR="00851313" w:rsidRPr="00376FD9" w:rsidRDefault="00837F28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Bu verilere göre, y</w:t>
      </w:r>
      <w:r w:rsidR="00851313" w:rsidRPr="00376FD9">
        <w:rPr>
          <w:rFonts w:ascii="Arial" w:eastAsia="Times New Roman" w:hAnsi="Arial" w:cs="Arial"/>
          <w:sz w:val="24"/>
          <w:szCs w:val="24"/>
          <w:lang w:eastAsia="tr-TR"/>
        </w:rPr>
        <w:t>üksek kilolu çizgi film karakterleri</w:t>
      </w:r>
      <w:r w:rsidR="00AD6B45"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="00851313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kalıpları harekete geçirerek, iyi bir tatlı tüketicisi olmaya yol açıyor. </w:t>
      </w:r>
    </w:p>
    <w:p w14:paraId="7251155C" w14:textId="681239A8" w:rsidR="0055511C" w:rsidRPr="00376FD9" w:rsidRDefault="00AD6B45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>6-14</w:t>
      </w:r>
      <w:r w:rsidR="0055511C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yaş arasındaki çocuklarda, aşırı kilolu çizgi karakterlerin yeme alışkanlığını aktive ederek göreceli olarak yüksek seviyede besin tüketimine sebe</w:t>
      </w:r>
      <w:r w:rsidR="006D1820">
        <w:rPr>
          <w:rFonts w:ascii="Arial" w:eastAsia="Times New Roman" w:hAnsi="Arial" w:cs="Arial"/>
          <w:bCs/>
          <w:sz w:val="24"/>
          <w:szCs w:val="24"/>
          <w:lang w:eastAsia="tr-TR"/>
        </w:rPr>
        <w:t>p olabileceği sonucuna varıldı.</w:t>
      </w:r>
    </w:p>
    <w:p w14:paraId="0187380A" w14:textId="5D6FAF7C" w:rsidR="009A5E46" w:rsidRPr="00E909E7" w:rsidRDefault="00E909E7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E909E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ÇİZGİ FİLM KARAKTERLERİNİ ÇİZERKEN YENİDEN DÜŞÜNMELİYİZ</w:t>
      </w:r>
    </w:p>
    <w:p w14:paraId="3B7D89C3" w14:textId="423E0340" w:rsidR="00851313" w:rsidRPr="00376FD9" w:rsidRDefault="00851313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Bu ilginç çalışma aşırı kilo</w:t>
      </w:r>
      <w:r w:rsidR="006B486B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lu çizgi film karakterlerinin ç</w:t>
      </w: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o</w:t>
      </w:r>
      <w:r w:rsidR="006B486B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c</w:t>
      </w:r>
      <w:r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ukların sağlıksız besin tüketimine etkisini</w:t>
      </w:r>
      <w:r w:rsidR="006B486B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incelemiştir. Gösteriyor ki kilolu karakterler, çocuklarda aşırı kilo almayı aktive ederek, sağlıksız yiyeceklerin aşırı kullanımı ile sonuçlanabilir</w:t>
      </w:r>
      <w:r w:rsidR="00753BE2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>.</w:t>
      </w:r>
      <w:r w:rsidR="006B486B" w:rsidRPr="00376FD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</w:p>
    <w:p w14:paraId="600F962D" w14:textId="77777777" w:rsidR="00753BE2" w:rsidRPr="00376FD9" w:rsidRDefault="00753BE2" w:rsidP="00CC6141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14:paraId="105A23AA" w14:textId="6217D8F1" w:rsidR="0044370F" w:rsidRPr="00376FD9" w:rsidRDefault="00A71B23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Bu</w:t>
      </w:r>
      <w:r w:rsidR="0044370F" w:rsidRPr="00376FD9">
        <w:rPr>
          <w:rFonts w:ascii="Arial" w:eastAsia="Times New Roman" w:hAnsi="Arial" w:cs="Arial"/>
          <w:sz w:val="24"/>
          <w:szCs w:val="24"/>
          <w:lang w:eastAsia="tr-TR"/>
        </w:rPr>
        <w:t xml:space="preserve"> tespit, pazarlama ve çizgi filmlerde kullanılan karakterlerinin dizaynını tekrar düşünmemiz gerektiği anlamına gelebilir.</w:t>
      </w:r>
    </w:p>
    <w:p w14:paraId="1A123337" w14:textId="76E624CB" w:rsidR="00BD1A4C" w:rsidRDefault="0044370F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76FD9">
        <w:rPr>
          <w:rFonts w:ascii="Arial" w:eastAsia="Times New Roman" w:hAnsi="Arial" w:cs="Arial"/>
          <w:sz w:val="24"/>
          <w:szCs w:val="24"/>
          <w:lang w:eastAsia="tr-TR"/>
        </w:rPr>
        <w:t>Bulgul</w:t>
      </w:r>
      <w:r w:rsidR="00BD1A4C">
        <w:rPr>
          <w:rFonts w:ascii="Arial" w:eastAsia="Times New Roman" w:hAnsi="Arial" w:cs="Arial"/>
          <w:sz w:val="24"/>
          <w:szCs w:val="24"/>
          <w:lang w:eastAsia="tr-TR"/>
        </w:rPr>
        <w:t>ar aynı zamanda yasa yapıcıları</w:t>
      </w:r>
      <w:r w:rsidRPr="00376FD9">
        <w:rPr>
          <w:rFonts w:ascii="Arial" w:eastAsia="Times New Roman" w:hAnsi="Arial" w:cs="Arial"/>
          <w:sz w:val="24"/>
          <w:szCs w:val="24"/>
          <w:lang w:eastAsia="tr-TR"/>
        </w:rPr>
        <w:t>, bu önemli yaş grubuna yönelik sağlık promosyon mesajlarının en iyi şekilde nasıl hedeflenebileceği konusunda</w:t>
      </w:r>
      <w:r w:rsidR="00BD1A4C">
        <w:rPr>
          <w:rFonts w:ascii="Arial" w:eastAsia="Times New Roman" w:hAnsi="Arial" w:cs="Arial"/>
          <w:sz w:val="24"/>
          <w:szCs w:val="24"/>
          <w:lang w:eastAsia="tr-TR"/>
        </w:rPr>
        <w:t xml:space="preserve"> da yönlendirmeli.”</w:t>
      </w:r>
    </w:p>
    <w:p w14:paraId="51A62BEC" w14:textId="77777777" w:rsidR="00696DF6" w:rsidRDefault="00696DF6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EEFE6C1" w14:textId="77777777" w:rsidR="00696DF6" w:rsidRDefault="00696DF6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3A4E5D4" w14:textId="77777777" w:rsidR="00696DF6" w:rsidRPr="00BF4365" w:rsidRDefault="00696DF6" w:rsidP="00696DF6">
      <w:pPr>
        <w:pStyle w:val="NormalWeb"/>
        <w:jc w:val="both"/>
        <w:rPr>
          <w:rFonts w:ascii="Arial" w:hAnsi="Arial" w:cs="Arial"/>
          <w:b/>
        </w:rPr>
      </w:pPr>
      <w:r w:rsidRPr="00BF4365">
        <w:rPr>
          <w:rFonts w:ascii="Arial" w:hAnsi="Arial" w:cs="Arial"/>
          <w:b/>
        </w:rPr>
        <w:t>Ayrıntılı bilgi için:</w:t>
      </w:r>
    </w:p>
    <w:p w14:paraId="6811B002" w14:textId="77777777" w:rsidR="00696DF6" w:rsidRPr="00BF4365" w:rsidRDefault="00696DF6" w:rsidP="00696DF6">
      <w:pPr>
        <w:pStyle w:val="NormalWeb"/>
        <w:jc w:val="both"/>
        <w:rPr>
          <w:rFonts w:ascii="Arial" w:hAnsi="Arial" w:cs="Arial"/>
          <w:b/>
        </w:rPr>
      </w:pPr>
    </w:p>
    <w:p w14:paraId="099A2D33" w14:textId="77777777" w:rsidR="00696DF6" w:rsidRPr="00BF4365" w:rsidRDefault="00696DF6" w:rsidP="00696DF6">
      <w:pPr>
        <w:pStyle w:val="NormalWeb"/>
        <w:jc w:val="both"/>
        <w:rPr>
          <w:rFonts w:ascii="Arial" w:hAnsi="Arial" w:cs="Arial"/>
          <w:b/>
        </w:rPr>
      </w:pPr>
      <w:r w:rsidRPr="00BF4365">
        <w:rPr>
          <w:rFonts w:ascii="Arial" w:hAnsi="Arial" w:cs="Arial"/>
          <w:b/>
        </w:rPr>
        <w:t>Prof. Dr. Halil COŞKUN</w:t>
      </w:r>
    </w:p>
    <w:p w14:paraId="7AC4A34A" w14:textId="77777777" w:rsidR="00696DF6" w:rsidRPr="00BF4365" w:rsidRDefault="00696DF6" w:rsidP="00696DF6">
      <w:pPr>
        <w:pStyle w:val="NormalWeb"/>
        <w:jc w:val="both"/>
        <w:rPr>
          <w:rFonts w:ascii="Arial" w:hAnsi="Arial" w:cs="Arial"/>
          <w:b/>
        </w:rPr>
      </w:pPr>
      <w:proofErr w:type="spellStart"/>
      <w:r w:rsidRPr="00BF4365">
        <w:rPr>
          <w:rFonts w:ascii="Arial" w:hAnsi="Arial" w:cs="Arial"/>
          <w:b/>
        </w:rPr>
        <w:t>Obezite</w:t>
      </w:r>
      <w:proofErr w:type="spellEnd"/>
      <w:r w:rsidRPr="00BF4365">
        <w:rPr>
          <w:rFonts w:ascii="Arial" w:hAnsi="Arial" w:cs="Arial"/>
          <w:b/>
        </w:rPr>
        <w:t xml:space="preserve"> &amp; </w:t>
      </w:r>
      <w:proofErr w:type="spellStart"/>
      <w:r w:rsidRPr="00BF4365">
        <w:rPr>
          <w:rFonts w:ascii="Arial" w:hAnsi="Arial" w:cs="Arial"/>
          <w:b/>
        </w:rPr>
        <w:t>Metabolik</w:t>
      </w:r>
      <w:proofErr w:type="spellEnd"/>
      <w:r w:rsidRPr="00BF4365">
        <w:rPr>
          <w:rFonts w:ascii="Arial" w:hAnsi="Arial" w:cs="Arial"/>
          <w:b/>
        </w:rPr>
        <w:t xml:space="preserve"> Cerrahi</w:t>
      </w:r>
    </w:p>
    <w:p w14:paraId="64B93CB3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</w:p>
    <w:p w14:paraId="315A91BE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  <w:r w:rsidRPr="00640529">
        <w:rPr>
          <w:rFonts w:ascii="Arial" w:hAnsi="Arial" w:cs="Arial"/>
        </w:rPr>
        <w:t>halil@bariatriklab.com</w:t>
      </w:r>
    </w:p>
    <w:p w14:paraId="7A960361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  <w:r w:rsidRPr="00640529">
        <w:rPr>
          <w:rFonts w:ascii="Arial" w:hAnsi="Arial" w:cs="Arial"/>
        </w:rPr>
        <w:t>halilcoskun@hotmail.com</w:t>
      </w:r>
    </w:p>
    <w:p w14:paraId="680CACE0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  <w:r w:rsidRPr="00640529">
        <w:rPr>
          <w:rFonts w:ascii="Arial" w:hAnsi="Arial" w:cs="Arial"/>
        </w:rPr>
        <w:t>www.halilcoskun.com</w:t>
      </w:r>
    </w:p>
    <w:p w14:paraId="49510B54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  <w:r w:rsidRPr="00640529">
        <w:rPr>
          <w:rFonts w:ascii="Arial" w:hAnsi="Arial" w:cs="Arial"/>
        </w:rPr>
        <w:t>Tel : 0532 054 00 49</w:t>
      </w:r>
    </w:p>
    <w:p w14:paraId="452C7C51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  <w:r w:rsidRPr="00640529">
        <w:rPr>
          <w:rFonts w:ascii="Arial" w:hAnsi="Arial" w:cs="Arial"/>
        </w:rPr>
        <w:t>https://www.facebook.com/Prof-Dr-Halil-Co%C5%9Fkun-111851965551295/</w:t>
      </w:r>
    </w:p>
    <w:p w14:paraId="56AA115B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  <w:r w:rsidRPr="00640529">
        <w:rPr>
          <w:rFonts w:ascii="Arial" w:hAnsi="Arial" w:cs="Arial"/>
        </w:rPr>
        <w:t>https://twitter.com/drhalilcoskun</w:t>
      </w:r>
    </w:p>
    <w:p w14:paraId="5568B968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  <w:r w:rsidRPr="00640529">
        <w:rPr>
          <w:rFonts w:ascii="Arial" w:hAnsi="Arial" w:cs="Arial"/>
        </w:rPr>
        <w:t>https://www.instagram.com/drhalilcoskun/</w:t>
      </w:r>
    </w:p>
    <w:p w14:paraId="2D9DB375" w14:textId="77777777" w:rsidR="00696DF6" w:rsidRPr="00640529" w:rsidRDefault="00696DF6" w:rsidP="00696DF6">
      <w:pPr>
        <w:pStyle w:val="NormalWeb"/>
        <w:jc w:val="both"/>
        <w:rPr>
          <w:rFonts w:ascii="Arial" w:hAnsi="Arial" w:cs="Arial"/>
        </w:rPr>
      </w:pPr>
      <w:r w:rsidRPr="00640529">
        <w:rPr>
          <w:rFonts w:ascii="Arial" w:hAnsi="Arial" w:cs="Arial"/>
        </w:rPr>
        <w:t xml:space="preserve">Maçka </w:t>
      </w:r>
      <w:proofErr w:type="spellStart"/>
      <w:r w:rsidRPr="00640529">
        <w:rPr>
          <w:rFonts w:ascii="Arial" w:hAnsi="Arial" w:cs="Arial"/>
        </w:rPr>
        <w:t>Cd</w:t>
      </w:r>
      <w:proofErr w:type="spellEnd"/>
      <w:r w:rsidRPr="00640529">
        <w:rPr>
          <w:rFonts w:ascii="Arial" w:hAnsi="Arial" w:cs="Arial"/>
        </w:rPr>
        <w:t>. Feza Apt. 1/3 Nişantaşı, İstanbul</w:t>
      </w:r>
    </w:p>
    <w:p w14:paraId="15FA5FD4" w14:textId="77777777" w:rsidR="00696DF6" w:rsidRPr="00800B2F" w:rsidRDefault="00696DF6" w:rsidP="00696DF6">
      <w:pPr>
        <w:jc w:val="both"/>
        <w:rPr>
          <w:rFonts w:ascii="Arial" w:hAnsi="Arial" w:cs="Arial"/>
          <w:sz w:val="24"/>
          <w:szCs w:val="24"/>
        </w:rPr>
      </w:pPr>
    </w:p>
    <w:p w14:paraId="413B1711" w14:textId="77777777" w:rsidR="00696DF6" w:rsidRPr="00800B2F" w:rsidRDefault="00696DF6" w:rsidP="00696DF6">
      <w:pPr>
        <w:jc w:val="both"/>
        <w:rPr>
          <w:rFonts w:ascii="Arial" w:hAnsi="Arial" w:cs="Arial"/>
          <w:sz w:val="24"/>
          <w:szCs w:val="24"/>
        </w:rPr>
      </w:pPr>
    </w:p>
    <w:p w14:paraId="12F0B2DB" w14:textId="77777777" w:rsidR="00696DF6" w:rsidRPr="00800B2F" w:rsidRDefault="00696DF6" w:rsidP="00696DF6">
      <w:pPr>
        <w:jc w:val="both"/>
        <w:rPr>
          <w:rFonts w:ascii="Arial" w:hAnsi="Arial" w:cs="Arial"/>
          <w:sz w:val="24"/>
          <w:szCs w:val="24"/>
        </w:rPr>
      </w:pPr>
    </w:p>
    <w:p w14:paraId="04747B25" w14:textId="77777777" w:rsidR="00696DF6" w:rsidRDefault="00696DF6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9046965" w14:textId="77777777" w:rsidR="00753BE2" w:rsidRPr="00376FD9" w:rsidRDefault="00753BE2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94C1C10" w14:textId="77777777" w:rsidR="00753BE2" w:rsidRPr="00376FD9" w:rsidRDefault="00753BE2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7DD5984" w14:textId="77777777" w:rsidR="00753BE2" w:rsidRPr="00376FD9" w:rsidRDefault="00753BE2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31C016A3" w14:textId="77777777" w:rsidR="00753BE2" w:rsidRPr="00376FD9" w:rsidRDefault="00753BE2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12E0EC7" w14:textId="77777777" w:rsidR="00DF13BD" w:rsidRPr="00376FD9" w:rsidRDefault="00DF13BD" w:rsidP="00CC61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5EF9904E" w14:textId="77777777" w:rsidR="00292BC2" w:rsidRPr="00376FD9" w:rsidRDefault="00292BC2" w:rsidP="00CC6141">
      <w:pPr>
        <w:jc w:val="both"/>
        <w:rPr>
          <w:rFonts w:ascii="Arial" w:hAnsi="Arial" w:cs="Arial"/>
        </w:rPr>
      </w:pPr>
    </w:p>
    <w:sectPr w:rsidR="00292BC2" w:rsidRPr="0037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342"/>
    <w:multiLevelType w:val="multilevel"/>
    <w:tmpl w:val="306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92"/>
    <w:rsid w:val="000120C2"/>
    <w:rsid w:val="000D3847"/>
    <w:rsid w:val="0014470B"/>
    <w:rsid w:val="001D5190"/>
    <w:rsid w:val="001E227D"/>
    <w:rsid w:val="00200BE7"/>
    <w:rsid w:val="00292BC2"/>
    <w:rsid w:val="00306912"/>
    <w:rsid w:val="00376FD9"/>
    <w:rsid w:val="003825F9"/>
    <w:rsid w:val="003910D6"/>
    <w:rsid w:val="00393638"/>
    <w:rsid w:val="00397A08"/>
    <w:rsid w:val="0043128C"/>
    <w:rsid w:val="00437857"/>
    <w:rsid w:val="0044370F"/>
    <w:rsid w:val="004659A5"/>
    <w:rsid w:val="00473FB1"/>
    <w:rsid w:val="004F137E"/>
    <w:rsid w:val="005378D2"/>
    <w:rsid w:val="0055511C"/>
    <w:rsid w:val="005572B1"/>
    <w:rsid w:val="00570F5F"/>
    <w:rsid w:val="005D30BD"/>
    <w:rsid w:val="00696DF6"/>
    <w:rsid w:val="00696FF2"/>
    <w:rsid w:val="006B486B"/>
    <w:rsid w:val="006D1820"/>
    <w:rsid w:val="00753BE2"/>
    <w:rsid w:val="00785233"/>
    <w:rsid w:val="008211E4"/>
    <w:rsid w:val="00837F28"/>
    <w:rsid w:val="00851313"/>
    <w:rsid w:val="008769BB"/>
    <w:rsid w:val="00892FF3"/>
    <w:rsid w:val="008F6313"/>
    <w:rsid w:val="00905687"/>
    <w:rsid w:val="009A5E46"/>
    <w:rsid w:val="00A07FA3"/>
    <w:rsid w:val="00A158CF"/>
    <w:rsid w:val="00A71B23"/>
    <w:rsid w:val="00AD6B45"/>
    <w:rsid w:val="00AF145C"/>
    <w:rsid w:val="00B20020"/>
    <w:rsid w:val="00B7725D"/>
    <w:rsid w:val="00BB7B18"/>
    <w:rsid w:val="00BD1A4C"/>
    <w:rsid w:val="00CC6141"/>
    <w:rsid w:val="00D15BD0"/>
    <w:rsid w:val="00D41C92"/>
    <w:rsid w:val="00DF13BD"/>
    <w:rsid w:val="00E909E7"/>
    <w:rsid w:val="00F507FF"/>
    <w:rsid w:val="00F74E50"/>
    <w:rsid w:val="00FD05FD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60DBE"/>
  <w15:docId w15:val="{EF9E26B4-336B-4DCF-89D8-EC869909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A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9A5E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5E4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A5E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5E4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A5E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E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7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E6BD-CA5D-4385-BC7F-EA99D421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Aşkım Tezcan</dc:creator>
  <cp:keywords/>
  <dc:description/>
  <cp:lastModifiedBy>Sadi Cilingir</cp:lastModifiedBy>
  <cp:revision>40</cp:revision>
  <dcterms:created xsi:type="dcterms:W3CDTF">2016-10-09T09:04:00Z</dcterms:created>
  <dcterms:modified xsi:type="dcterms:W3CDTF">2016-10-14T04:56:00Z</dcterms:modified>
</cp:coreProperties>
</file>