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E2BD" w14:textId="7BB74C60" w:rsidR="00A557D9" w:rsidRPr="00CA34AD" w:rsidRDefault="005C5B48" w:rsidP="00ED0997">
      <w:pPr>
        <w:pStyle w:val="ListeParagraf"/>
        <w:spacing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GÜNEY FİLMCİLİK</w:t>
      </w:r>
      <w:r w:rsidR="00A557D9" w:rsidRPr="00CA34AD">
        <w:rPr>
          <w:rFonts w:ascii="Times" w:hAnsi="Times"/>
          <w:b/>
          <w:bCs/>
          <w:sz w:val="24"/>
          <w:szCs w:val="24"/>
        </w:rPr>
        <w:t xml:space="preserve"> BASIN DUYURUSU</w:t>
      </w:r>
    </w:p>
    <w:p w14:paraId="53C60FF5" w14:textId="77777777" w:rsidR="003E5174" w:rsidRPr="00CA34AD" w:rsidRDefault="003E5174" w:rsidP="00ED0997">
      <w:pPr>
        <w:pStyle w:val="ListeParagraf"/>
        <w:spacing w:line="240" w:lineRule="auto"/>
        <w:jc w:val="center"/>
        <w:rPr>
          <w:rFonts w:ascii="Times" w:hAnsi="Times"/>
          <w:b/>
          <w:bCs/>
          <w:sz w:val="24"/>
          <w:szCs w:val="24"/>
        </w:rPr>
      </w:pPr>
    </w:p>
    <w:p w14:paraId="491FFC2A" w14:textId="2E2FD45D" w:rsidR="00F5305E" w:rsidRDefault="00EB198A" w:rsidP="00ED0997">
      <w:pPr>
        <w:pStyle w:val="ListeParagraf"/>
        <w:spacing w:line="240" w:lineRule="auto"/>
        <w:jc w:val="center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Değerli Basın Mensubu</w:t>
      </w:r>
      <w:r w:rsidR="00A557D9" w:rsidRPr="00CA34AD">
        <w:rPr>
          <w:rFonts w:ascii="Times" w:hAnsi="Times"/>
          <w:b/>
          <w:bCs/>
          <w:sz w:val="24"/>
          <w:szCs w:val="24"/>
        </w:rPr>
        <w:t>,</w:t>
      </w:r>
    </w:p>
    <w:p w14:paraId="3514FAD4" w14:textId="77777777" w:rsidR="00F5305E" w:rsidRPr="00F5305E" w:rsidRDefault="00F5305E" w:rsidP="00ED0997">
      <w:pPr>
        <w:pStyle w:val="ListeParagraf"/>
        <w:spacing w:line="240" w:lineRule="auto"/>
        <w:jc w:val="center"/>
        <w:rPr>
          <w:rFonts w:ascii="Times" w:hAnsi="Times"/>
          <w:b/>
          <w:bCs/>
          <w:sz w:val="24"/>
          <w:szCs w:val="24"/>
        </w:rPr>
      </w:pPr>
    </w:p>
    <w:p w14:paraId="5361211E" w14:textId="010C3C9C" w:rsidR="00F5305E" w:rsidRDefault="00F5305E" w:rsidP="00ED0997">
      <w:pPr>
        <w:pStyle w:val="ListeParagraf"/>
        <w:spacing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Ulusal kanallarda ve yazılı basın yayın organlarında ‘</w:t>
      </w:r>
      <w:r w:rsidR="00B00985">
        <w:rPr>
          <w:rFonts w:ascii="Times" w:hAnsi="Times"/>
          <w:b/>
          <w:bCs/>
          <w:sz w:val="24"/>
          <w:szCs w:val="24"/>
        </w:rPr>
        <w:t>YILMAZ GÜNEY’</w:t>
      </w:r>
      <w:r w:rsidR="00B00985">
        <w:rPr>
          <w:rFonts w:ascii="Times" w:hAnsi="Times" w:hint="eastAsia"/>
          <w:b/>
          <w:bCs/>
          <w:sz w:val="24"/>
          <w:szCs w:val="24"/>
        </w:rPr>
        <w:t>İ</w:t>
      </w:r>
      <w:r w:rsidR="00B00985">
        <w:rPr>
          <w:rFonts w:ascii="Times" w:hAnsi="Times"/>
          <w:b/>
          <w:bCs/>
          <w:sz w:val="24"/>
          <w:szCs w:val="24"/>
        </w:rPr>
        <w:t>N HAYATI F</w:t>
      </w:r>
      <w:r w:rsidR="00B00985">
        <w:rPr>
          <w:rFonts w:ascii="Times" w:hAnsi="Times" w:hint="eastAsia"/>
          <w:b/>
          <w:bCs/>
          <w:sz w:val="24"/>
          <w:szCs w:val="24"/>
        </w:rPr>
        <w:t>İ</w:t>
      </w:r>
      <w:r w:rsidR="00B00985">
        <w:rPr>
          <w:rFonts w:ascii="Times" w:hAnsi="Times"/>
          <w:b/>
          <w:bCs/>
          <w:sz w:val="24"/>
          <w:szCs w:val="24"/>
        </w:rPr>
        <w:t>LM OLUYOR</w:t>
      </w:r>
      <w:r>
        <w:rPr>
          <w:rFonts w:ascii="Times" w:hAnsi="Times"/>
          <w:b/>
          <w:bCs/>
          <w:sz w:val="24"/>
          <w:szCs w:val="24"/>
        </w:rPr>
        <w:t>’ başlığı altında gerçeği yansıtmayan haberlere ilişkin olarak kamuoyunu bilgilendirme zarureti hasıl olmuştur.</w:t>
      </w:r>
    </w:p>
    <w:p w14:paraId="42B0A613" w14:textId="77777777" w:rsidR="00F5305E" w:rsidRDefault="00F5305E" w:rsidP="00ED0997">
      <w:pPr>
        <w:pStyle w:val="ListeParagraf"/>
        <w:spacing w:line="240" w:lineRule="auto"/>
        <w:rPr>
          <w:rFonts w:ascii="Times" w:hAnsi="Times"/>
          <w:b/>
          <w:bCs/>
          <w:sz w:val="24"/>
          <w:szCs w:val="24"/>
        </w:rPr>
      </w:pPr>
    </w:p>
    <w:p w14:paraId="5CE71BDA" w14:textId="38CF451E" w:rsidR="00F5305E" w:rsidRDefault="00F5305E" w:rsidP="00ED0997">
      <w:pPr>
        <w:pStyle w:val="ListeParagraf"/>
        <w:spacing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Fatoş </w:t>
      </w:r>
      <w:proofErr w:type="spellStart"/>
      <w:r w:rsidR="00B00985">
        <w:rPr>
          <w:rFonts w:ascii="Times" w:hAnsi="Times"/>
          <w:b/>
          <w:bCs/>
          <w:sz w:val="24"/>
          <w:szCs w:val="24"/>
        </w:rPr>
        <w:t>GÜNEY</w:t>
      </w:r>
      <w:r>
        <w:rPr>
          <w:rFonts w:ascii="Times" w:hAnsi="Times"/>
          <w:b/>
          <w:bCs/>
          <w:sz w:val="24"/>
          <w:szCs w:val="24"/>
        </w:rPr>
        <w:t>’in</w:t>
      </w:r>
      <w:proofErr w:type="spellEnd"/>
      <w:r>
        <w:rPr>
          <w:rFonts w:ascii="Times" w:hAnsi="Times"/>
          <w:b/>
          <w:bCs/>
          <w:sz w:val="24"/>
          <w:szCs w:val="24"/>
        </w:rPr>
        <w:t xml:space="preserve"> kaleme aldığı ‘</w:t>
      </w:r>
      <w:r w:rsidR="00B00985">
        <w:rPr>
          <w:rFonts w:ascii="Times" w:hAnsi="Times"/>
          <w:b/>
          <w:bCs/>
          <w:sz w:val="24"/>
          <w:szCs w:val="24"/>
        </w:rPr>
        <w:t xml:space="preserve">CAMLARI KIRIN KUŞLAR KURTULSUN’ </w:t>
      </w:r>
      <w:r>
        <w:rPr>
          <w:rFonts w:ascii="Times" w:hAnsi="Times"/>
          <w:b/>
          <w:bCs/>
          <w:sz w:val="24"/>
          <w:szCs w:val="24"/>
        </w:rPr>
        <w:t xml:space="preserve">adlı kitaptan senaryolaştırılacak Yılmaz </w:t>
      </w:r>
      <w:proofErr w:type="spellStart"/>
      <w:r w:rsidR="00B00985">
        <w:rPr>
          <w:rFonts w:ascii="Times" w:hAnsi="Times"/>
          <w:b/>
          <w:bCs/>
          <w:sz w:val="24"/>
          <w:szCs w:val="24"/>
        </w:rPr>
        <w:t>GÜNEY</w:t>
      </w:r>
      <w:r>
        <w:rPr>
          <w:rFonts w:ascii="Times" w:hAnsi="Times"/>
          <w:b/>
          <w:bCs/>
          <w:sz w:val="24"/>
          <w:szCs w:val="24"/>
        </w:rPr>
        <w:t>’in</w:t>
      </w:r>
      <w:proofErr w:type="spellEnd"/>
      <w:r>
        <w:rPr>
          <w:rFonts w:ascii="Times" w:hAnsi="Times"/>
          <w:b/>
          <w:bCs/>
          <w:sz w:val="24"/>
          <w:szCs w:val="24"/>
        </w:rPr>
        <w:t xml:space="preserve"> hayatını konu alan sinema filmi için yapım şirketi ile anlaşma yapıldığına ve filmin çekimlerine başlandığına </w:t>
      </w:r>
      <w:r w:rsidR="00FF6EA2">
        <w:rPr>
          <w:rFonts w:ascii="Times" w:hAnsi="Times"/>
          <w:b/>
          <w:bCs/>
          <w:sz w:val="24"/>
          <w:szCs w:val="24"/>
        </w:rPr>
        <w:t xml:space="preserve">ilişkin </w:t>
      </w:r>
      <w:r>
        <w:rPr>
          <w:rFonts w:ascii="Times" w:hAnsi="Times"/>
          <w:b/>
          <w:bCs/>
          <w:sz w:val="24"/>
          <w:szCs w:val="24"/>
        </w:rPr>
        <w:t xml:space="preserve">haberler gerçeği yansıtmamaktadır. </w:t>
      </w:r>
    </w:p>
    <w:p w14:paraId="30EC4B2F" w14:textId="740D12AD" w:rsidR="00B00985" w:rsidRDefault="00B00985" w:rsidP="00ED0997">
      <w:pPr>
        <w:pStyle w:val="ListeParagraf"/>
        <w:spacing w:line="240" w:lineRule="auto"/>
        <w:rPr>
          <w:rFonts w:ascii="Times" w:hAnsi="Times"/>
          <w:b/>
          <w:bCs/>
          <w:sz w:val="24"/>
          <w:szCs w:val="24"/>
        </w:rPr>
      </w:pPr>
    </w:p>
    <w:p w14:paraId="3492776D" w14:textId="0C3C4925" w:rsidR="00B00985" w:rsidRDefault="00B00985" w:rsidP="00ED0997">
      <w:pPr>
        <w:pStyle w:val="ListeParagraf"/>
        <w:spacing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Yılmaz GÜNEY sinema filmi için tarafımıza gelen teklifleri değerlendirme aşamasında olduğumuzu ve birçok prodüksiyon oluşumu ile görüşmelerimizin devam ettiğini ancak herhangi bir</w:t>
      </w:r>
      <w:r w:rsidR="0099084D">
        <w:rPr>
          <w:rFonts w:ascii="Times" w:hAnsi="Times"/>
          <w:b/>
          <w:bCs/>
          <w:sz w:val="24"/>
          <w:szCs w:val="24"/>
        </w:rPr>
        <w:t xml:space="preserve"> şirket ile anlaşma yapmadığımızı belirtmek isteriz.</w:t>
      </w:r>
    </w:p>
    <w:p w14:paraId="7FCECA95" w14:textId="3B3EB489" w:rsidR="0099084D" w:rsidRDefault="0099084D" w:rsidP="00ED0997">
      <w:pPr>
        <w:pStyle w:val="ListeParagraf"/>
        <w:spacing w:line="240" w:lineRule="auto"/>
        <w:rPr>
          <w:rFonts w:ascii="Times" w:hAnsi="Times"/>
          <w:b/>
          <w:bCs/>
          <w:sz w:val="24"/>
          <w:szCs w:val="24"/>
        </w:rPr>
      </w:pPr>
    </w:p>
    <w:p w14:paraId="6FA0AFBA" w14:textId="57608CC6" w:rsidR="0099084D" w:rsidRDefault="0099084D" w:rsidP="00ED0997">
      <w:pPr>
        <w:pStyle w:val="ListeParagraf"/>
        <w:spacing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Bazı şirket veya şirketlerle anlaşma yaptığımıza ilişkin gerçeği yansıtmayan haberler hakkında hukuki işlemler hukuk departmanımız tarafından başlatılacaktır. </w:t>
      </w:r>
      <w:r w:rsidR="005F601F">
        <w:rPr>
          <w:rFonts w:ascii="Times" w:hAnsi="Times"/>
          <w:b/>
          <w:bCs/>
          <w:sz w:val="24"/>
          <w:szCs w:val="24"/>
        </w:rPr>
        <w:t>Bu sebeple tarafımızca teyit edilmeyen haberlere itibar edilmemesi gerektiğini belirtmek isteriz.</w:t>
      </w:r>
    </w:p>
    <w:p w14:paraId="2E056E5C" w14:textId="21677E84" w:rsidR="005F601F" w:rsidRDefault="005F601F" w:rsidP="00ED0997">
      <w:pPr>
        <w:pStyle w:val="ListeParagraf"/>
        <w:spacing w:line="240" w:lineRule="auto"/>
        <w:rPr>
          <w:rFonts w:ascii="Times" w:hAnsi="Times"/>
          <w:b/>
          <w:bCs/>
          <w:sz w:val="24"/>
          <w:szCs w:val="24"/>
        </w:rPr>
      </w:pPr>
    </w:p>
    <w:p w14:paraId="1A6D3F2F" w14:textId="24F3A7AC" w:rsidR="005F601F" w:rsidRPr="00CA34AD" w:rsidRDefault="005F601F" w:rsidP="00ED0997">
      <w:pPr>
        <w:pStyle w:val="ListeParagraf"/>
        <w:spacing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Yılmaz GÜNEY sinema filmi ile ilgili olarak herhangi bir şirketle anlaşmamız durumunda</w:t>
      </w:r>
      <w:r w:rsidR="007C3312">
        <w:rPr>
          <w:rFonts w:ascii="Times" w:hAnsi="Times"/>
          <w:b/>
          <w:bCs/>
          <w:sz w:val="24"/>
          <w:szCs w:val="24"/>
        </w:rPr>
        <w:t xml:space="preserve"> detayların hukuk departmanımız tarafından paylaşılacağını kamuoyuna saygı ile bildiririz.</w:t>
      </w:r>
    </w:p>
    <w:p w14:paraId="09B2D52B" w14:textId="77777777" w:rsidR="003E5174" w:rsidRPr="00CA34AD" w:rsidRDefault="003E5174" w:rsidP="00ED0997">
      <w:pPr>
        <w:pStyle w:val="ListeParagraf"/>
        <w:spacing w:line="240" w:lineRule="auto"/>
        <w:rPr>
          <w:rFonts w:ascii="Times" w:hAnsi="Times"/>
          <w:sz w:val="24"/>
          <w:szCs w:val="24"/>
        </w:rPr>
      </w:pPr>
    </w:p>
    <w:p w14:paraId="41368310" w14:textId="77777777" w:rsidR="00EB198A" w:rsidRDefault="00EB198A" w:rsidP="00ED0997">
      <w:pPr>
        <w:pStyle w:val="ListeParagraf"/>
        <w:spacing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Fatoş Güney</w:t>
      </w:r>
    </w:p>
    <w:p w14:paraId="20E5A5E7" w14:textId="3A9C2884" w:rsidR="000D6B8D" w:rsidRPr="00CA34AD" w:rsidRDefault="00EB198A" w:rsidP="00ED0997">
      <w:pPr>
        <w:pStyle w:val="ListeParagraf"/>
        <w:spacing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Güney Filmcilik</w:t>
      </w:r>
      <w:r w:rsidR="000D6B8D" w:rsidRPr="00CA34AD"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Vekili</w:t>
      </w:r>
    </w:p>
    <w:p w14:paraId="207CF4DA" w14:textId="6A4FF488" w:rsidR="000D6B8D" w:rsidRPr="00CA34AD" w:rsidRDefault="00EB198A" w:rsidP="00ED0997">
      <w:pPr>
        <w:pStyle w:val="ListeParagraf"/>
        <w:spacing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Av. </w:t>
      </w:r>
      <w:proofErr w:type="spellStart"/>
      <w:r>
        <w:rPr>
          <w:rFonts w:ascii="Times" w:hAnsi="Times"/>
          <w:b/>
          <w:bCs/>
          <w:sz w:val="24"/>
          <w:szCs w:val="24"/>
        </w:rPr>
        <w:t>Bişar</w:t>
      </w:r>
      <w:proofErr w:type="spellEnd"/>
      <w:r>
        <w:rPr>
          <w:rFonts w:ascii="Times" w:hAnsi="Times"/>
          <w:b/>
          <w:bCs/>
          <w:sz w:val="24"/>
          <w:szCs w:val="24"/>
        </w:rPr>
        <w:t xml:space="preserve"> Abdi Alınak</w:t>
      </w:r>
    </w:p>
    <w:sectPr w:rsidR="000D6B8D" w:rsidRPr="00CA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稀펫渢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AE4"/>
    <w:multiLevelType w:val="hybridMultilevel"/>
    <w:tmpl w:val="2842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E076E"/>
    <w:multiLevelType w:val="hybridMultilevel"/>
    <w:tmpl w:val="AD72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556637">
    <w:abstractNumId w:val="1"/>
  </w:num>
  <w:num w:numId="2" w16cid:durableId="183004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85"/>
    <w:rsid w:val="000C2055"/>
    <w:rsid w:val="000D6B8D"/>
    <w:rsid w:val="00100B65"/>
    <w:rsid w:val="00173308"/>
    <w:rsid w:val="001F3999"/>
    <w:rsid w:val="002038EB"/>
    <w:rsid w:val="00350131"/>
    <w:rsid w:val="00362085"/>
    <w:rsid w:val="003B166D"/>
    <w:rsid w:val="003E5174"/>
    <w:rsid w:val="003F20C8"/>
    <w:rsid w:val="004153E8"/>
    <w:rsid w:val="00475420"/>
    <w:rsid w:val="005002B7"/>
    <w:rsid w:val="005C5B48"/>
    <w:rsid w:val="005F601F"/>
    <w:rsid w:val="006457E0"/>
    <w:rsid w:val="006A3C86"/>
    <w:rsid w:val="00767B59"/>
    <w:rsid w:val="00796DF8"/>
    <w:rsid w:val="007A54F1"/>
    <w:rsid w:val="007C3312"/>
    <w:rsid w:val="007C43FB"/>
    <w:rsid w:val="00874427"/>
    <w:rsid w:val="008E1169"/>
    <w:rsid w:val="0099084D"/>
    <w:rsid w:val="00A45538"/>
    <w:rsid w:val="00A538EA"/>
    <w:rsid w:val="00A557D9"/>
    <w:rsid w:val="00A8257F"/>
    <w:rsid w:val="00AC31FD"/>
    <w:rsid w:val="00AE24F9"/>
    <w:rsid w:val="00B00985"/>
    <w:rsid w:val="00BF38E8"/>
    <w:rsid w:val="00CA34AD"/>
    <w:rsid w:val="00CF139B"/>
    <w:rsid w:val="00D96ECA"/>
    <w:rsid w:val="00E0225F"/>
    <w:rsid w:val="00E93685"/>
    <w:rsid w:val="00EB198A"/>
    <w:rsid w:val="00ED0997"/>
    <w:rsid w:val="00ED5280"/>
    <w:rsid w:val="00F30F9E"/>
    <w:rsid w:val="00F5305E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18AF"/>
  <w15:chartTrackingRefBased/>
  <w15:docId w15:val="{84A8BD16-CFBC-4635-A858-E6F396CD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153E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FF0000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53E8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C00000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53E8"/>
    <w:rPr>
      <w:rFonts w:ascii="Arial" w:eastAsiaTheme="majorEastAsia" w:hAnsi="Arial" w:cstheme="majorBidi"/>
      <w:b/>
      <w:color w:val="FF0000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153E8"/>
    <w:rPr>
      <w:rFonts w:ascii="Arial" w:eastAsiaTheme="majorEastAsia" w:hAnsi="Arial" w:cstheme="majorBidi"/>
      <w:color w:val="C00000"/>
      <w:sz w:val="24"/>
      <w:szCs w:val="26"/>
    </w:rPr>
  </w:style>
  <w:style w:type="paragraph" w:styleId="ListeParagraf">
    <w:name w:val="List Paragraph"/>
    <w:basedOn w:val="Normal"/>
    <w:uiPriority w:val="34"/>
    <w:qFormat/>
    <w:rsid w:val="0079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Sadi Cilingir</cp:lastModifiedBy>
  <cp:revision>43</cp:revision>
  <dcterms:created xsi:type="dcterms:W3CDTF">2021-11-09T11:32:00Z</dcterms:created>
  <dcterms:modified xsi:type="dcterms:W3CDTF">2023-04-25T20:09:00Z</dcterms:modified>
</cp:coreProperties>
</file>