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004" w:rsidRPr="00A00FA1" w:rsidRDefault="002F2004" w:rsidP="006F7655">
      <w:pPr>
        <w:spacing w:line="276" w:lineRule="auto"/>
        <w:jc w:val="center"/>
        <w:rPr>
          <w:rFonts w:ascii="Gaggenau Bold" w:hAnsi="Gaggenau Bold"/>
          <w:sz w:val="22"/>
          <w:szCs w:val="22"/>
        </w:rPr>
      </w:pPr>
    </w:p>
    <w:p w:rsidR="00BC2C61" w:rsidRPr="006F7655" w:rsidRDefault="00A00FA1" w:rsidP="006F7655">
      <w:pPr>
        <w:spacing w:line="276" w:lineRule="auto"/>
        <w:rPr>
          <w:rFonts w:ascii="Gaggenau Bold" w:hAnsi="Gaggenau Bold" w:cs="Arial"/>
          <w:b/>
          <w:color w:val="000000"/>
          <w:sz w:val="36"/>
          <w:szCs w:val="30"/>
        </w:rPr>
      </w:pPr>
      <w:proofErr w:type="spellStart"/>
      <w:r w:rsidRPr="006F7655">
        <w:rPr>
          <w:rFonts w:ascii="Gaggenau Bold" w:hAnsi="Gaggenau Bold" w:cs="Arial"/>
          <w:b/>
          <w:color w:val="000000"/>
          <w:sz w:val="36"/>
          <w:szCs w:val="30"/>
        </w:rPr>
        <w:t>Gaggenau</w:t>
      </w:r>
      <w:proofErr w:type="spellEnd"/>
      <w:r w:rsidRPr="006F7655">
        <w:rPr>
          <w:rFonts w:ascii="Gaggenau Bold" w:hAnsi="Gaggenau Bold" w:cs="Arial"/>
          <w:b/>
          <w:color w:val="000000"/>
          <w:sz w:val="36"/>
          <w:szCs w:val="30"/>
        </w:rPr>
        <w:t xml:space="preserve"> ile Boğaz’da Sinema Keyfi</w:t>
      </w:r>
      <w:r w:rsidR="00EB7019">
        <w:rPr>
          <w:rFonts w:ascii="Gaggenau Bold" w:hAnsi="Gaggenau Bold" w:cs="Arial"/>
          <w:b/>
          <w:color w:val="000000"/>
          <w:sz w:val="36"/>
          <w:szCs w:val="30"/>
        </w:rPr>
        <w:t xml:space="preserve"> B</w:t>
      </w:r>
      <w:bookmarkStart w:id="0" w:name="_GoBack"/>
      <w:bookmarkEnd w:id="0"/>
      <w:r w:rsidR="00036C84">
        <w:rPr>
          <w:rFonts w:ascii="Gaggenau Bold" w:hAnsi="Gaggenau Bold" w:cs="Arial"/>
          <w:b/>
          <w:color w:val="000000"/>
          <w:sz w:val="36"/>
          <w:szCs w:val="30"/>
        </w:rPr>
        <w:t>aşlıyor</w:t>
      </w:r>
    </w:p>
    <w:p w:rsidR="00A00FA1" w:rsidRPr="00A00FA1" w:rsidRDefault="00A00FA1" w:rsidP="006F7655">
      <w:pPr>
        <w:spacing w:line="276" w:lineRule="auto"/>
        <w:rPr>
          <w:rFonts w:ascii="Gaggenau Bold" w:hAnsi="Gaggenau Bold" w:cs="Arial"/>
          <w:b/>
          <w:color w:val="000000"/>
          <w:sz w:val="30"/>
          <w:szCs w:val="30"/>
        </w:rPr>
      </w:pPr>
    </w:p>
    <w:p w:rsidR="00A00FA1" w:rsidRPr="006F7655" w:rsidRDefault="00A00FA1" w:rsidP="006F7655">
      <w:pPr>
        <w:spacing w:line="276" w:lineRule="auto"/>
        <w:rPr>
          <w:rFonts w:ascii="Gaggenau Bold" w:hAnsi="Gaggenau Bold" w:cs="Arial"/>
          <w:b/>
          <w:color w:val="000000"/>
          <w:szCs w:val="30"/>
        </w:rPr>
      </w:pPr>
      <w:r w:rsidRPr="006F7655">
        <w:rPr>
          <w:rFonts w:ascii="Gaggenau Bold" w:hAnsi="Gaggenau Bold" w:cs="Arial"/>
          <w:b/>
          <w:color w:val="000000"/>
          <w:szCs w:val="30"/>
        </w:rPr>
        <w:t>İstanbul’da bu yaz yapılması gerekenler listesinde ilk sıraları alacak “</w:t>
      </w:r>
      <w:proofErr w:type="spellStart"/>
      <w:r w:rsidRPr="006F7655">
        <w:rPr>
          <w:rFonts w:ascii="Gaggenau Bold" w:hAnsi="Gaggenau Bold" w:cs="Arial"/>
          <w:b/>
          <w:color w:val="000000"/>
          <w:szCs w:val="30"/>
        </w:rPr>
        <w:t>Gaggenau</w:t>
      </w:r>
      <w:proofErr w:type="spellEnd"/>
      <w:r w:rsidRPr="006F7655">
        <w:rPr>
          <w:rFonts w:ascii="Gaggenau Bold" w:hAnsi="Gaggenau Bold" w:cs="Arial"/>
          <w:b/>
          <w:color w:val="000000"/>
          <w:szCs w:val="30"/>
        </w:rPr>
        <w:t xml:space="preserve"> ile Boğaz’da Sinema Keyfi</w:t>
      </w:r>
      <w:r w:rsidR="00036C84">
        <w:rPr>
          <w:rFonts w:ascii="Gaggenau Bold" w:hAnsi="Gaggenau Bold" w:cs="Arial"/>
          <w:b/>
          <w:color w:val="000000"/>
          <w:szCs w:val="30"/>
        </w:rPr>
        <w:t>”</w:t>
      </w:r>
      <w:r w:rsidRPr="006F7655">
        <w:rPr>
          <w:rFonts w:ascii="Gaggenau Bold" w:hAnsi="Gaggenau Bold" w:cs="Arial"/>
          <w:b/>
          <w:color w:val="000000"/>
          <w:szCs w:val="30"/>
        </w:rPr>
        <w:t xml:space="preserve">, şehrin en büyüleyici mekanlarından Sait Halim Paşa Yalısı’nda </w:t>
      </w:r>
      <w:r w:rsidR="006F7655" w:rsidRPr="006F7655">
        <w:rPr>
          <w:rFonts w:ascii="Gaggenau Bold" w:hAnsi="Gaggenau Bold" w:cs="Arial"/>
          <w:b/>
          <w:color w:val="000000"/>
          <w:szCs w:val="30"/>
        </w:rPr>
        <w:t>yaz boyu sinemaseverleri bekliyor.</w:t>
      </w:r>
    </w:p>
    <w:p w:rsidR="00A00FA1" w:rsidRDefault="00A00FA1" w:rsidP="006F7655">
      <w:pPr>
        <w:spacing w:line="276" w:lineRule="auto"/>
        <w:rPr>
          <w:rFonts w:ascii="Gaggenau Bold" w:hAnsi="Gaggenau Bold" w:cs="Arial"/>
          <w:b/>
          <w:color w:val="000000"/>
          <w:sz w:val="22"/>
          <w:szCs w:val="22"/>
        </w:rPr>
      </w:pPr>
    </w:p>
    <w:p w:rsidR="006F7655" w:rsidRDefault="006F7655" w:rsidP="006F7655">
      <w:pPr>
        <w:spacing w:line="276" w:lineRule="auto"/>
        <w:rPr>
          <w:rFonts w:ascii="Gaggenau Bold" w:hAnsi="Gaggenau Bold" w:cs="Arial"/>
          <w:color w:val="000000"/>
          <w:sz w:val="22"/>
          <w:szCs w:val="22"/>
        </w:rPr>
      </w:pPr>
      <w:r w:rsidRPr="006F7655">
        <w:rPr>
          <w:rFonts w:ascii="Gaggenau Bold" w:hAnsi="Gaggenau Bold" w:cs="Arial"/>
          <w:color w:val="000000"/>
          <w:sz w:val="22"/>
          <w:szCs w:val="22"/>
        </w:rPr>
        <w:t xml:space="preserve">Lüks </w:t>
      </w:r>
      <w:r>
        <w:rPr>
          <w:rFonts w:ascii="Gaggenau Bold" w:hAnsi="Gaggenau Bold" w:cs="Arial"/>
          <w:color w:val="000000"/>
          <w:sz w:val="22"/>
          <w:szCs w:val="22"/>
        </w:rPr>
        <w:t xml:space="preserve">mutfak aletleri sektörünün en önemli markası </w:t>
      </w:r>
      <w:proofErr w:type="spellStart"/>
      <w:r>
        <w:rPr>
          <w:rFonts w:ascii="Gaggenau Bold" w:hAnsi="Gaggenau Bold" w:cs="Arial"/>
          <w:color w:val="000000"/>
          <w:sz w:val="22"/>
          <w:szCs w:val="22"/>
        </w:rPr>
        <w:t>Gaggenau</w:t>
      </w:r>
      <w:proofErr w:type="spellEnd"/>
      <w:r>
        <w:rPr>
          <w:rFonts w:ascii="Gaggenau Bold" w:hAnsi="Gaggenau Bold" w:cs="Arial"/>
          <w:color w:val="000000"/>
          <w:sz w:val="22"/>
          <w:szCs w:val="22"/>
        </w:rPr>
        <w:t xml:space="preserve"> ve İstanbul Boğazı’nın en güzide semtlerinden Yeniköy’de bulunan Sait Halim Paşa Yalısı iş ortaklığıyla düzenlenen “</w:t>
      </w:r>
      <w:proofErr w:type="spellStart"/>
      <w:r>
        <w:rPr>
          <w:rFonts w:ascii="Gaggenau Bold" w:hAnsi="Gaggenau Bold" w:cs="Arial"/>
          <w:color w:val="000000"/>
          <w:sz w:val="22"/>
          <w:szCs w:val="22"/>
        </w:rPr>
        <w:t>Gaggenau</w:t>
      </w:r>
      <w:proofErr w:type="spellEnd"/>
      <w:r>
        <w:rPr>
          <w:rFonts w:ascii="Gaggenau Bold" w:hAnsi="Gaggenau Bold" w:cs="Arial"/>
          <w:color w:val="000000"/>
          <w:sz w:val="22"/>
          <w:szCs w:val="22"/>
        </w:rPr>
        <w:t xml:space="preserve"> ile Boğaz’da Sinema Keyfi” geri dönüyor. </w:t>
      </w:r>
    </w:p>
    <w:p w:rsidR="006F7655" w:rsidRDefault="006F7655" w:rsidP="006F7655">
      <w:pPr>
        <w:spacing w:line="276" w:lineRule="auto"/>
        <w:rPr>
          <w:rFonts w:ascii="Gaggenau Bold" w:hAnsi="Gaggenau Bold" w:cs="Arial"/>
          <w:color w:val="000000"/>
          <w:sz w:val="22"/>
          <w:szCs w:val="22"/>
        </w:rPr>
      </w:pPr>
    </w:p>
    <w:p w:rsidR="00154B3B" w:rsidRDefault="006F7655" w:rsidP="006F7655">
      <w:pPr>
        <w:spacing w:line="276" w:lineRule="auto"/>
        <w:rPr>
          <w:rFonts w:ascii="Gaggenau Bold" w:hAnsi="Gaggenau Bold" w:cs="Arial"/>
          <w:color w:val="000000"/>
          <w:sz w:val="22"/>
          <w:szCs w:val="22"/>
        </w:rPr>
      </w:pPr>
      <w:r>
        <w:rPr>
          <w:rFonts w:ascii="Gaggenau Bold" w:hAnsi="Gaggenau Bold" w:cs="Arial"/>
          <w:color w:val="000000"/>
          <w:sz w:val="22"/>
          <w:szCs w:val="22"/>
        </w:rPr>
        <w:t>S</w:t>
      </w:r>
      <w:r w:rsidR="00154B3B">
        <w:rPr>
          <w:rFonts w:ascii="Gaggenau Bold" w:hAnsi="Gaggenau Bold" w:cs="Arial"/>
          <w:color w:val="000000"/>
          <w:sz w:val="22"/>
          <w:szCs w:val="22"/>
        </w:rPr>
        <w:t>ıcak yaz akşamlarında</w:t>
      </w:r>
      <w:r>
        <w:rPr>
          <w:rFonts w:ascii="Gaggenau Bold" w:hAnsi="Gaggenau Bold" w:cs="Arial"/>
          <w:color w:val="000000"/>
          <w:sz w:val="22"/>
          <w:szCs w:val="22"/>
        </w:rPr>
        <w:t xml:space="preserve"> Boğaz’ın </w:t>
      </w:r>
      <w:r w:rsidR="00154B3B">
        <w:rPr>
          <w:rFonts w:ascii="Gaggenau Bold" w:hAnsi="Gaggenau Bold" w:cs="Arial"/>
          <w:color w:val="000000"/>
          <w:sz w:val="22"/>
          <w:szCs w:val="22"/>
        </w:rPr>
        <w:t>esintisiyle serinle</w:t>
      </w:r>
      <w:r w:rsidR="00CA3DCF">
        <w:rPr>
          <w:rFonts w:ascii="Gaggenau Bold" w:hAnsi="Gaggenau Bold" w:cs="Arial"/>
          <w:color w:val="000000"/>
          <w:sz w:val="22"/>
          <w:szCs w:val="22"/>
        </w:rPr>
        <w:t xml:space="preserve">mek ve </w:t>
      </w:r>
      <w:r>
        <w:rPr>
          <w:rFonts w:ascii="Gaggenau Bold" w:hAnsi="Gaggenau Bold" w:cs="Arial"/>
          <w:color w:val="000000"/>
          <w:sz w:val="22"/>
          <w:szCs w:val="22"/>
        </w:rPr>
        <w:t xml:space="preserve">görkemli </w:t>
      </w:r>
      <w:r w:rsidR="00CA3DCF">
        <w:rPr>
          <w:rFonts w:ascii="Gaggenau Bold" w:hAnsi="Gaggenau Bold" w:cs="Arial"/>
          <w:color w:val="000000"/>
          <w:sz w:val="22"/>
          <w:szCs w:val="22"/>
        </w:rPr>
        <w:t xml:space="preserve">bir manzara eşliğinde vizyon filmlerinin tadını çıkarmak isteyenler </w:t>
      </w:r>
      <w:r w:rsidR="00154B3B">
        <w:rPr>
          <w:rFonts w:ascii="Gaggenau Bold" w:hAnsi="Gaggenau Bold" w:cs="Arial"/>
          <w:color w:val="000000"/>
          <w:sz w:val="22"/>
          <w:szCs w:val="22"/>
        </w:rPr>
        <w:t xml:space="preserve">için Temmuz ve Eylül ayları arasında on farklı film gösterimi düzenlenecek. Film öncesinde yalının rıhtımında açık büfe atıştırmalıklarla başlayacak sinema geceleri, güneş battıktan sonra patlamış mısır ve dondurma eşliğinde film seyriyle devam edecek. </w:t>
      </w:r>
    </w:p>
    <w:p w:rsidR="00154B3B" w:rsidRDefault="00154B3B" w:rsidP="006F7655">
      <w:pPr>
        <w:spacing w:line="276" w:lineRule="auto"/>
        <w:rPr>
          <w:rFonts w:ascii="Gaggenau Bold" w:hAnsi="Gaggenau Bold" w:cs="Arial"/>
          <w:color w:val="000000"/>
          <w:sz w:val="22"/>
          <w:szCs w:val="22"/>
        </w:rPr>
      </w:pPr>
    </w:p>
    <w:p w:rsidR="00154B3B" w:rsidRDefault="00154B3B" w:rsidP="006F7655">
      <w:pPr>
        <w:spacing w:line="276" w:lineRule="auto"/>
        <w:rPr>
          <w:rFonts w:ascii="Gaggenau Bold" w:hAnsi="Gaggenau Bold" w:cs="Arial"/>
          <w:color w:val="000000"/>
          <w:sz w:val="22"/>
          <w:szCs w:val="22"/>
        </w:rPr>
      </w:pPr>
      <w:proofErr w:type="spellStart"/>
      <w:r>
        <w:rPr>
          <w:rFonts w:ascii="Gaggenau Bold" w:hAnsi="Gaggenau Bold" w:cs="Arial"/>
          <w:color w:val="000000"/>
          <w:sz w:val="22"/>
          <w:szCs w:val="22"/>
        </w:rPr>
        <w:t>Gaggenau</w:t>
      </w:r>
      <w:proofErr w:type="spellEnd"/>
      <w:r>
        <w:rPr>
          <w:rFonts w:ascii="Gaggenau Bold" w:hAnsi="Gaggenau Bold" w:cs="Arial"/>
          <w:color w:val="000000"/>
          <w:sz w:val="22"/>
          <w:szCs w:val="22"/>
        </w:rPr>
        <w:t xml:space="preserve"> sponsorluğunda bu yıl üçüncüsü düzenlenen Boğaz’da Sinema Keyfi’nde yer alacak film</w:t>
      </w:r>
      <w:r w:rsidR="008F3000">
        <w:rPr>
          <w:rFonts w:ascii="Gaggenau Bold" w:hAnsi="Gaggenau Bold" w:cs="Arial"/>
          <w:color w:val="000000"/>
          <w:sz w:val="22"/>
          <w:szCs w:val="22"/>
        </w:rPr>
        <w:t xml:space="preserve">ler ve biletlerle ilgili detaylı bilgi almak </w:t>
      </w:r>
      <w:r w:rsidR="00BD0008">
        <w:rPr>
          <w:rFonts w:ascii="Gaggenau Bold" w:hAnsi="Gaggenau Bold" w:cs="Arial"/>
          <w:color w:val="000000"/>
          <w:sz w:val="22"/>
          <w:szCs w:val="22"/>
        </w:rPr>
        <w:t xml:space="preserve">için </w:t>
      </w:r>
      <w:proofErr w:type="spellStart"/>
      <w:r w:rsidR="00BD0008">
        <w:rPr>
          <w:rFonts w:ascii="Gaggenau Bold" w:hAnsi="Gaggenau Bold" w:cs="Arial"/>
          <w:color w:val="000000"/>
          <w:sz w:val="22"/>
          <w:szCs w:val="22"/>
        </w:rPr>
        <w:t>biletix.com’u</w:t>
      </w:r>
      <w:proofErr w:type="spellEnd"/>
      <w:r w:rsidR="00BD0008">
        <w:rPr>
          <w:rFonts w:ascii="Gaggenau Bold" w:hAnsi="Gaggenau Bold" w:cs="Arial"/>
          <w:color w:val="000000"/>
          <w:sz w:val="22"/>
          <w:szCs w:val="22"/>
        </w:rPr>
        <w:t xml:space="preserve"> ziyaret etmek ya da Sait Halim Paşa Yalısı’nı aramak yeterli. </w:t>
      </w:r>
    </w:p>
    <w:p w:rsidR="006F7655" w:rsidRDefault="006F7655" w:rsidP="006F7655">
      <w:pPr>
        <w:spacing w:line="276" w:lineRule="auto"/>
        <w:rPr>
          <w:rFonts w:ascii="Gaggenau Bold" w:hAnsi="Gaggenau Bold" w:cs="Arial"/>
          <w:b/>
          <w:color w:val="000000"/>
          <w:sz w:val="22"/>
          <w:szCs w:val="22"/>
        </w:rPr>
      </w:pPr>
    </w:p>
    <w:p w:rsidR="003B6DC6" w:rsidRPr="003B6DC6" w:rsidRDefault="003B6DC6" w:rsidP="006F7655">
      <w:pPr>
        <w:spacing w:line="276" w:lineRule="auto"/>
        <w:rPr>
          <w:rFonts w:ascii="Gaggenau Bold" w:hAnsi="Gaggenau Bold" w:cs="Arial"/>
          <w:sz w:val="20"/>
          <w:szCs w:val="20"/>
          <w:u w:val="single"/>
        </w:rPr>
      </w:pPr>
      <w:r w:rsidRPr="003B6DC6">
        <w:rPr>
          <w:rFonts w:ascii="Gaggenau Bold" w:hAnsi="Gaggenau Bold" w:cs="Arial"/>
          <w:sz w:val="20"/>
          <w:szCs w:val="20"/>
          <w:u w:val="single"/>
        </w:rPr>
        <w:t xml:space="preserve">Adres ve </w:t>
      </w:r>
      <w:proofErr w:type="spellStart"/>
      <w:r w:rsidRPr="003B6DC6">
        <w:rPr>
          <w:rFonts w:ascii="Gaggenau Bold" w:hAnsi="Gaggenau Bold" w:cs="Arial"/>
          <w:sz w:val="20"/>
          <w:szCs w:val="20"/>
          <w:u w:val="single"/>
        </w:rPr>
        <w:t>iletişimbilgileri</w:t>
      </w:r>
      <w:proofErr w:type="spellEnd"/>
      <w:r w:rsidRPr="003B6DC6">
        <w:rPr>
          <w:rFonts w:ascii="Gaggenau Bold" w:hAnsi="Gaggenau Bold" w:cs="Arial"/>
          <w:sz w:val="20"/>
          <w:szCs w:val="20"/>
          <w:u w:val="single"/>
        </w:rPr>
        <w:t xml:space="preserve">: </w:t>
      </w:r>
    </w:p>
    <w:p w:rsidR="003B6DC6" w:rsidRDefault="00391B71" w:rsidP="006F7655">
      <w:pPr>
        <w:spacing w:line="276" w:lineRule="auto"/>
        <w:rPr>
          <w:rFonts w:ascii="Gaggenau Bold" w:hAnsi="Gaggenau Bold" w:cs="Arial"/>
          <w:sz w:val="20"/>
          <w:szCs w:val="20"/>
        </w:rPr>
      </w:pPr>
      <w:proofErr w:type="spellStart"/>
      <w:r w:rsidRPr="00A00FA1">
        <w:rPr>
          <w:rFonts w:ascii="Gaggenau Bold" w:hAnsi="Gaggenau Bold" w:cs="Arial"/>
          <w:sz w:val="20"/>
          <w:szCs w:val="20"/>
        </w:rPr>
        <w:t>Köybaşı</w:t>
      </w:r>
      <w:proofErr w:type="spellEnd"/>
      <w:r w:rsidRPr="00A00FA1">
        <w:rPr>
          <w:rFonts w:ascii="Gaggenau Bold" w:hAnsi="Gaggenau Bold" w:cs="Arial"/>
          <w:sz w:val="20"/>
          <w:szCs w:val="20"/>
        </w:rPr>
        <w:t xml:space="preserve"> Caddesi No: 83 Yeniköy, İstanbul</w:t>
      </w:r>
      <w:r w:rsidR="00E27AC9" w:rsidRPr="00A00FA1">
        <w:rPr>
          <w:rFonts w:ascii="Gaggenau Bold" w:hAnsi="Gaggenau Bold" w:cs="Arial"/>
          <w:sz w:val="20"/>
          <w:szCs w:val="20"/>
        </w:rPr>
        <w:t xml:space="preserve"> </w:t>
      </w:r>
    </w:p>
    <w:p w:rsidR="00E27AC9" w:rsidRPr="00A00FA1" w:rsidRDefault="00E27AC9" w:rsidP="006F7655">
      <w:pPr>
        <w:spacing w:line="276" w:lineRule="auto"/>
        <w:rPr>
          <w:rFonts w:ascii="Gaggenau Bold" w:hAnsi="Gaggenau Bold" w:cs="Arial"/>
          <w:sz w:val="20"/>
          <w:szCs w:val="20"/>
        </w:rPr>
      </w:pPr>
      <w:r w:rsidRPr="00A00FA1">
        <w:rPr>
          <w:rFonts w:ascii="Gaggenau Bold" w:hAnsi="Gaggenau Bold" w:cs="Arial"/>
          <w:sz w:val="20"/>
          <w:szCs w:val="20"/>
        </w:rPr>
        <w:t xml:space="preserve">(0212) 223 05 66 </w:t>
      </w:r>
      <w:r w:rsidR="00391B71" w:rsidRPr="00A00FA1">
        <w:rPr>
          <w:rFonts w:ascii="Gaggenau Bold" w:hAnsi="Gaggenau Bold" w:cs="Arial"/>
          <w:sz w:val="20"/>
          <w:szCs w:val="20"/>
        </w:rPr>
        <w:t xml:space="preserve"> </w:t>
      </w:r>
    </w:p>
    <w:p w:rsidR="00E40429" w:rsidRPr="00A00FA1" w:rsidRDefault="00F07B4D" w:rsidP="006F7655">
      <w:pPr>
        <w:spacing w:line="276" w:lineRule="auto"/>
        <w:rPr>
          <w:rFonts w:ascii="Gaggenau Bold" w:hAnsi="Gaggenau Bold" w:cs="Arial"/>
          <w:sz w:val="20"/>
          <w:szCs w:val="20"/>
        </w:rPr>
      </w:pPr>
      <w:hyperlink r:id="rId7" w:history="1">
        <w:r w:rsidR="00391B71" w:rsidRPr="00A00FA1">
          <w:rPr>
            <w:rStyle w:val="Kpr"/>
            <w:rFonts w:ascii="Gaggenau Bold" w:hAnsi="Gaggenau Bold" w:cs="Arial"/>
            <w:sz w:val="20"/>
            <w:szCs w:val="20"/>
          </w:rPr>
          <w:t>www.saithalimpasa.com</w:t>
        </w:r>
      </w:hyperlink>
      <w:r w:rsidR="00391B71" w:rsidRPr="00A00FA1">
        <w:rPr>
          <w:rFonts w:ascii="Gaggenau Bold" w:hAnsi="Gaggenau Bold" w:cs="Arial"/>
          <w:sz w:val="20"/>
          <w:szCs w:val="20"/>
        </w:rPr>
        <w:t xml:space="preserve"> </w:t>
      </w:r>
    </w:p>
    <w:p w:rsidR="00F9622C" w:rsidRPr="00A00FA1" w:rsidRDefault="00F9622C" w:rsidP="006F7655">
      <w:pPr>
        <w:spacing w:line="276" w:lineRule="auto"/>
        <w:rPr>
          <w:rFonts w:ascii="Gaggenau Bold" w:hAnsi="Gaggenau Bold" w:cs="Arial"/>
          <w:sz w:val="20"/>
          <w:szCs w:val="20"/>
        </w:rPr>
      </w:pPr>
    </w:p>
    <w:p w:rsidR="00F9622C" w:rsidRPr="00A00FA1" w:rsidRDefault="00F9622C" w:rsidP="00E40429">
      <w:pPr>
        <w:rPr>
          <w:rFonts w:ascii="Gaggenau Bold" w:hAnsi="Gaggenau Bold" w:cs="Arial"/>
          <w:sz w:val="20"/>
          <w:szCs w:val="20"/>
        </w:rPr>
      </w:pPr>
    </w:p>
    <w:p w:rsidR="007A4F72" w:rsidRPr="00A00FA1" w:rsidRDefault="007A4F72" w:rsidP="00E40429">
      <w:pPr>
        <w:rPr>
          <w:rFonts w:ascii="Gaggenau Bold" w:hAnsi="Gaggenau Bold" w:cs="Arial"/>
          <w:sz w:val="20"/>
          <w:szCs w:val="20"/>
        </w:rPr>
      </w:pPr>
    </w:p>
    <w:sectPr w:rsidR="007A4F72" w:rsidRPr="00A00FA1" w:rsidSect="00114AC0">
      <w:headerReference w:type="default" r:id="rId8"/>
      <w:footerReference w:type="default" r:id="rId9"/>
      <w:pgSz w:w="12240" w:h="15840" w:code="1"/>
      <w:pgMar w:top="0" w:right="1041" w:bottom="0"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B4D" w:rsidRDefault="00F07B4D" w:rsidP="00CF1E5F">
      <w:r>
        <w:separator/>
      </w:r>
    </w:p>
  </w:endnote>
  <w:endnote w:type="continuationSeparator" w:id="0">
    <w:p w:rsidR="00F07B4D" w:rsidRDefault="00F07B4D" w:rsidP="00CF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ggenau Bold">
    <w:altName w:val="Times New Roman"/>
    <w:charset w:val="00"/>
    <w:family w:val="auto"/>
    <w:pitch w:val="variable"/>
    <w:sig w:usb0="00000001" w:usb1="1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C0" w:rsidRPr="00A87B9D" w:rsidRDefault="00114AC0" w:rsidP="00114AC0">
    <w:pPr>
      <w:pStyle w:val="AltBilgi"/>
      <w:jc w:val="center"/>
      <w:rPr>
        <w:rFonts w:asciiTheme="minorHAnsi" w:hAnsiTheme="minorHAnsi" w:cs="Arial"/>
        <w:sz w:val="18"/>
        <w:szCs w:val="18"/>
      </w:rPr>
    </w:pPr>
    <w:proofErr w:type="spellStart"/>
    <w:r w:rsidRPr="00A87B9D">
      <w:rPr>
        <w:rFonts w:asciiTheme="minorHAnsi" w:hAnsiTheme="minorHAnsi" w:cs="Arial"/>
        <w:sz w:val="18"/>
        <w:szCs w:val="18"/>
      </w:rPr>
      <w:t>Köybaşı</w:t>
    </w:r>
    <w:proofErr w:type="spellEnd"/>
    <w:r w:rsidRPr="00A87B9D">
      <w:rPr>
        <w:rFonts w:asciiTheme="minorHAnsi" w:hAnsiTheme="minorHAnsi" w:cs="Arial"/>
        <w:sz w:val="18"/>
        <w:szCs w:val="18"/>
      </w:rPr>
      <w:t xml:space="preserve"> Cad. No.83 Yeniköy-İstanbul / Turkey</w:t>
    </w:r>
  </w:p>
  <w:p w:rsidR="00114AC0" w:rsidRPr="00A87B9D" w:rsidRDefault="00114AC0" w:rsidP="00114AC0">
    <w:pPr>
      <w:pStyle w:val="AltBilgi"/>
      <w:jc w:val="center"/>
      <w:rPr>
        <w:rFonts w:asciiTheme="minorHAnsi" w:hAnsiTheme="minorHAnsi" w:cs="Arial"/>
        <w:sz w:val="18"/>
        <w:szCs w:val="18"/>
      </w:rPr>
    </w:pPr>
    <w:r w:rsidRPr="00A87B9D">
      <w:rPr>
        <w:rFonts w:asciiTheme="minorHAnsi" w:hAnsiTheme="minorHAnsi" w:cs="Arial"/>
        <w:sz w:val="18"/>
        <w:szCs w:val="18"/>
      </w:rPr>
      <w:t xml:space="preserve">Tel: +90 (212) 223 0566 </w:t>
    </w:r>
    <w:proofErr w:type="spellStart"/>
    <w:r w:rsidRPr="00A87B9D">
      <w:rPr>
        <w:rFonts w:asciiTheme="minorHAnsi" w:hAnsiTheme="minorHAnsi" w:cs="Arial"/>
        <w:sz w:val="18"/>
        <w:szCs w:val="18"/>
      </w:rPr>
      <w:t>Fax</w:t>
    </w:r>
    <w:proofErr w:type="spellEnd"/>
    <w:r w:rsidRPr="00A87B9D">
      <w:rPr>
        <w:rFonts w:asciiTheme="minorHAnsi" w:hAnsiTheme="minorHAnsi" w:cs="Arial"/>
        <w:sz w:val="18"/>
        <w:szCs w:val="18"/>
      </w:rPr>
      <w:t xml:space="preserve">: +90 (212) 223 0567 E-mail: </w:t>
    </w:r>
    <w:hyperlink r:id="rId1" w:history="1">
      <w:r w:rsidRPr="00A87B9D">
        <w:rPr>
          <w:rStyle w:val="Kpr"/>
          <w:rFonts w:asciiTheme="minorHAnsi" w:hAnsiTheme="minorHAnsi" w:cs="Arial"/>
          <w:sz w:val="18"/>
          <w:szCs w:val="18"/>
        </w:rPr>
        <w:t>info@saithalimpasa.com</w:t>
      </w:r>
    </w:hyperlink>
    <w:r w:rsidRPr="00A87B9D">
      <w:rPr>
        <w:rFonts w:asciiTheme="minorHAnsi" w:hAnsiTheme="minorHAnsi" w:cs="Arial"/>
        <w:sz w:val="18"/>
        <w:szCs w:val="18"/>
      </w:rPr>
      <w:t xml:space="preserve"> Web: </w:t>
    </w:r>
    <w:hyperlink r:id="rId2" w:history="1">
      <w:r w:rsidRPr="00A87B9D">
        <w:rPr>
          <w:rStyle w:val="Kpr"/>
          <w:rFonts w:asciiTheme="minorHAnsi" w:hAnsiTheme="minorHAnsi" w:cs="Arial"/>
          <w:sz w:val="18"/>
          <w:szCs w:val="18"/>
        </w:rPr>
        <w:t>www.saithalimpasa.com</w:t>
      </w:r>
    </w:hyperlink>
  </w:p>
  <w:p w:rsidR="00114AC0" w:rsidRDefault="00114AC0" w:rsidP="00114AC0">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B4D" w:rsidRDefault="00F07B4D" w:rsidP="00CF1E5F">
      <w:r>
        <w:separator/>
      </w:r>
    </w:p>
  </w:footnote>
  <w:footnote w:type="continuationSeparator" w:id="0">
    <w:p w:rsidR="00F07B4D" w:rsidRDefault="00F07B4D" w:rsidP="00CF1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C0" w:rsidRPr="005A189F" w:rsidRDefault="00114AC0" w:rsidP="00114AC0">
    <w:pPr>
      <w:pStyle w:val="stBilgi"/>
      <w:rPr>
        <w:rFonts w:ascii="Candara" w:eastAsia="Calibri" w:hAnsi="Candara" w:cs="Tahoma"/>
        <w:b/>
        <w:bCs/>
        <w:sz w:val="32"/>
        <w:szCs w:val="32"/>
      </w:rPr>
    </w:pPr>
    <w:r>
      <w:rPr>
        <w:noProof/>
      </w:rPr>
      <w:drawing>
        <wp:anchor distT="0" distB="0" distL="114300" distR="114300" simplePos="0" relativeHeight="251659264" behindDoc="1" locked="0" layoutInCell="1" allowOverlap="1">
          <wp:simplePos x="0" y="0"/>
          <wp:positionH relativeFrom="column">
            <wp:posOffset>2585085</wp:posOffset>
          </wp:positionH>
          <wp:positionV relativeFrom="paragraph">
            <wp:posOffset>-37465</wp:posOffset>
          </wp:positionV>
          <wp:extent cx="1206500" cy="1106170"/>
          <wp:effectExtent l="0" t="0" r="0" b="0"/>
          <wp:wrapNone/>
          <wp:docPr id="1" name="Resim 1" descr="yali logo büy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i logo büyü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89F">
      <w:rPr>
        <w:rFonts w:ascii="Candara" w:eastAsia="Calibri" w:hAnsi="Candara" w:cs="Tahoma"/>
        <w:b/>
        <w:bCs/>
        <w:sz w:val="32"/>
        <w:szCs w:val="32"/>
      </w:rPr>
      <w:tab/>
    </w:r>
  </w:p>
  <w:p w:rsidR="00114AC0" w:rsidRPr="005A189F" w:rsidRDefault="00114AC0" w:rsidP="00114AC0">
    <w:pPr>
      <w:pStyle w:val="stBilgi"/>
      <w:jc w:val="right"/>
      <w:rPr>
        <w:rFonts w:ascii="Candara" w:hAnsi="Candara" w:cs="Tahoma"/>
        <w:sz w:val="28"/>
        <w:szCs w:val="28"/>
      </w:rPr>
    </w:pPr>
  </w:p>
  <w:p w:rsidR="00114AC0" w:rsidRDefault="00114AC0" w:rsidP="00D27478">
    <w:pPr>
      <w:pStyle w:val="stBilgi"/>
      <w:jc w:val="right"/>
      <w:rPr>
        <w:rFonts w:ascii="Candara" w:hAnsi="Candara" w:cs="Tahoma"/>
        <w:b/>
        <w:sz w:val="28"/>
        <w:szCs w:val="28"/>
      </w:rPr>
    </w:pPr>
    <w:r>
      <w:rPr>
        <w:rFonts w:ascii="Candara" w:hAnsi="Candara" w:cs="Tahoma"/>
        <w:sz w:val="28"/>
        <w:szCs w:val="28"/>
      </w:rPr>
      <w:t xml:space="preserve">              </w:t>
    </w:r>
    <w:r>
      <w:rPr>
        <w:rFonts w:ascii="Candara" w:hAnsi="Candara" w:cs="Tahoma"/>
        <w:b/>
        <w:sz w:val="28"/>
        <w:szCs w:val="28"/>
      </w:rPr>
      <w:t xml:space="preserve">  </w:t>
    </w:r>
  </w:p>
  <w:p w:rsidR="00114AC0" w:rsidRDefault="00114AC0" w:rsidP="00D27478">
    <w:pPr>
      <w:pStyle w:val="stBilgi"/>
      <w:jc w:val="right"/>
    </w:pPr>
  </w:p>
  <w:p w:rsidR="00114AC0" w:rsidRDefault="00114AC0" w:rsidP="00114AC0">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7A"/>
    <w:rsid w:val="00000979"/>
    <w:rsid w:val="00036C84"/>
    <w:rsid w:val="0004553D"/>
    <w:rsid w:val="00070E59"/>
    <w:rsid w:val="000711F8"/>
    <w:rsid w:val="0007393E"/>
    <w:rsid w:val="00076555"/>
    <w:rsid w:val="000B1535"/>
    <w:rsid w:val="000B2887"/>
    <w:rsid w:val="00101BF1"/>
    <w:rsid w:val="00114AC0"/>
    <w:rsid w:val="00120335"/>
    <w:rsid w:val="00147AB5"/>
    <w:rsid w:val="00152B64"/>
    <w:rsid w:val="00154B3B"/>
    <w:rsid w:val="00172790"/>
    <w:rsid w:val="001B3D5E"/>
    <w:rsid w:val="001D7E50"/>
    <w:rsid w:val="00214B84"/>
    <w:rsid w:val="00262624"/>
    <w:rsid w:val="00277CBE"/>
    <w:rsid w:val="002A28EB"/>
    <w:rsid w:val="002E193C"/>
    <w:rsid w:val="002F2004"/>
    <w:rsid w:val="00317D0E"/>
    <w:rsid w:val="00351994"/>
    <w:rsid w:val="00361FAC"/>
    <w:rsid w:val="003641EB"/>
    <w:rsid w:val="003678E9"/>
    <w:rsid w:val="00387DC5"/>
    <w:rsid w:val="00391B71"/>
    <w:rsid w:val="003B6DC6"/>
    <w:rsid w:val="003D2E82"/>
    <w:rsid w:val="0040712F"/>
    <w:rsid w:val="00423749"/>
    <w:rsid w:val="00426382"/>
    <w:rsid w:val="00442306"/>
    <w:rsid w:val="00443F16"/>
    <w:rsid w:val="00456A71"/>
    <w:rsid w:val="0046499C"/>
    <w:rsid w:val="004964FD"/>
    <w:rsid w:val="004C3BCD"/>
    <w:rsid w:val="004C7F7C"/>
    <w:rsid w:val="004E71D3"/>
    <w:rsid w:val="004E78B1"/>
    <w:rsid w:val="004E7ACB"/>
    <w:rsid w:val="00517933"/>
    <w:rsid w:val="005179AC"/>
    <w:rsid w:val="005665B7"/>
    <w:rsid w:val="005878A6"/>
    <w:rsid w:val="005907B4"/>
    <w:rsid w:val="005937F4"/>
    <w:rsid w:val="005A6BF4"/>
    <w:rsid w:val="005B58DC"/>
    <w:rsid w:val="005D516F"/>
    <w:rsid w:val="005F1939"/>
    <w:rsid w:val="006003A5"/>
    <w:rsid w:val="0063387E"/>
    <w:rsid w:val="00641B3E"/>
    <w:rsid w:val="0065041E"/>
    <w:rsid w:val="006658E4"/>
    <w:rsid w:val="00675484"/>
    <w:rsid w:val="006B5748"/>
    <w:rsid w:val="006C0500"/>
    <w:rsid w:val="006D3C0F"/>
    <w:rsid w:val="006F231D"/>
    <w:rsid w:val="006F3D49"/>
    <w:rsid w:val="006F7655"/>
    <w:rsid w:val="007121A4"/>
    <w:rsid w:val="007165C1"/>
    <w:rsid w:val="007352E6"/>
    <w:rsid w:val="00735E3E"/>
    <w:rsid w:val="00745FD2"/>
    <w:rsid w:val="00757310"/>
    <w:rsid w:val="0077330B"/>
    <w:rsid w:val="00776DF7"/>
    <w:rsid w:val="007A3102"/>
    <w:rsid w:val="007A4F72"/>
    <w:rsid w:val="007B65F4"/>
    <w:rsid w:val="007D1A12"/>
    <w:rsid w:val="007E5E31"/>
    <w:rsid w:val="00812019"/>
    <w:rsid w:val="008227B7"/>
    <w:rsid w:val="00881D56"/>
    <w:rsid w:val="008A256E"/>
    <w:rsid w:val="008A2E50"/>
    <w:rsid w:val="008D25A3"/>
    <w:rsid w:val="008D262E"/>
    <w:rsid w:val="008E0E0A"/>
    <w:rsid w:val="008E692A"/>
    <w:rsid w:val="008E6BD7"/>
    <w:rsid w:val="008F3000"/>
    <w:rsid w:val="008F406A"/>
    <w:rsid w:val="00905B96"/>
    <w:rsid w:val="00907B81"/>
    <w:rsid w:val="0091325F"/>
    <w:rsid w:val="00921959"/>
    <w:rsid w:val="00934B12"/>
    <w:rsid w:val="00943091"/>
    <w:rsid w:val="00964D17"/>
    <w:rsid w:val="009A5C00"/>
    <w:rsid w:val="009C1962"/>
    <w:rsid w:val="009C2B06"/>
    <w:rsid w:val="009C3D9F"/>
    <w:rsid w:val="009D7D93"/>
    <w:rsid w:val="00A00FA1"/>
    <w:rsid w:val="00A0134D"/>
    <w:rsid w:val="00A17333"/>
    <w:rsid w:val="00A278A6"/>
    <w:rsid w:val="00A34517"/>
    <w:rsid w:val="00A37F01"/>
    <w:rsid w:val="00A5689B"/>
    <w:rsid w:val="00A87B9D"/>
    <w:rsid w:val="00A974A2"/>
    <w:rsid w:val="00AC3DFD"/>
    <w:rsid w:val="00AC63F4"/>
    <w:rsid w:val="00AE08F1"/>
    <w:rsid w:val="00B2176B"/>
    <w:rsid w:val="00B465E3"/>
    <w:rsid w:val="00B867D5"/>
    <w:rsid w:val="00BA447A"/>
    <w:rsid w:val="00BC0ADB"/>
    <w:rsid w:val="00BC2C61"/>
    <w:rsid w:val="00BD0008"/>
    <w:rsid w:val="00BE33E5"/>
    <w:rsid w:val="00BF3B24"/>
    <w:rsid w:val="00C0109C"/>
    <w:rsid w:val="00C01BED"/>
    <w:rsid w:val="00C034A1"/>
    <w:rsid w:val="00C4747C"/>
    <w:rsid w:val="00C514AE"/>
    <w:rsid w:val="00C63909"/>
    <w:rsid w:val="00C90B1A"/>
    <w:rsid w:val="00CA0326"/>
    <w:rsid w:val="00CA09A1"/>
    <w:rsid w:val="00CA3DCF"/>
    <w:rsid w:val="00CA61D1"/>
    <w:rsid w:val="00CA697C"/>
    <w:rsid w:val="00CB22F0"/>
    <w:rsid w:val="00CF1E5F"/>
    <w:rsid w:val="00CF5547"/>
    <w:rsid w:val="00D0079C"/>
    <w:rsid w:val="00D03A54"/>
    <w:rsid w:val="00D13763"/>
    <w:rsid w:val="00D27478"/>
    <w:rsid w:val="00D3147E"/>
    <w:rsid w:val="00D57F97"/>
    <w:rsid w:val="00D731BB"/>
    <w:rsid w:val="00D90933"/>
    <w:rsid w:val="00DA3636"/>
    <w:rsid w:val="00DF234E"/>
    <w:rsid w:val="00E002FF"/>
    <w:rsid w:val="00E27AC9"/>
    <w:rsid w:val="00E33324"/>
    <w:rsid w:val="00E40429"/>
    <w:rsid w:val="00E57022"/>
    <w:rsid w:val="00E62CEC"/>
    <w:rsid w:val="00E64209"/>
    <w:rsid w:val="00E8104D"/>
    <w:rsid w:val="00E87683"/>
    <w:rsid w:val="00E92574"/>
    <w:rsid w:val="00E96905"/>
    <w:rsid w:val="00EB1431"/>
    <w:rsid w:val="00EB293D"/>
    <w:rsid w:val="00EB2D6D"/>
    <w:rsid w:val="00EB7019"/>
    <w:rsid w:val="00EC0B94"/>
    <w:rsid w:val="00EC6478"/>
    <w:rsid w:val="00EF35B5"/>
    <w:rsid w:val="00EF6CC3"/>
    <w:rsid w:val="00F07B4D"/>
    <w:rsid w:val="00F21F93"/>
    <w:rsid w:val="00F5794B"/>
    <w:rsid w:val="00F76CDE"/>
    <w:rsid w:val="00F82259"/>
    <w:rsid w:val="00F9622C"/>
    <w:rsid w:val="00F9769F"/>
    <w:rsid w:val="00FC14BA"/>
    <w:rsid w:val="00FC48F8"/>
    <w:rsid w:val="00FD48B0"/>
    <w:rsid w:val="00FE41E7"/>
    <w:rsid w:val="00FE6712"/>
    <w:rsid w:val="00FE73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3CB48"/>
  <w15:docId w15:val="{B98CF659-5CE3-4B70-A22B-7F364A33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E5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CF1E5F"/>
    <w:pPr>
      <w:tabs>
        <w:tab w:val="center" w:pos="4320"/>
        <w:tab w:val="right" w:pos="8640"/>
      </w:tabs>
    </w:pPr>
  </w:style>
  <w:style w:type="character" w:customStyle="1" w:styleId="stBilgiChar">
    <w:name w:val="Üst Bilgi Char"/>
    <w:basedOn w:val="VarsaylanParagrafYazTipi"/>
    <w:link w:val="stBilgi"/>
    <w:uiPriority w:val="99"/>
    <w:rsid w:val="00CF1E5F"/>
    <w:rPr>
      <w:rFonts w:ascii="Times New Roman" w:eastAsia="Times New Roman" w:hAnsi="Times New Roman" w:cs="Times New Roman"/>
      <w:sz w:val="24"/>
      <w:szCs w:val="24"/>
      <w:lang w:eastAsia="tr-TR"/>
    </w:rPr>
  </w:style>
  <w:style w:type="paragraph" w:styleId="AltBilgi">
    <w:name w:val="footer"/>
    <w:basedOn w:val="Normal"/>
    <w:link w:val="AltBilgiChar"/>
    <w:rsid w:val="00CF1E5F"/>
    <w:pPr>
      <w:tabs>
        <w:tab w:val="center" w:pos="4320"/>
        <w:tab w:val="right" w:pos="8640"/>
      </w:tabs>
    </w:pPr>
  </w:style>
  <w:style w:type="character" w:customStyle="1" w:styleId="AltBilgiChar">
    <w:name w:val="Alt Bilgi Char"/>
    <w:basedOn w:val="VarsaylanParagrafYazTipi"/>
    <w:link w:val="AltBilgi"/>
    <w:rsid w:val="00CF1E5F"/>
    <w:rPr>
      <w:rFonts w:ascii="Times New Roman" w:eastAsia="Times New Roman" w:hAnsi="Times New Roman" w:cs="Times New Roman"/>
      <w:sz w:val="24"/>
      <w:szCs w:val="24"/>
      <w:lang w:eastAsia="tr-TR"/>
    </w:rPr>
  </w:style>
  <w:style w:type="character" w:styleId="Kpr">
    <w:name w:val="Hyperlink"/>
    <w:rsid w:val="00CF1E5F"/>
    <w:rPr>
      <w:color w:val="0000FF"/>
      <w:u w:val="single"/>
    </w:rPr>
  </w:style>
  <w:style w:type="paragraph" w:styleId="AralkYok">
    <w:name w:val="No Spacing"/>
    <w:uiPriority w:val="1"/>
    <w:qFormat/>
    <w:rsid w:val="00CF1E5F"/>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27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27B7"/>
    <w:rPr>
      <w:rFonts w:ascii="Segoe UI" w:eastAsia="Times New Roman" w:hAnsi="Segoe UI" w:cs="Segoe UI"/>
      <w:sz w:val="18"/>
      <w:szCs w:val="18"/>
      <w:lang w:eastAsia="tr-TR"/>
    </w:rPr>
  </w:style>
  <w:style w:type="paragraph" w:styleId="ListeParagraf">
    <w:name w:val="List Paragraph"/>
    <w:basedOn w:val="Normal"/>
    <w:uiPriority w:val="34"/>
    <w:qFormat/>
    <w:rsid w:val="00D13763"/>
    <w:pPr>
      <w:ind w:left="720"/>
      <w:contextualSpacing/>
    </w:pPr>
  </w:style>
  <w:style w:type="character" w:customStyle="1" w:styleId="apple-converted-space">
    <w:name w:val="apple-converted-space"/>
    <w:basedOn w:val="VarsaylanParagrafYazTipi"/>
    <w:rsid w:val="00172790"/>
  </w:style>
  <w:style w:type="character" w:styleId="Gl">
    <w:name w:val="Strong"/>
    <w:basedOn w:val="VarsaylanParagrafYazTipi"/>
    <w:uiPriority w:val="22"/>
    <w:qFormat/>
    <w:rsid w:val="00045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4897">
      <w:bodyDiv w:val="1"/>
      <w:marLeft w:val="0"/>
      <w:marRight w:val="0"/>
      <w:marTop w:val="0"/>
      <w:marBottom w:val="0"/>
      <w:divBdr>
        <w:top w:val="none" w:sz="0" w:space="0" w:color="auto"/>
        <w:left w:val="none" w:sz="0" w:space="0" w:color="auto"/>
        <w:bottom w:val="none" w:sz="0" w:space="0" w:color="auto"/>
        <w:right w:val="none" w:sz="0" w:space="0" w:color="auto"/>
      </w:divBdr>
    </w:div>
    <w:div w:id="1036002267">
      <w:bodyDiv w:val="1"/>
      <w:marLeft w:val="0"/>
      <w:marRight w:val="0"/>
      <w:marTop w:val="0"/>
      <w:marBottom w:val="0"/>
      <w:divBdr>
        <w:top w:val="none" w:sz="0" w:space="0" w:color="auto"/>
        <w:left w:val="none" w:sz="0" w:space="0" w:color="auto"/>
        <w:bottom w:val="none" w:sz="0" w:space="0" w:color="auto"/>
        <w:right w:val="none" w:sz="0" w:space="0" w:color="auto"/>
      </w:divBdr>
    </w:div>
    <w:div w:id="10457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ithalimpas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file:///\\10.0.5.5\SATIS\Cana\Yal&#305;\Men&#252;ler\2015\www.saithalimpasa.com" TargetMode="External"/><Relationship Id="rId1" Type="http://schemas.openxmlformats.org/officeDocument/2006/relationships/hyperlink" Target="mailto:info@saithalimpa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12FF0-1831-4032-8BCF-740C5E3F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186</Words>
  <Characters>1065</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Sadi Cilingir</cp:lastModifiedBy>
  <cp:revision>11</cp:revision>
  <cp:lastPrinted>2015-04-06T12:33:00Z</cp:lastPrinted>
  <dcterms:created xsi:type="dcterms:W3CDTF">2017-06-07T11:59:00Z</dcterms:created>
  <dcterms:modified xsi:type="dcterms:W3CDTF">2017-06-26T06:50:00Z</dcterms:modified>
</cp:coreProperties>
</file>