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80C4" w14:textId="0F510F83" w:rsidR="008C1776" w:rsidRPr="00254D5D" w:rsidRDefault="00F6535F" w:rsidP="0056539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0</w:t>
      </w:r>
      <w:r w:rsidR="00601F0E" w:rsidRPr="00254D5D">
        <w:rPr>
          <w:rFonts w:ascii="Arial" w:hAnsi="Arial" w:cs="Arial"/>
          <w:b/>
          <w:sz w:val="40"/>
          <w:szCs w:val="40"/>
        </w:rPr>
        <w:t>6</w:t>
      </w:r>
      <w:r w:rsidR="00172EDB" w:rsidRPr="00254D5D">
        <w:rPr>
          <w:rFonts w:ascii="Arial" w:hAnsi="Arial" w:cs="Arial"/>
          <w:b/>
          <w:sz w:val="40"/>
          <w:szCs w:val="40"/>
        </w:rPr>
        <w:t xml:space="preserve"> </w:t>
      </w:r>
      <w:r w:rsidR="00601F0E" w:rsidRPr="00254D5D">
        <w:rPr>
          <w:rFonts w:ascii="Arial" w:hAnsi="Arial" w:cs="Arial"/>
          <w:b/>
          <w:sz w:val="40"/>
          <w:szCs w:val="40"/>
        </w:rPr>
        <w:t>Eylül</w:t>
      </w:r>
      <w:r w:rsidR="00172EDB" w:rsidRPr="00254D5D">
        <w:rPr>
          <w:rFonts w:ascii="Arial" w:hAnsi="Arial" w:cs="Arial"/>
          <w:b/>
          <w:sz w:val="40"/>
          <w:szCs w:val="40"/>
        </w:rPr>
        <w:t xml:space="preserve"> Haftası </w:t>
      </w:r>
      <w:proofErr w:type="spellStart"/>
      <w:r w:rsidR="00172EDB" w:rsidRPr="00254D5D">
        <w:rPr>
          <w:rFonts w:ascii="Arial" w:hAnsi="Arial" w:cs="Arial"/>
          <w:b/>
          <w:sz w:val="40"/>
          <w:szCs w:val="40"/>
        </w:rPr>
        <w:t>Cinemaximum</w:t>
      </w:r>
      <w:proofErr w:type="spellEnd"/>
      <w:r w:rsidR="00172EDB" w:rsidRPr="00254D5D">
        <w:rPr>
          <w:rFonts w:ascii="Arial" w:hAnsi="Arial" w:cs="Arial"/>
          <w:b/>
          <w:sz w:val="40"/>
          <w:szCs w:val="40"/>
        </w:rPr>
        <w:t xml:space="preserve"> Vizyon Filmleri </w:t>
      </w:r>
    </w:p>
    <w:p w14:paraId="70F69FDD" w14:textId="77777777" w:rsidR="00430B60" w:rsidRPr="00254D5D" w:rsidRDefault="00601F0E" w:rsidP="00601F0E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sz w:val="28"/>
          <w:szCs w:val="28"/>
          <w:lang w:eastAsia="en-US"/>
        </w:rPr>
      </w:pPr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Eylül</w:t>
      </w:r>
      <w:r w:rsidR="009A58E7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 ayında birbirinden farklı</w:t>
      </w:r>
      <w:r w:rsidR="0060348D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 film</w:t>
      </w:r>
      <w:r w:rsidR="009A58E7" w:rsidRPr="00254D5D">
        <w:rPr>
          <w:rFonts w:ascii="Arial" w:eastAsia="Cambria" w:hAnsi="Arial" w:cs="Arial"/>
          <w:b/>
          <w:sz w:val="28"/>
          <w:szCs w:val="28"/>
          <w:lang w:eastAsia="en-US"/>
        </w:rPr>
        <w:t>ler</w:t>
      </w:r>
      <w:r w:rsidR="0060348D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e ev </w:t>
      </w:r>
      <w:r w:rsidR="00CD1BB2" w:rsidRPr="00254D5D">
        <w:rPr>
          <w:rFonts w:ascii="Arial" w:eastAsia="Cambria" w:hAnsi="Arial" w:cs="Arial"/>
          <w:b/>
          <w:sz w:val="28"/>
          <w:szCs w:val="28"/>
          <w:lang w:eastAsia="en-US"/>
        </w:rPr>
        <w:t>s</w:t>
      </w:r>
      <w:r w:rsidR="00456BD5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ahipliği yapacak </w:t>
      </w:r>
      <w:proofErr w:type="spellStart"/>
      <w:r w:rsidR="00456BD5" w:rsidRPr="00254D5D">
        <w:rPr>
          <w:rFonts w:ascii="Arial" w:eastAsia="Cambria" w:hAnsi="Arial" w:cs="Arial"/>
          <w:b/>
          <w:sz w:val="28"/>
          <w:szCs w:val="28"/>
          <w:lang w:eastAsia="en-US"/>
        </w:rPr>
        <w:t>Cinemaximum</w:t>
      </w:r>
      <w:proofErr w:type="spellEnd"/>
      <w:r w:rsidR="00456BD5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, </w:t>
      </w:r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6</w:t>
      </w:r>
      <w:r w:rsidR="0060348D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Eylül</w:t>
      </w:r>
      <w:r w:rsidR="0060348D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 haftası</w:t>
      </w:r>
      <w:r w:rsidR="001A2C22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 merak edilen filmleri </w:t>
      </w:r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vizyona getiriyor.</w:t>
      </w:r>
      <w:r w:rsidR="009A58E7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 Vizyonda yer alan filmlerin yanı sıra </w:t>
      </w:r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Kara Kutu (Black Box), Durgun Su (</w:t>
      </w:r>
      <w:proofErr w:type="spellStart"/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Stillwater</w:t>
      </w:r>
      <w:proofErr w:type="spellEnd"/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), Best </w:t>
      </w:r>
      <w:proofErr w:type="spellStart"/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Sellers</w:t>
      </w:r>
      <w:proofErr w:type="spellEnd"/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, Z, </w:t>
      </w:r>
      <w:proofErr w:type="spellStart"/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Sir</w:t>
      </w:r>
      <w:proofErr w:type="spellEnd"/>
      <w:r w:rsidRPr="00254D5D">
        <w:rPr>
          <w:rFonts w:ascii="Arial" w:eastAsia="Cambria" w:hAnsi="Arial" w:cs="Arial"/>
          <w:b/>
          <w:sz w:val="28"/>
          <w:szCs w:val="28"/>
          <w:lang w:eastAsia="en-US"/>
        </w:rPr>
        <w:t>-Ayet: Ölü Doğan, İnsanlar İkiye Ayrılır ve Elli Kelimelik Mektuplar sinemaseverlerle buluş</w:t>
      </w:r>
      <w:r w:rsidR="00607671" w:rsidRPr="00254D5D">
        <w:rPr>
          <w:rFonts w:ascii="Arial" w:eastAsia="Cambria" w:hAnsi="Arial" w:cs="Arial"/>
          <w:b/>
          <w:sz w:val="28"/>
          <w:szCs w:val="28"/>
          <w:lang w:eastAsia="en-US"/>
        </w:rPr>
        <w:t>uyor.</w:t>
      </w:r>
      <w:r w:rsidR="009A58E7" w:rsidRPr="00254D5D">
        <w:rPr>
          <w:rFonts w:ascii="Arial" w:eastAsia="Cambria" w:hAnsi="Arial" w:cs="Arial"/>
          <w:b/>
          <w:sz w:val="28"/>
          <w:szCs w:val="28"/>
          <w:lang w:eastAsia="en-US"/>
        </w:rPr>
        <w:t xml:space="preserve"> </w:t>
      </w:r>
    </w:p>
    <w:p w14:paraId="405FD81F" w14:textId="77777777" w:rsidR="0060348D" w:rsidRPr="00254D5D" w:rsidRDefault="0060348D" w:rsidP="008C1776">
      <w:pPr>
        <w:pStyle w:val="NormalWeb"/>
        <w:spacing w:before="0" w:beforeAutospacing="0" w:after="0" w:afterAutospacing="0"/>
        <w:jc w:val="center"/>
        <w:rPr>
          <w:rFonts w:ascii="Arial" w:eastAsia="Cambria" w:hAnsi="Arial" w:cs="Arial"/>
          <w:b/>
          <w:lang w:eastAsia="en-US"/>
        </w:rPr>
      </w:pPr>
    </w:p>
    <w:p w14:paraId="37F2FA66" w14:textId="77777777" w:rsidR="00B55F04" w:rsidRPr="00254D5D" w:rsidRDefault="00B55F0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254D5D">
        <w:rPr>
          <w:rFonts w:ascii="Arial" w:eastAsia="Cambria" w:hAnsi="Arial" w:cs="Arial"/>
          <w:lang w:eastAsia="en-US"/>
        </w:rPr>
        <w:t xml:space="preserve">Pek çok filmi dünyayla birlikte vizyonlara getiren </w:t>
      </w:r>
      <w:proofErr w:type="spellStart"/>
      <w:r w:rsidRPr="00254D5D">
        <w:rPr>
          <w:rFonts w:ascii="Arial" w:eastAsia="Cambria" w:hAnsi="Arial" w:cs="Arial"/>
          <w:lang w:eastAsia="en-US"/>
        </w:rPr>
        <w:t>Cinem</w:t>
      </w:r>
      <w:r w:rsidR="005E12A4" w:rsidRPr="00254D5D">
        <w:rPr>
          <w:rFonts w:ascii="Arial" w:eastAsia="Cambria" w:hAnsi="Arial" w:cs="Arial"/>
          <w:lang w:eastAsia="en-US"/>
        </w:rPr>
        <w:t>aximum</w:t>
      </w:r>
      <w:proofErr w:type="spellEnd"/>
      <w:r w:rsidR="005E12A4" w:rsidRPr="00254D5D">
        <w:rPr>
          <w:rFonts w:ascii="Arial" w:eastAsia="Cambria" w:hAnsi="Arial" w:cs="Arial"/>
          <w:lang w:eastAsia="en-US"/>
        </w:rPr>
        <w:t xml:space="preserve">, her zaman olduğu gibi </w:t>
      </w:r>
      <w:r w:rsidR="00607671" w:rsidRPr="00254D5D">
        <w:rPr>
          <w:rFonts w:ascii="Arial" w:eastAsia="Cambria" w:hAnsi="Arial" w:cs="Arial"/>
          <w:lang w:eastAsia="en-US"/>
        </w:rPr>
        <w:t>6</w:t>
      </w:r>
      <w:r w:rsidR="00393F6C" w:rsidRPr="00254D5D">
        <w:rPr>
          <w:rFonts w:ascii="Arial" w:eastAsia="Cambria" w:hAnsi="Arial" w:cs="Arial"/>
          <w:lang w:eastAsia="en-US"/>
        </w:rPr>
        <w:t xml:space="preserve"> </w:t>
      </w:r>
      <w:r w:rsidR="00607671" w:rsidRPr="00254D5D">
        <w:rPr>
          <w:rFonts w:ascii="Arial" w:eastAsia="Cambria" w:hAnsi="Arial" w:cs="Arial"/>
          <w:lang w:eastAsia="en-US"/>
        </w:rPr>
        <w:t>Eylül</w:t>
      </w:r>
      <w:r w:rsidRPr="00254D5D">
        <w:rPr>
          <w:rFonts w:ascii="Arial" w:eastAsia="Cambria" w:hAnsi="Arial" w:cs="Arial"/>
          <w:lang w:eastAsia="en-US"/>
        </w:rPr>
        <w:t xml:space="preserve"> haftasında da yerli ve yabancı farklı türl</w:t>
      </w:r>
      <w:r w:rsidR="00192131" w:rsidRPr="00254D5D">
        <w:rPr>
          <w:rFonts w:ascii="Arial" w:eastAsia="Cambria" w:hAnsi="Arial" w:cs="Arial"/>
          <w:lang w:eastAsia="en-US"/>
        </w:rPr>
        <w:t xml:space="preserve">erden yapımları </w:t>
      </w:r>
      <w:r w:rsidR="00CD1BB2" w:rsidRPr="00254D5D">
        <w:rPr>
          <w:rFonts w:ascii="Arial" w:eastAsia="Cambria" w:hAnsi="Arial" w:cs="Arial"/>
          <w:lang w:eastAsia="en-US"/>
        </w:rPr>
        <w:t>sinemaseverle</w:t>
      </w:r>
      <w:r w:rsidR="00806FA5" w:rsidRPr="00254D5D">
        <w:rPr>
          <w:rFonts w:ascii="Arial" w:eastAsia="Cambria" w:hAnsi="Arial" w:cs="Arial"/>
          <w:lang w:eastAsia="en-US"/>
        </w:rPr>
        <w:t>r</w:t>
      </w:r>
      <w:r w:rsidR="00607671" w:rsidRPr="00254D5D">
        <w:rPr>
          <w:rFonts w:ascii="Arial" w:eastAsia="Cambria" w:hAnsi="Arial" w:cs="Arial"/>
          <w:lang w:eastAsia="en-US"/>
        </w:rPr>
        <w:t>in beğenisine sunuyor</w:t>
      </w:r>
      <w:r w:rsidRPr="00254D5D">
        <w:rPr>
          <w:rFonts w:ascii="Arial" w:eastAsia="Cambria" w:hAnsi="Arial" w:cs="Arial"/>
          <w:lang w:eastAsia="en-US"/>
        </w:rPr>
        <w:t xml:space="preserve">. Dramdan korkuya, maceradan gerilime, bilim kurgudan </w:t>
      </w:r>
      <w:r w:rsidR="0032064E" w:rsidRPr="00254D5D">
        <w:rPr>
          <w:rFonts w:ascii="Arial" w:eastAsia="Cambria" w:hAnsi="Arial" w:cs="Arial"/>
          <w:lang w:eastAsia="en-US"/>
        </w:rPr>
        <w:t>biyografiye</w:t>
      </w:r>
      <w:r w:rsidR="00FE5F02" w:rsidRPr="00254D5D">
        <w:rPr>
          <w:rFonts w:ascii="Arial" w:eastAsia="Cambria" w:hAnsi="Arial" w:cs="Arial"/>
          <w:lang w:eastAsia="en-US"/>
        </w:rPr>
        <w:t xml:space="preserve"> </w:t>
      </w:r>
      <w:r w:rsidRPr="00254D5D">
        <w:rPr>
          <w:rFonts w:ascii="Arial" w:eastAsia="Cambria" w:hAnsi="Arial" w:cs="Arial"/>
          <w:lang w:eastAsia="en-US"/>
        </w:rPr>
        <w:t>kadar pe</w:t>
      </w:r>
      <w:r w:rsidR="00393F6C" w:rsidRPr="00254D5D">
        <w:rPr>
          <w:rFonts w:ascii="Arial" w:eastAsia="Cambria" w:hAnsi="Arial" w:cs="Arial"/>
          <w:lang w:eastAsia="en-US"/>
        </w:rPr>
        <w:t xml:space="preserve">k çok filmin vizyonda olacağı </w:t>
      </w:r>
      <w:r w:rsidR="00607671" w:rsidRPr="00254D5D">
        <w:rPr>
          <w:rFonts w:ascii="Arial" w:eastAsia="Cambria" w:hAnsi="Arial" w:cs="Arial"/>
          <w:lang w:eastAsia="en-US"/>
        </w:rPr>
        <w:t>6</w:t>
      </w:r>
      <w:r w:rsidRPr="00254D5D">
        <w:rPr>
          <w:rFonts w:ascii="Arial" w:eastAsia="Cambria" w:hAnsi="Arial" w:cs="Arial"/>
          <w:lang w:eastAsia="en-US"/>
        </w:rPr>
        <w:t xml:space="preserve"> </w:t>
      </w:r>
      <w:r w:rsidR="00607671" w:rsidRPr="00254D5D">
        <w:rPr>
          <w:rFonts w:ascii="Arial" w:eastAsia="Cambria" w:hAnsi="Arial" w:cs="Arial"/>
          <w:lang w:eastAsia="en-US"/>
        </w:rPr>
        <w:t>Eylül</w:t>
      </w:r>
      <w:r w:rsidRPr="00254D5D">
        <w:rPr>
          <w:rFonts w:ascii="Arial" w:eastAsia="Cambria" w:hAnsi="Arial" w:cs="Arial"/>
          <w:lang w:eastAsia="en-US"/>
        </w:rPr>
        <w:t xml:space="preserve"> haftası sinemaseverler </w:t>
      </w:r>
      <w:r w:rsidR="001A2C22" w:rsidRPr="00254D5D">
        <w:rPr>
          <w:rFonts w:ascii="Arial" w:eastAsia="Cambria" w:hAnsi="Arial" w:cs="Arial"/>
          <w:lang w:eastAsia="en-US"/>
        </w:rPr>
        <w:t>merakla beklenen vizyon</w:t>
      </w:r>
      <w:r w:rsidR="00607671" w:rsidRPr="00254D5D">
        <w:rPr>
          <w:rFonts w:ascii="Arial" w:eastAsia="Cambria" w:hAnsi="Arial" w:cs="Arial"/>
          <w:lang w:eastAsia="en-US"/>
        </w:rPr>
        <w:t>daki yerli ve yabancı filmlerin keyfini sürecek</w:t>
      </w:r>
      <w:r w:rsidR="00192131" w:rsidRPr="00254D5D">
        <w:rPr>
          <w:rFonts w:ascii="Arial" w:eastAsia="Cambria" w:hAnsi="Arial" w:cs="Arial"/>
          <w:lang w:eastAsia="en-US"/>
        </w:rPr>
        <w:t>.</w:t>
      </w:r>
      <w:r w:rsidR="001A2C22" w:rsidRPr="00254D5D">
        <w:rPr>
          <w:rFonts w:ascii="Arial" w:eastAsia="Cambria" w:hAnsi="Arial" w:cs="Arial"/>
          <w:b/>
          <w:lang w:eastAsia="en-US"/>
        </w:rPr>
        <w:t xml:space="preserve"> </w:t>
      </w:r>
      <w:r w:rsidR="00607671" w:rsidRPr="00254D5D">
        <w:rPr>
          <w:rFonts w:ascii="Arial" w:eastAsia="Cambria" w:hAnsi="Arial" w:cs="Arial"/>
          <w:lang w:eastAsia="en-US"/>
        </w:rPr>
        <w:t>Kara Kutu (Black Box), Durgun Su (</w:t>
      </w:r>
      <w:proofErr w:type="spellStart"/>
      <w:r w:rsidR="00607671" w:rsidRPr="00254D5D">
        <w:rPr>
          <w:rFonts w:ascii="Arial" w:eastAsia="Cambria" w:hAnsi="Arial" w:cs="Arial"/>
          <w:lang w:eastAsia="en-US"/>
        </w:rPr>
        <w:t>Stillwater</w:t>
      </w:r>
      <w:proofErr w:type="spellEnd"/>
      <w:r w:rsidR="00607671" w:rsidRPr="00254D5D">
        <w:rPr>
          <w:rFonts w:ascii="Arial" w:eastAsia="Cambria" w:hAnsi="Arial" w:cs="Arial"/>
          <w:lang w:eastAsia="en-US"/>
        </w:rPr>
        <w:t xml:space="preserve">), Best </w:t>
      </w:r>
      <w:proofErr w:type="spellStart"/>
      <w:r w:rsidR="00607671" w:rsidRPr="00254D5D">
        <w:rPr>
          <w:rFonts w:ascii="Arial" w:eastAsia="Cambria" w:hAnsi="Arial" w:cs="Arial"/>
          <w:lang w:eastAsia="en-US"/>
        </w:rPr>
        <w:t>Sellers</w:t>
      </w:r>
      <w:proofErr w:type="spellEnd"/>
      <w:r w:rsidR="00607671" w:rsidRPr="00254D5D">
        <w:rPr>
          <w:rFonts w:ascii="Arial" w:eastAsia="Cambria" w:hAnsi="Arial" w:cs="Arial"/>
          <w:lang w:eastAsia="en-US"/>
        </w:rPr>
        <w:t xml:space="preserve">, Z, </w:t>
      </w:r>
      <w:proofErr w:type="spellStart"/>
      <w:r w:rsidR="00607671" w:rsidRPr="00254D5D">
        <w:rPr>
          <w:rFonts w:ascii="Arial" w:eastAsia="Cambria" w:hAnsi="Arial" w:cs="Arial"/>
          <w:lang w:eastAsia="en-US"/>
        </w:rPr>
        <w:t>Sir</w:t>
      </w:r>
      <w:proofErr w:type="spellEnd"/>
      <w:r w:rsidR="00607671" w:rsidRPr="00254D5D">
        <w:rPr>
          <w:rFonts w:ascii="Arial" w:eastAsia="Cambria" w:hAnsi="Arial" w:cs="Arial"/>
          <w:lang w:eastAsia="en-US"/>
        </w:rPr>
        <w:t>-Ayet: Ölü Doğan, İnsanlar İkiye Ayrılır ve Elli Kelimelik Mektuplar</w:t>
      </w:r>
      <w:r w:rsidR="00607671" w:rsidRPr="00254D5D">
        <w:rPr>
          <w:rFonts w:ascii="Arial" w:eastAsia="Cambria" w:hAnsi="Arial" w:cs="Arial"/>
          <w:b/>
          <w:lang w:eastAsia="en-US"/>
        </w:rPr>
        <w:t xml:space="preserve"> </w:t>
      </w:r>
      <w:r w:rsidR="00D4356E" w:rsidRPr="00254D5D">
        <w:rPr>
          <w:rFonts w:ascii="Arial" w:eastAsia="Cambria" w:hAnsi="Arial" w:cs="Arial"/>
          <w:lang w:eastAsia="en-US"/>
        </w:rPr>
        <w:t xml:space="preserve">filmlerinin vizyonda olacağı </w:t>
      </w:r>
      <w:r w:rsidR="00607671" w:rsidRPr="00254D5D">
        <w:rPr>
          <w:rFonts w:ascii="Arial" w:eastAsia="Cambria" w:hAnsi="Arial" w:cs="Arial"/>
          <w:lang w:eastAsia="en-US"/>
        </w:rPr>
        <w:t>6</w:t>
      </w:r>
      <w:r w:rsidR="00423335" w:rsidRPr="00254D5D">
        <w:rPr>
          <w:rFonts w:ascii="Arial" w:eastAsia="Cambria" w:hAnsi="Arial" w:cs="Arial"/>
          <w:lang w:eastAsia="en-US"/>
        </w:rPr>
        <w:t xml:space="preserve"> </w:t>
      </w:r>
      <w:r w:rsidR="00607671" w:rsidRPr="00254D5D">
        <w:rPr>
          <w:rFonts w:ascii="Arial" w:eastAsia="Cambria" w:hAnsi="Arial" w:cs="Arial"/>
          <w:lang w:eastAsia="en-US"/>
        </w:rPr>
        <w:t>Eylül</w:t>
      </w:r>
      <w:r w:rsidR="00423335" w:rsidRPr="00254D5D">
        <w:rPr>
          <w:rFonts w:ascii="Arial" w:eastAsia="Cambria" w:hAnsi="Arial" w:cs="Arial"/>
          <w:lang w:eastAsia="en-US"/>
        </w:rPr>
        <w:t xml:space="preserve"> haftasının vizyon programı ve detayları </w:t>
      </w:r>
      <w:hyperlink r:id="rId8" w:history="1">
        <w:r w:rsidRPr="00254D5D">
          <w:rPr>
            <w:rStyle w:val="Kpr"/>
            <w:rFonts w:ascii="Arial" w:eastAsia="Cambria" w:hAnsi="Arial" w:cs="Arial"/>
            <w:lang w:eastAsia="en-US"/>
          </w:rPr>
          <w:t>cinemaximum.com.tr</w:t>
        </w:r>
      </w:hyperlink>
      <w:r w:rsidRPr="00254D5D">
        <w:rPr>
          <w:rFonts w:ascii="Arial" w:eastAsia="Cambria" w:hAnsi="Arial" w:cs="Arial"/>
          <w:lang w:eastAsia="en-US"/>
        </w:rPr>
        <w:t xml:space="preserve"> üzerinden taki</w:t>
      </w:r>
      <w:r w:rsidR="00423335" w:rsidRPr="00254D5D">
        <w:rPr>
          <w:rFonts w:ascii="Arial" w:eastAsia="Cambria" w:hAnsi="Arial" w:cs="Arial"/>
          <w:lang w:eastAsia="en-US"/>
        </w:rPr>
        <w:t>p edilebiliyor.</w:t>
      </w:r>
    </w:p>
    <w:p w14:paraId="7F7CEC6C" w14:textId="77777777" w:rsidR="00614134" w:rsidRPr="00254D5D" w:rsidRDefault="00614134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7686F579" w14:textId="77777777" w:rsidR="00423335" w:rsidRPr="00254D5D" w:rsidRDefault="00607671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b/>
          <w:lang w:eastAsia="en-US"/>
        </w:rPr>
      </w:pPr>
      <w:r w:rsidRPr="00254D5D">
        <w:rPr>
          <w:rFonts w:ascii="Arial" w:eastAsia="Cambria" w:hAnsi="Arial" w:cs="Arial"/>
          <w:b/>
          <w:lang w:eastAsia="en-US"/>
        </w:rPr>
        <w:t>6</w:t>
      </w:r>
      <w:r w:rsidR="00423335" w:rsidRPr="00254D5D">
        <w:rPr>
          <w:rFonts w:ascii="Arial" w:eastAsia="Cambria" w:hAnsi="Arial" w:cs="Arial"/>
          <w:b/>
          <w:lang w:eastAsia="en-US"/>
        </w:rPr>
        <w:t xml:space="preserve"> </w:t>
      </w:r>
      <w:r w:rsidRPr="00254D5D">
        <w:rPr>
          <w:rFonts w:ascii="Arial" w:eastAsia="Cambria" w:hAnsi="Arial" w:cs="Arial"/>
          <w:b/>
          <w:lang w:eastAsia="en-US"/>
        </w:rPr>
        <w:t>Eylül</w:t>
      </w:r>
      <w:r w:rsidR="00423335" w:rsidRPr="00254D5D">
        <w:rPr>
          <w:rFonts w:ascii="Arial" w:eastAsia="Cambria" w:hAnsi="Arial" w:cs="Arial"/>
          <w:b/>
          <w:lang w:eastAsia="en-US"/>
        </w:rPr>
        <w:t xml:space="preserve"> haftası vizyonun öne çıkanları</w:t>
      </w:r>
    </w:p>
    <w:p w14:paraId="3284281B" w14:textId="77777777" w:rsidR="00423335" w:rsidRPr="00254D5D" w:rsidRDefault="00423335" w:rsidP="00B55F04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</w:p>
    <w:p w14:paraId="1303651C" w14:textId="77777777" w:rsidR="00607671" w:rsidRPr="00254D5D" w:rsidRDefault="00607671" w:rsidP="00432970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254D5D">
        <w:rPr>
          <w:rFonts w:ascii="Arial" w:eastAsia="Cambria" w:hAnsi="Arial" w:cs="Arial"/>
          <w:lang w:eastAsia="en-US"/>
        </w:rPr>
        <w:t xml:space="preserve">Bu yılın merakla beklenen filmlerinden </w:t>
      </w:r>
      <w:r w:rsidRPr="00254D5D">
        <w:rPr>
          <w:rFonts w:ascii="Arial" w:eastAsia="Cambria" w:hAnsi="Arial" w:cs="Arial"/>
          <w:b/>
          <w:lang w:eastAsia="en-US"/>
        </w:rPr>
        <w:t>Kara Kutu (Black Box)</w:t>
      </w:r>
      <w:r w:rsidRPr="00254D5D">
        <w:rPr>
          <w:rFonts w:ascii="Arial" w:eastAsia="Cambria" w:hAnsi="Arial" w:cs="Arial"/>
          <w:lang w:eastAsia="en-US"/>
        </w:rPr>
        <w:t xml:space="preserve">, </w:t>
      </w:r>
      <w:proofErr w:type="spellStart"/>
      <w:r w:rsidRPr="00254D5D">
        <w:rPr>
          <w:rFonts w:ascii="Arial" w:eastAsia="Cambria" w:hAnsi="Arial" w:cs="Arial"/>
          <w:lang w:eastAsia="en-US"/>
        </w:rPr>
        <w:t>Yann</w:t>
      </w:r>
      <w:proofErr w:type="spellEnd"/>
      <w:r w:rsidRPr="00254D5D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254D5D">
        <w:rPr>
          <w:rFonts w:ascii="Arial" w:eastAsia="Cambria" w:hAnsi="Arial" w:cs="Arial"/>
          <w:lang w:eastAsia="en-US"/>
        </w:rPr>
        <w:t>Gozzlan’ın</w:t>
      </w:r>
      <w:proofErr w:type="spellEnd"/>
      <w:r w:rsidRPr="00254D5D">
        <w:rPr>
          <w:rFonts w:ascii="Arial" w:eastAsia="Cambria" w:hAnsi="Arial" w:cs="Arial"/>
          <w:lang w:eastAsia="en-US"/>
        </w:rPr>
        <w:t xml:space="preserve"> yönetmen koltuğunda oturduğu gerilim türünde bir film. Filmde, yetenekli bir kutu analisti olan </w:t>
      </w:r>
      <w:proofErr w:type="spellStart"/>
      <w:r w:rsidRPr="00254D5D">
        <w:rPr>
          <w:rFonts w:ascii="Arial" w:eastAsia="Cambria" w:hAnsi="Arial" w:cs="Arial"/>
          <w:lang w:eastAsia="en-US"/>
        </w:rPr>
        <w:t>Matthieu’un</w:t>
      </w:r>
      <w:proofErr w:type="spellEnd"/>
      <w:r w:rsidRPr="00254D5D">
        <w:rPr>
          <w:rFonts w:ascii="Arial" w:eastAsia="Cambria" w:hAnsi="Arial" w:cs="Arial"/>
          <w:lang w:eastAsia="en-US"/>
        </w:rPr>
        <w:t xml:space="preserve"> yeni bir uçağın ölümcül kazasının arkasındaki nedeni çözmeye çalışması konu ediniyor. </w:t>
      </w:r>
    </w:p>
    <w:p w14:paraId="044A99B9" w14:textId="77777777" w:rsidR="00607671" w:rsidRPr="00254D5D" w:rsidRDefault="00432970" w:rsidP="00D922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proofErr w:type="spellStart"/>
      <w:r w:rsidRPr="00254D5D">
        <w:rPr>
          <w:rFonts w:ascii="Arial" w:eastAsia="Cambria" w:hAnsi="Arial" w:cs="Arial"/>
          <w:lang w:eastAsia="en-US"/>
        </w:rPr>
        <w:t>Matt</w:t>
      </w:r>
      <w:proofErr w:type="spellEnd"/>
      <w:r w:rsidRPr="00254D5D">
        <w:rPr>
          <w:rFonts w:ascii="Arial" w:eastAsia="Cambria" w:hAnsi="Arial" w:cs="Arial"/>
          <w:lang w:eastAsia="en-US"/>
        </w:rPr>
        <w:t xml:space="preserve"> </w:t>
      </w:r>
      <w:proofErr w:type="spellStart"/>
      <w:r w:rsidRPr="00254D5D">
        <w:rPr>
          <w:rFonts w:ascii="Arial" w:eastAsia="Cambria" w:hAnsi="Arial" w:cs="Arial"/>
          <w:lang w:eastAsia="en-US"/>
        </w:rPr>
        <w:t>Damon’</w:t>
      </w:r>
      <w:r w:rsidR="0032064E" w:rsidRPr="00254D5D">
        <w:rPr>
          <w:rFonts w:ascii="Arial" w:eastAsia="Cambria" w:hAnsi="Arial" w:cs="Arial"/>
          <w:lang w:eastAsia="en-US"/>
        </w:rPr>
        <w:t>ı</w:t>
      </w:r>
      <w:r w:rsidRPr="00254D5D">
        <w:rPr>
          <w:rFonts w:ascii="Arial" w:eastAsia="Cambria" w:hAnsi="Arial" w:cs="Arial"/>
          <w:lang w:eastAsia="en-US"/>
        </w:rPr>
        <w:t>n</w:t>
      </w:r>
      <w:proofErr w:type="spellEnd"/>
      <w:r w:rsidRPr="00254D5D">
        <w:rPr>
          <w:rFonts w:ascii="Arial" w:eastAsia="Cambria" w:hAnsi="Arial" w:cs="Arial"/>
          <w:lang w:eastAsia="en-US"/>
        </w:rPr>
        <w:t xml:space="preserve"> başrolünde yer aldığı </w:t>
      </w:r>
      <w:r w:rsidR="00607671" w:rsidRPr="00254D5D">
        <w:rPr>
          <w:rFonts w:ascii="Arial" w:eastAsia="Cambria" w:hAnsi="Arial" w:cs="Arial"/>
          <w:b/>
          <w:lang w:eastAsia="en-US"/>
        </w:rPr>
        <w:t>Durgun Su (</w:t>
      </w:r>
      <w:proofErr w:type="spellStart"/>
      <w:r w:rsidR="00607671" w:rsidRPr="00254D5D">
        <w:rPr>
          <w:rFonts w:ascii="Arial" w:eastAsia="Cambria" w:hAnsi="Arial" w:cs="Arial"/>
          <w:b/>
          <w:lang w:eastAsia="en-US"/>
        </w:rPr>
        <w:t>Stillwater</w:t>
      </w:r>
      <w:proofErr w:type="spellEnd"/>
      <w:r w:rsidR="00607671" w:rsidRPr="00254D5D">
        <w:rPr>
          <w:rFonts w:ascii="Arial" w:eastAsia="Cambria" w:hAnsi="Arial" w:cs="Arial"/>
          <w:b/>
          <w:lang w:eastAsia="en-US"/>
        </w:rPr>
        <w:t>)</w:t>
      </w:r>
      <w:r w:rsidRPr="00254D5D">
        <w:rPr>
          <w:rFonts w:ascii="Arial" w:eastAsia="Cambria" w:hAnsi="Arial" w:cs="Arial"/>
          <w:lang w:eastAsia="en-US"/>
        </w:rPr>
        <w:t>, gerilim, dram ve suç üçgeninde geçiyor. Filmde, Bill adında bir babanın Marsilya'da okuyan kızının işlemediğini iddia ettiği bir cinayetin zanlısı olarak tutuklanması sonucu soluğu Fransa'da alması ve onun hikâyesini anlatıyor.</w:t>
      </w:r>
    </w:p>
    <w:p w14:paraId="3CF80AAD" w14:textId="77777777" w:rsidR="00607671" w:rsidRPr="00254D5D" w:rsidRDefault="005A70A0" w:rsidP="00D9223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254D5D">
        <w:rPr>
          <w:rFonts w:ascii="Arial" w:eastAsia="Cambria" w:hAnsi="Arial" w:cs="Arial"/>
          <w:lang w:eastAsia="en-US"/>
        </w:rPr>
        <w:t xml:space="preserve">Günay Günaydın’ın korku filmi türündeki </w:t>
      </w:r>
      <w:proofErr w:type="spellStart"/>
      <w:r w:rsidR="00607671" w:rsidRPr="00254D5D">
        <w:rPr>
          <w:rFonts w:ascii="Arial" w:eastAsia="Cambria" w:hAnsi="Arial" w:cs="Arial"/>
          <w:b/>
          <w:lang w:eastAsia="en-US"/>
        </w:rPr>
        <w:t>Sir</w:t>
      </w:r>
      <w:proofErr w:type="spellEnd"/>
      <w:r w:rsidR="00607671" w:rsidRPr="00254D5D">
        <w:rPr>
          <w:rFonts w:ascii="Arial" w:eastAsia="Cambria" w:hAnsi="Arial" w:cs="Arial"/>
          <w:b/>
          <w:lang w:eastAsia="en-US"/>
        </w:rPr>
        <w:t>-Ayet: Ölü Doğan</w:t>
      </w:r>
      <w:r w:rsidRPr="00254D5D">
        <w:rPr>
          <w:rFonts w:ascii="Arial" w:eastAsia="Cambria" w:hAnsi="Arial" w:cs="Arial"/>
          <w:b/>
          <w:lang w:eastAsia="en-US"/>
        </w:rPr>
        <w:t xml:space="preserve"> </w:t>
      </w:r>
      <w:r w:rsidRPr="00254D5D">
        <w:rPr>
          <w:rFonts w:ascii="Arial" w:eastAsia="Cambria" w:hAnsi="Arial" w:cs="Arial"/>
          <w:lang w:eastAsia="en-US"/>
        </w:rPr>
        <w:t>filmi, beş yıl önce kaybettiği annesini sürekli rüyalarında görmeye başlayan ve anlam veremediği farklı olaylara da maruz kalan Hazal'ın, bu durumun üzerine gidip araştırmasıyla başından geçenleri konu ediniyor.</w:t>
      </w:r>
    </w:p>
    <w:p w14:paraId="12BE58BB" w14:textId="77777777" w:rsidR="005A70A0" w:rsidRPr="00254D5D" w:rsidRDefault="005A70A0" w:rsidP="0026731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Cambria" w:hAnsi="Arial" w:cs="Arial"/>
          <w:lang w:eastAsia="en-US"/>
        </w:rPr>
      </w:pPr>
      <w:r w:rsidRPr="00254D5D">
        <w:rPr>
          <w:rFonts w:ascii="Arial" w:eastAsia="Cambria" w:hAnsi="Arial" w:cs="Arial"/>
          <w:lang w:eastAsia="en-US"/>
        </w:rPr>
        <w:t>Gizem Karaca Ekmekçi, İlker Kızmaz, Tekin Temel, İlhan Şeşen, Derya Alabora gibi isimlerin oyuncu kadrosunda olduğu</w:t>
      </w:r>
      <w:r w:rsidRPr="00254D5D">
        <w:rPr>
          <w:rFonts w:ascii="Arial" w:eastAsia="Cambria" w:hAnsi="Arial" w:cs="Arial"/>
          <w:b/>
          <w:lang w:eastAsia="en-US"/>
        </w:rPr>
        <w:t xml:space="preserve"> Elli Kelimelik Mektuplar,</w:t>
      </w:r>
      <w:r w:rsidRPr="00254D5D">
        <w:rPr>
          <w:rFonts w:ascii="Arial" w:eastAsia="Cambria" w:hAnsi="Arial" w:cs="Arial"/>
          <w:lang w:eastAsia="en-US"/>
        </w:rPr>
        <w:t xml:space="preserve">  27 Mayıs Darbesi’ni konu ediniyor. 27 Mayıs 1960 günü gerçekleşen darbede</w:t>
      </w:r>
      <w:r w:rsidR="0032064E" w:rsidRPr="00254D5D">
        <w:rPr>
          <w:rFonts w:ascii="Arial" w:eastAsia="Cambria" w:hAnsi="Arial" w:cs="Arial"/>
          <w:lang w:eastAsia="en-US"/>
        </w:rPr>
        <w:t>,</w:t>
      </w:r>
      <w:r w:rsidRPr="00254D5D">
        <w:rPr>
          <w:rFonts w:ascii="Arial" w:eastAsia="Cambria" w:hAnsi="Arial" w:cs="Arial"/>
          <w:lang w:eastAsia="en-US"/>
        </w:rPr>
        <w:t xml:space="preserve"> Bayındırlık Bakanı olan Tevfik İleri</w:t>
      </w:r>
      <w:r w:rsidR="0032064E" w:rsidRPr="00254D5D">
        <w:rPr>
          <w:rFonts w:ascii="Arial" w:eastAsia="Cambria" w:hAnsi="Arial" w:cs="Arial"/>
          <w:lang w:eastAsia="en-US"/>
        </w:rPr>
        <w:t>’nin</w:t>
      </w:r>
      <w:r w:rsidRPr="00254D5D">
        <w:rPr>
          <w:rFonts w:ascii="Arial" w:eastAsia="Cambria" w:hAnsi="Arial" w:cs="Arial"/>
          <w:lang w:eastAsia="en-US"/>
        </w:rPr>
        <w:t xml:space="preserve"> ailesinin yanından alınıp tutuklanması ve hikayesi anlatılıyor.</w:t>
      </w:r>
    </w:p>
    <w:p w14:paraId="2B5EB528" w14:textId="77777777" w:rsidR="00CE1392" w:rsidRPr="00254D5D" w:rsidRDefault="00CE1392" w:rsidP="008150C2">
      <w:pPr>
        <w:pStyle w:val="NormalWeb"/>
        <w:spacing w:before="0" w:beforeAutospacing="0" w:after="0" w:afterAutospacing="0"/>
        <w:ind w:left="720"/>
        <w:jc w:val="both"/>
        <w:rPr>
          <w:rFonts w:ascii="Arial" w:eastAsia="Cambria" w:hAnsi="Arial" w:cs="Arial"/>
          <w:lang w:eastAsia="en-US"/>
        </w:rPr>
      </w:pPr>
    </w:p>
    <w:p w14:paraId="6B589459" w14:textId="77777777" w:rsidR="00226A60" w:rsidRPr="00254D5D" w:rsidRDefault="00226A60" w:rsidP="00226A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54D5D">
        <w:rPr>
          <w:rFonts w:ascii="Arial" w:hAnsi="Arial" w:cs="Arial"/>
          <w:b/>
          <w:bCs/>
          <w:sz w:val="20"/>
          <w:szCs w:val="20"/>
          <w:u w:val="single"/>
        </w:rPr>
        <w:t xml:space="preserve">CGV Mars </w:t>
      </w:r>
      <w:proofErr w:type="spellStart"/>
      <w:r w:rsidRPr="00254D5D">
        <w:rPr>
          <w:rFonts w:ascii="Arial" w:hAnsi="Arial" w:cs="Arial"/>
          <w:b/>
          <w:bCs/>
          <w:sz w:val="20"/>
          <w:szCs w:val="20"/>
          <w:u w:val="single"/>
        </w:rPr>
        <w:t>Cinema</w:t>
      </w:r>
      <w:proofErr w:type="spellEnd"/>
      <w:r w:rsidRPr="00254D5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254D5D">
        <w:rPr>
          <w:rFonts w:ascii="Arial" w:hAnsi="Arial" w:cs="Arial"/>
          <w:b/>
          <w:bCs/>
          <w:sz w:val="20"/>
          <w:szCs w:val="20"/>
          <w:u w:val="single"/>
        </w:rPr>
        <w:t>Group</w:t>
      </w:r>
      <w:proofErr w:type="spellEnd"/>
      <w:r w:rsidRPr="00254D5D">
        <w:rPr>
          <w:rFonts w:ascii="Arial" w:hAnsi="Arial" w:cs="Arial"/>
          <w:b/>
          <w:bCs/>
          <w:sz w:val="20"/>
          <w:szCs w:val="20"/>
          <w:u w:val="single"/>
        </w:rPr>
        <w:t xml:space="preserve"> Hakkında:</w:t>
      </w:r>
    </w:p>
    <w:p w14:paraId="40400BD9" w14:textId="77777777" w:rsidR="00226A60" w:rsidRPr="00254D5D" w:rsidRDefault="00226A60" w:rsidP="00226A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4D5D">
        <w:rPr>
          <w:rFonts w:ascii="Arial" w:hAnsi="Arial" w:cs="Arial"/>
          <w:sz w:val="20"/>
          <w:szCs w:val="20"/>
        </w:rPr>
        <w:t xml:space="preserve">CGV Mars </w:t>
      </w:r>
      <w:proofErr w:type="spellStart"/>
      <w:r w:rsidRPr="00254D5D">
        <w:rPr>
          <w:rFonts w:ascii="Arial" w:hAnsi="Arial" w:cs="Arial"/>
          <w:sz w:val="20"/>
          <w:szCs w:val="20"/>
        </w:rPr>
        <w:t>Cinema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D5D">
        <w:rPr>
          <w:rFonts w:ascii="Arial" w:hAnsi="Arial" w:cs="Arial"/>
          <w:sz w:val="20"/>
          <w:szCs w:val="20"/>
        </w:rPr>
        <w:t>Group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, </w:t>
      </w:r>
      <w:r w:rsidR="008C5324" w:rsidRPr="00254D5D">
        <w:rPr>
          <w:rFonts w:ascii="Arial" w:hAnsi="Arial" w:cs="Arial"/>
          <w:sz w:val="20"/>
          <w:szCs w:val="20"/>
        </w:rPr>
        <w:t>Türkiye</w:t>
      </w:r>
      <w:r w:rsidR="00732361" w:rsidRPr="00254D5D">
        <w:rPr>
          <w:rFonts w:ascii="Arial" w:hAnsi="Arial" w:cs="Arial"/>
          <w:sz w:val="20"/>
          <w:szCs w:val="20"/>
        </w:rPr>
        <w:t>’de</w:t>
      </w:r>
      <w:r w:rsidR="008C5324" w:rsidRPr="00254D5D">
        <w:rPr>
          <w:rFonts w:ascii="Arial" w:hAnsi="Arial" w:cs="Arial"/>
          <w:sz w:val="20"/>
          <w:szCs w:val="20"/>
        </w:rPr>
        <w:t xml:space="preserve"> sinema sektörü</w:t>
      </w:r>
      <w:r w:rsidR="00732361" w:rsidRPr="00254D5D">
        <w:rPr>
          <w:rFonts w:ascii="Arial" w:hAnsi="Arial" w:cs="Arial"/>
          <w:sz w:val="20"/>
          <w:szCs w:val="20"/>
        </w:rPr>
        <w:t xml:space="preserve"> ile ilgili</w:t>
      </w:r>
      <w:r w:rsidR="008C5324" w:rsidRPr="00254D5D">
        <w:rPr>
          <w:rFonts w:ascii="Arial" w:hAnsi="Arial" w:cs="Arial"/>
          <w:sz w:val="20"/>
          <w:szCs w:val="20"/>
        </w:rPr>
        <w:t xml:space="preserve"> </w:t>
      </w:r>
      <w:r w:rsidR="00732361" w:rsidRPr="00254D5D">
        <w:rPr>
          <w:rFonts w:ascii="Arial" w:hAnsi="Arial" w:cs="Arial"/>
          <w:sz w:val="20"/>
          <w:szCs w:val="20"/>
        </w:rPr>
        <w:t>sonsuz potansiyel beklentisiyle</w:t>
      </w:r>
      <w:r w:rsidR="008C5324" w:rsidRPr="00254D5D">
        <w:rPr>
          <w:rFonts w:ascii="Arial" w:hAnsi="Arial" w:cs="Arial"/>
          <w:sz w:val="20"/>
          <w:szCs w:val="20"/>
        </w:rPr>
        <w:t xml:space="preserve"> </w:t>
      </w:r>
      <w:r w:rsidR="00BD736A" w:rsidRPr="00254D5D">
        <w:rPr>
          <w:rFonts w:ascii="Arial" w:hAnsi="Arial" w:cs="Arial"/>
          <w:sz w:val="20"/>
          <w:szCs w:val="20"/>
        </w:rPr>
        <w:t xml:space="preserve">2016 yılında CGV ve Mars’ın bir araya gelerek aile olmasıyla </w:t>
      </w:r>
      <w:r w:rsidRPr="00254D5D">
        <w:rPr>
          <w:rFonts w:ascii="Arial" w:hAnsi="Arial" w:cs="Arial"/>
          <w:sz w:val="20"/>
          <w:szCs w:val="20"/>
        </w:rPr>
        <w:t xml:space="preserve">Türkiye’de sinema izleyicisine üstün hizmet kalitesiyle sinema keyfi sunmak için çalışmalarını sürdürmektedir. 4DX, </w:t>
      </w:r>
      <w:proofErr w:type="spellStart"/>
      <w:r w:rsidRPr="00254D5D">
        <w:rPr>
          <w:rFonts w:ascii="Arial" w:hAnsi="Arial" w:cs="Arial"/>
          <w:sz w:val="20"/>
          <w:szCs w:val="20"/>
        </w:rPr>
        <w:t>Starium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4D5D">
        <w:rPr>
          <w:rFonts w:ascii="Arial" w:hAnsi="Arial" w:cs="Arial"/>
          <w:sz w:val="20"/>
          <w:szCs w:val="20"/>
        </w:rPr>
        <w:t>ScreenX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, IMAX gibi </w:t>
      </w:r>
      <w:proofErr w:type="spellStart"/>
      <w:r w:rsidRPr="00254D5D">
        <w:rPr>
          <w:rFonts w:ascii="Arial" w:hAnsi="Arial" w:cs="Arial"/>
          <w:sz w:val="20"/>
          <w:szCs w:val="20"/>
        </w:rPr>
        <w:t>gibi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ileri düzey film teknolojilerini Türkiye ile ilk buluşturan şirket olan CGV Mars </w:t>
      </w:r>
      <w:proofErr w:type="spellStart"/>
      <w:r w:rsidRPr="00254D5D">
        <w:rPr>
          <w:rFonts w:ascii="Arial" w:hAnsi="Arial" w:cs="Arial"/>
          <w:sz w:val="20"/>
          <w:szCs w:val="20"/>
        </w:rPr>
        <w:t>Cinema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D5D">
        <w:rPr>
          <w:rFonts w:ascii="Arial" w:hAnsi="Arial" w:cs="Arial"/>
          <w:sz w:val="20"/>
          <w:szCs w:val="20"/>
        </w:rPr>
        <w:t>Group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, konforlu, özelleştirilmiş koltuklarının yer aldığı Gold Class ve </w:t>
      </w:r>
      <w:proofErr w:type="spellStart"/>
      <w:r w:rsidRPr="00254D5D">
        <w:rPr>
          <w:rFonts w:ascii="Arial" w:hAnsi="Arial" w:cs="Arial"/>
          <w:sz w:val="20"/>
          <w:szCs w:val="20"/>
        </w:rPr>
        <w:t>Tempur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salonları ile de farkını ortaya koymaktadır. </w:t>
      </w:r>
      <w:proofErr w:type="spellStart"/>
      <w:r w:rsidRPr="00254D5D">
        <w:rPr>
          <w:rFonts w:ascii="Arial" w:hAnsi="Arial" w:cs="Arial"/>
          <w:sz w:val="20"/>
          <w:szCs w:val="20"/>
        </w:rPr>
        <w:t>Cinemaximum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salonları ile dünya standartlarındaki teknolojiyi; konfor, ergonomi ve üstün hizmet anlayışı ile birleştiren CGV Mars </w:t>
      </w:r>
      <w:proofErr w:type="spellStart"/>
      <w:r w:rsidRPr="00254D5D">
        <w:rPr>
          <w:rFonts w:ascii="Arial" w:hAnsi="Arial" w:cs="Arial"/>
          <w:sz w:val="20"/>
          <w:szCs w:val="20"/>
        </w:rPr>
        <w:t>Cinema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D5D">
        <w:rPr>
          <w:rFonts w:ascii="Arial" w:hAnsi="Arial" w:cs="Arial"/>
          <w:sz w:val="20"/>
          <w:szCs w:val="20"/>
        </w:rPr>
        <w:t>Group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, sunduğu avantajlı kampanyalar ve CGV </w:t>
      </w:r>
      <w:proofErr w:type="spellStart"/>
      <w:r w:rsidRPr="00254D5D">
        <w:rPr>
          <w:rFonts w:ascii="Arial" w:hAnsi="Arial" w:cs="Arial"/>
          <w:sz w:val="20"/>
          <w:szCs w:val="20"/>
        </w:rPr>
        <w:t>Cinema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Club ile sinema keyfini herkesle buluşturmayı hedeflemektedir. CGV Mars </w:t>
      </w:r>
      <w:proofErr w:type="spellStart"/>
      <w:r w:rsidRPr="00254D5D">
        <w:rPr>
          <w:rFonts w:ascii="Arial" w:hAnsi="Arial" w:cs="Arial"/>
          <w:sz w:val="20"/>
          <w:szCs w:val="20"/>
        </w:rPr>
        <w:t>Cinema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D5D">
        <w:rPr>
          <w:rFonts w:ascii="Arial" w:hAnsi="Arial" w:cs="Arial"/>
          <w:sz w:val="20"/>
          <w:szCs w:val="20"/>
        </w:rPr>
        <w:t>Group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 </w:t>
      </w:r>
      <w:r w:rsidRPr="00254D5D">
        <w:rPr>
          <w:rFonts w:ascii="Arial" w:hAnsi="Arial" w:cs="Arial"/>
          <w:sz w:val="20"/>
          <w:szCs w:val="20"/>
        </w:rPr>
        <w:lastRenderedPageBreak/>
        <w:t>Türkiye genelinde 10</w:t>
      </w:r>
      <w:r w:rsidR="008A5C5F" w:rsidRPr="00254D5D">
        <w:rPr>
          <w:rFonts w:ascii="Arial" w:hAnsi="Arial" w:cs="Arial"/>
          <w:sz w:val="20"/>
          <w:szCs w:val="20"/>
        </w:rPr>
        <w:t>0</w:t>
      </w:r>
      <w:r w:rsidRPr="00254D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4D5D">
        <w:rPr>
          <w:rFonts w:ascii="Arial" w:hAnsi="Arial" w:cs="Arial"/>
          <w:sz w:val="20"/>
          <w:szCs w:val="20"/>
        </w:rPr>
        <w:t>lokasyonu</w:t>
      </w:r>
      <w:proofErr w:type="spellEnd"/>
      <w:r w:rsidRPr="00254D5D">
        <w:rPr>
          <w:rFonts w:ascii="Arial" w:hAnsi="Arial" w:cs="Arial"/>
          <w:sz w:val="20"/>
          <w:szCs w:val="20"/>
        </w:rPr>
        <w:t xml:space="preserve">, </w:t>
      </w:r>
      <w:r w:rsidR="00427349" w:rsidRPr="00254D5D">
        <w:rPr>
          <w:rFonts w:ascii="Arial" w:hAnsi="Arial" w:cs="Arial"/>
          <w:sz w:val="20"/>
          <w:szCs w:val="20"/>
        </w:rPr>
        <w:t>840</w:t>
      </w:r>
      <w:r w:rsidR="008A5C5F" w:rsidRPr="00254D5D">
        <w:rPr>
          <w:rFonts w:ascii="Arial" w:hAnsi="Arial" w:cs="Arial"/>
          <w:sz w:val="20"/>
          <w:szCs w:val="20"/>
        </w:rPr>
        <w:t xml:space="preserve"> </w:t>
      </w:r>
      <w:r w:rsidRPr="00254D5D">
        <w:rPr>
          <w:rFonts w:ascii="Arial" w:hAnsi="Arial" w:cs="Arial"/>
          <w:sz w:val="20"/>
          <w:szCs w:val="20"/>
        </w:rPr>
        <w:t xml:space="preserve">salonu ve </w:t>
      </w:r>
      <w:r w:rsidR="00427349" w:rsidRPr="00254D5D">
        <w:rPr>
          <w:rFonts w:ascii="Arial" w:hAnsi="Arial" w:cs="Arial"/>
          <w:sz w:val="20"/>
          <w:szCs w:val="20"/>
        </w:rPr>
        <w:t xml:space="preserve">112.611 </w:t>
      </w:r>
      <w:r w:rsidRPr="00254D5D">
        <w:rPr>
          <w:rFonts w:ascii="Arial" w:hAnsi="Arial" w:cs="Arial"/>
          <w:sz w:val="20"/>
          <w:szCs w:val="20"/>
        </w:rPr>
        <w:t>koltuk sayısı ile Türk film severlere hizmet sunmaktadır.</w:t>
      </w:r>
    </w:p>
    <w:p w14:paraId="741364DC" w14:textId="77777777" w:rsidR="00226A60" w:rsidRPr="00254D5D" w:rsidRDefault="00226A60" w:rsidP="00226A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1154BE" w14:textId="77777777" w:rsidR="00226A60" w:rsidRPr="00254D5D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54D5D">
        <w:rPr>
          <w:rFonts w:ascii="Arial" w:hAnsi="Arial" w:cs="Arial"/>
          <w:b/>
          <w:color w:val="000000"/>
          <w:sz w:val="24"/>
          <w:szCs w:val="24"/>
        </w:rPr>
        <w:t>Bilgi için:</w:t>
      </w:r>
    </w:p>
    <w:p w14:paraId="5EECCA93" w14:textId="77777777" w:rsidR="00226A60" w:rsidRPr="00254D5D" w:rsidRDefault="00226A60" w:rsidP="00226A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54D5D">
        <w:rPr>
          <w:rFonts w:ascii="Arial" w:hAnsi="Arial" w:cs="Arial"/>
          <w:b/>
          <w:color w:val="000000"/>
          <w:sz w:val="24"/>
          <w:szCs w:val="24"/>
        </w:rPr>
        <w:t>Excel İletişim ve Algı Yönetimi</w:t>
      </w:r>
    </w:p>
    <w:p w14:paraId="3D24432B" w14:textId="77777777" w:rsidR="00226A60" w:rsidRPr="00254D5D" w:rsidRDefault="00226A60" w:rsidP="00226A60">
      <w:pPr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u w:val="single"/>
        </w:rPr>
      </w:pPr>
      <w:r w:rsidRPr="00254D5D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Kübra Kokalı, </w:t>
      </w:r>
      <w:hyperlink r:id="rId9" w:history="1">
        <w:r w:rsidRPr="00254D5D">
          <w:rPr>
            <w:rFonts w:ascii="Arial" w:eastAsia="Times" w:hAnsi="Arial" w:cs="Arial"/>
            <w:color w:val="0000FF"/>
            <w:sz w:val="24"/>
            <w:szCs w:val="24"/>
            <w:u w:val="single"/>
          </w:rPr>
          <w:t>kubra.kokali@excel.com.tr</w:t>
        </w:r>
      </w:hyperlink>
      <w:r w:rsidRPr="00254D5D">
        <w:rPr>
          <w:rFonts w:ascii="Arial" w:eastAsia="Times" w:hAnsi="Arial" w:cs="Arial"/>
          <w:color w:val="000000"/>
          <w:sz w:val="24"/>
          <w:szCs w:val="24"/>
          <w:u w:val="single"/>
        </w:rPr>
        <w:t>, 0533 201 09 87</w:t>
      </w:r>
    </w:p>
    <w:p w14:paraId="33319353" w14:textId="77777777" w:rsidR="00847854" w:rsidRPr="00254D5D" w:rsidRDefault="00226A60" w:rsidP="00226A6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54D5D">
        <w:rPr>
          <w:rFonts w:ascii="Arial" w:eastAsia="Times" w:hAnsi="Arial" w:cs="Arial"/>
          <w:color w:val="000000"/>
          <w:sz w:val="24"/>
          <w:szCs w:val="24"/>
          <w:u w:val="single"/>
        </w:rPr>
        <w:t xml:space="preserve">Mert Keküç, </w:t>
      </w:r>
      <w:hyperlink r:id="rId10" w:history="1">
        <w:r w:rsidRPr="00254D5D">
          <w:rPr>
            <w:rStyle w:val="Kpr"/>
            <w:rFonts w:ascii="Arial" w:eastAsia="Times" w:hAnsi="Arial" w:cs="Arial"/>
            <w:sz w:val="24"/>
            <w:szCs w:val="24"/>
          </w:rPr>
          <w:t>mert.kekuc@excel.com.tr</w:t>
        </w:r>
      </w:hyperlink>
      <w:r w:rsidRPr="00254D5D">
        <w:rPr>
          <w:rFonts w:ascii="Arial" w:eastAsia="Times" w:hAnsi="Arial" w:cs="Arial"/>
          <w:color w:val="000000"/>
          <w:sz w:val="24"/>
          <w:szCs w:val="24"/>
          <w:u w:val="single"/>
        </w:rPr>
        <w:t>, 0533 592 09 63</w:t>
      </w:r>
    </w:p>
    <w:sectPr w:rsidR="00847854" w:rsidRPr="00254D5D" w:rsidSect="0056264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3AB3" w14:textId="77777777" w:rsidR="001052DD" w:rsidRDefault="001052DD" w:rsidP="00126E9C">
      <w:pPr>
        <w:spacing w:after="0" w:line="240" w:lineRule="auto"/>
      </w:pPr>
      <w:r>
        <w:separator/>
      </w:r>
    </w:p>
  </w:endnote>
  <w:endnote w:type="continuationSeparator" w:id="0">
    <w:p w14:paraId="056D77CD" w14:textId="77777777" w:rsidR="001052DD" w:rsidRDefault="001052DD" w:rsidP="0012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8DC6" w14:textId="77777777" w:rsidR="001052DD" w:rsidRDefault="001052DD" w:rsidP="00126E9C">
      <w:pPr>
        <w:spacing w:after="0" w:line="240" w:lineRule="auto"/>
      </w:pPr>
      <w:r>
        <w:separator/>
      </w:r>
    </w:p>
  </w:footnote>
  <w:footnote w:type="continuationSeparator" w:id="0">
    <w:p w14:paraId="6E9ADDB2" w14:textId="77777777" w:rsidR="001052DD" w:rsidRDefault="001052DD" w:rsidP="0012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37A0" w14:textId="77777777" w:rsidR="00AC6746" w:rsidRDefault="00AC6746" w:rsidP="00126E9C">
    <w:pPr>
      <w:pStyle w:val="stBilgi"/>
      <w:jc w:val="center"/>
    </w:pPr>
    <w:r w:rsidRPr="00126E9C">
      <w:rPr>
        <w:noProof/>
      </w:rPr>
      <w:drawing>
        <wp:inline distT="0" distB="0" distL="0" distR="0" wp14:anchorId="081520AE" wp14:editId="2D936A96">
          <wp:extent cx="1428750" cy="383695"/>
          <wp:effectExtent l="0" t="0" r="0" b="0"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638" cy="38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26E9C">
      <w:rPr>
        <w:noProof/>
      </w:rPr>
      <w:drawing>
        <wp:inline distT="0" distB="0" distL="0" distR="0" wp14:anchorId="0B6CB8E3" wp14:editId="64FD9F60">
          <wp:extent cx="1567271" cy="368150"/>
          <wp:effectExtent l="0" t="0" r="0" b="0"/>
          <wp:docPr id="8" name="0 Resim" descr="Cinemaximum_logo_s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emaximum_logo_son-0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8043" cy="36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6F6E7" w14:textId="77777777" w:rsidR="00AC6746" w:rsidRDefault="00AC6746" w:rsidP="00126E9C">
    <w:pPr>
      <w:pStyle w:val="stBilgi"/>
      <w:jc w:val="center"/>
    </w:pPr>
  </w:p>
  <w:p w14:paraId="28DAC679" w14:textId="77777777" w:rsidR="00AC6746" w:rsidRDefault="00AC6746" w:rsidP="00126E9C">
    <w:pPr>
      <w:pStyle w:val="stBilgi"/>
      <w:jc w:val="center"/>
    </w:pPr>
  </w:p>
  <w:p w14:paraId="6BFCDF87" w14:textId="77777777" w:rsidR="00AC6746" w:rsidRDefault="00AC6746" w:rsidP="00126E9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2D4"/>
    <w:multiLevelType w:val="hybridMultilevel"/>
    <w:tmpl w:val="1AC2F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12"/>
    <w:multiLevelType w:val="hybridMultilevel"/>
    <w:tmpl w:val="15F6DFB6"/>
    <w:lvl w:ilvl="0" w:tplc="DF2AFD88"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43F07"/>
    <w:multiLevelType w:val="hybridMultilevel"/>
    <w:tmpl w:val="56080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45B1"/>
    <w:multiLevelType w:val="hybridMultilevel"/>
    <w:tmpl w:val="70B2FA06"/>
    <w:lvl w:ilvl="0" w:tplc="AE3A909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A8F"/>
    <w:multiLevelType w:val="hybridMultilevel"/>
    <w:tmpl w:val="295E4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FBB"/>
    <w:rsid w:val="000013CE"/>
    <w:rsid w:val="00006B11"/>
    <w:rsid w:val="00035467"/>
    <w:rsid w:val="00043596"/>
    <w:rsid w:val="00051E37"/>
    <w:rsid w:val="00055600"/>
    <w:rsid w:val="00057844"/>
    <w:rsid w:val="00061B7B"/>
    <w:rsid w:val="00064E4C"/>
    <w:rsid w:val="000749EC"/>
    <w:rsid w:val="00086B61"/>
    <w:rsid w:val="00090532"/>
    <w:rsid w:val="00090E07"/>
    <w:rsid w:val="0009413B"/>
    <w:rsid w:val="000A0E38"/>
    <w:rsid w:val="000A5AB2"/>
    <w:rsid w:val="000A5F63"/>
    <w:rsid w:val="000C3566"/>
    <w:rsid w:val="000E27D0"/>
    <w:rsid w:val="001052DD"/>
    <w:rsid w:val="00123905"/>
    <w:rsid w:val="00126E9C"/>
    <w:rsid w:val="00130374"/>
    <w:rsid w:val="001345D5"/>
    <w:rsid w:val="00134AE2"/>
    <w:rsid w:val="00136A70"/>
    <w:rsid w:val="001549D7"/>
    <w:rsid w:val="0015531F"/>
    <w:rsid w:val="00172EDB"/>
    <w:rsid w:val="00174033"/>
    <w:rsid w:val="00176E48"/>
    <w:rsid w:val="00184DDD"/>
    <w:rsid w:val="00192131"/>
    <w:rsid w:val="00192431"/>
    <w:rsid w:val="001946AB"/>
    <w:rsid w:val="001A2C22"/>
    <w:rsid w:val="001F0503"/>
    <w:rsid w:val="001F0812"/>
    <w:rsid w:val="001F3743"/>
    <w:rsid w:val="002239B3"/>
    <w:rsid w:val="00226A60"/>
    <w:rsid w:val="00232A92"/>
    <w:rsid w:val="00254D5D"/>
    <w:rsid w:val="0026188C"/>
    <w:rsid w:val="0026279D"/>
    <w:rsid w:val="002644F7"/>
    <w:rsid w:val="00267312"/>
    <w:rsid w:val="00280A85"/>
    <w:rsid w:val="00281CB8"/>
    <w:rsid w:val="00297B46"/>
    <w:rsid w:val="002A497B"/>
    <w:rsid w:val="002A645F"/>
    <w:rsid w:val="002A6BD2"/>
    <w:rsid w:val="002A7278"/>
    <w:rsid w:val="002C5471"/>
    <w:rsid w:val="002E5C38"/>
    <w:rsid w:val="002F3B15"/>
    <w:rsid w:val="00310E17"/>
    <w:rsid w:val="0031230A"/>
    <w:rsid w:val="0032064E"/>
    <w:rsid w:val="00321897"/>
    <w:rsid w:val="00340077"/>
    <w:rsid w:val="00341B94"/>
    <w:rsid w:val="00343439"/>
    <w:rsid w:val="00374BB1"/>
    <w:rsid w:val="00381DFD"/>
    <w:rsid w:val="00393F6C"/>
    <w:rsid w:val="003979A7"/>
    <w:rsid w:val="003A1DBE"/>
    <w:rsid w:val="003B3729"/>
    <w:rsid w:val="003B4921"/>
    <w:rsid w:val="003C6F75"/>
    <w:rsid w:val="003D5691"/>
    <w:rsid w:val="003F73F3"/>
    <w:rsid w:val="0041125B"/>
    <w:rsid w:val="00423335"/>
    <w:rsid w:val="00426FCF"/>
    <w:rsid w:val="00427349"/>
    <w:rsid w:val="00427465"/>
    <w:rsid w:val="00430B60"/>
    <w:rsid w:val="00432970"/>
    <w:rsid w:val="00440B8F"/>
    <w:rsid w:val="004427F5"/>
    <w:rsid w:val="00456BD5"/>
    <w:rsid w:val="004605D2"/>
    <w:rsid w:val="004637F8"/>
    <w:rsid w:val="00474AF4"/>
    <w:rsid w:val="00490322"/>
    <w:rsid w:val="004970F7"/>
    <w:rsid w:val="004A057A"/>
    <w:rsid w:val="004B18E3"/>
    <w:rsid w:val="004C7A8A"/>
    <w:rsid w:val="004E3D13"/>
    <w:rsid w:val="004F0FC7"/>
    <w:rsid w:val="004F2343"/>
    <w:rsid w:val="00503EF5"/>
    <w:rsid w:val="005138C8"/>
    <w:rsid w:val="005173F9"/>
    <w:rsid w:val="00523BE6"/>
    <w:rsid w:val="005303D0"/>
    <w:rsid w:val="00542A3D"/>
    <w:rsid w:val="0054774F"/>
    <w:rsid w:val="0056264A"/>
    <w:rsid w:val="005639A9"/>
    <w:rsid w:val="005639D4"/>
    <w:rsid w:val="00565392"/>
    <w:rsid w:val="00581889"/>
    <w:rsid w:val="005847E6"/>
    <w:rsid w:val="005941F3"/>
    <w:rsid w:val="005A70A0"/>
    <w:rsid w:val="005B7E0B"/>
    <w:rsid w:val="005C62C9"/>
    <w:rsid w:val="005D1380"/>
    <w:rsid w:val="005E12A4"/>
    <w:rsid w:val="005E3455"/>
    <w:rsid w:val="005E7FF1"/>
    <w:rsid w:val="005F482C"/>
    <w:rsid w:val="005F576A"/>
    <w:rsid w:val="00601F0E"/>
    <w:rsid w:val="0060348D"/>
    <w:rsid w:val="00607671"/>
    <w:rsid w:val="00614134"/>
    <w:rsid w:val="006272C0"/>
    <w:rsid w:val="006410D1"/>
    <w:rsid w:val="0064688D"/>
    <w:rsid w:val="0065065E"/>
    <w:rsid w:val="006517C0"/>
    <w:rsid w:val="006575FF"/>
    <w:rsid w:val="006718E4"/>
    <w:rsid w:val="00674B1B"/>
    <w:rsid w:val="00675035"/>
    <w:rsid w:val="006933AB"/>
    <w:rsid w:val="006A1BEE"/>
    <w:rsid w:val="006A618A"/>
    <w:rsid w:val="006B4CD8"/>
    <w:rsid w:val="006E1809"/>
    <w:rsid w:val="006E1C8F"/>
    <w:rsid w:val="006E6B1C"/>
    <w:rsid w:val="00720DA1"/>
    <w:rsid w:val="00732361"/>
    <w:rsid w:val="00752520"/>
    <w:rsid w:val="007543DF"/>
    <w:rsid w:val="007562F3"/>
    <w:rsid w:val="0077481E"/>
    <w:rsid w:val="00776F07"/>
    <w:rsid w:val="0078488B"/>
    <w:rsid w:val="007E190A"/>
    <w:rsid w:val="007E2D96"/>
    <w:rsid w:val="007F17AA"/>
    <w:rsid w:val="007F5C8C"/>
    <w:rsid w:val="00800484"/>
    <w:rsid w:val="00806326"/>
    <w:rsid w:val="00806FA5"/>
    <w:rsid w:val="0081041F"/>
    <w:rsid w:val="008150C2"/>
    <w:rsid w:val="00815385"/>
    <w:rsid w:val="008162F7"/>
    <w:rsid w:val="00821FE1"/>
    <w:rsid w:val="008260A9"/>
    <w:rsid w:val="008279CA"/>
    <w:rsid w:val="00841905"/>
    <w:rsid w:val="00842A41"/>
    <w:rsid w:val="00847854"/>
    <w:rsid w:val="008500AA"/>
    <w:rsid w:val="00854E6E"/>
    <w:rsid w:val="008754DE"/>
    <w:rsid w:val="008864F4"/>
    <w:rsid w:val="00891B78"/>
    <w:rsid w:val="008A507F"/>
    <w:rsid w:val="008A5C5F"/>
    <w:rsid w:val="008A6F45"/>
    <w:rsid w:val="008B70C6"/>
    <w:rsid w:val="008C1776"/>
    <w:rsid w:val="008C5324"/>
    <w:rsid w:val="008E61AC"/>
    <w:rsid w:val="008F3DBE"/>
    <w:rsid w:val="00915AF2"/>
    <w:rsid w:val="00916825"/>
    <w:rsid w:val="009306FE"/>
    <w:rsid w:val="00933C1D"/>
    <w:rsid w:val="00981CAD"/>
    <w:rsid w:val="009846DE"/>
    <w:rsid w:val="009A58E7"/>
    <w:rsid w:val="009E2953"/>
    <w:rsid w:val="009E3D66"/>
    <w:rsid w:val="009F143B"/>
    <w:rsid w:val="009F3EFF"/>
    <w:rsid w:val="00A07AB4"/>
    <w:rsid w:val="00A1290E"/>
    <w:rsid w:val="00A275CD"/>
    <w:rsid w:val="00A34C8F"/>
    <w:rsid w:val="00A366DA"/>
    <w:rsid w:val="00A53364"/>
    <w:rsid w:val="00A62EBF"/>
    <w:rsid w:val="00A706F8"/>
    <w:rsid w:val="00A95D8F"/>
    <w:rsid w:val="00A962CB"/>
    <w:rsid w:val="00AB2F37"/>
    <w:rsid w:val="00AB38FE"/>
    <w:rsid w:val="00AB6CEE"/>
    <w:rsid w:val="00AC0A48"/>
    <w:rsid w:val="00AC6746"/>
    <w:rsid w:val="00AD1790"/>
    <w:rsid w:val="00AD7449"/>
    <w:rsid w:val="00AE30E2"/>
    <w:rsid w:val="00AE3CF6"/>
    <w:rsid w:val="00AF3EE4"/>
    <w:rsid w:val="00B3038E"/>
    <w:rsid w:val="00B34CDC"/>
    <w:rsid w:val="00B45B35"/>
    <w:rsid w:val="00B512F7"/>
    <w:rsid w:val="00B55F04"/>
    <w:rsid w:val="00B83937"/>
    <w:rsid w:val="00B91172"/>
    <w:rsid w:val="00B91482"/>
    <w:rsid w:val="00B92C09"/>
    <w:rsid w:val="00B94F4A"/>
    <w:rsid w:val="00BA2580"/>
    <w:rsid w:val="00BB27C8"/>
    <w:rsid w:val="00BC1C2A"/>
    <w:rsid w:val="00BC2216"/>
    <w:rsid w:val="00BC34CF"/>
    <w:rsid w:val="00BC54E8"/>
    <w:rsid w:val="00BC77F0"/>
    <w:rsid w:val="00BD736A"/>
    <w:rsid w:val="00BD7D66"/>
    <w:rsid w:val="00BE2B4A"/>
    <w:rsid w:val="00BF4AE3"/>
    <w:rsid w:val="00BF6C7E"/>
    <w:rsid w:val="00C033E0"/>
    <w:rsid w:val="00C070C1"/>
    <w:rsid w:val="00C17CEC"/>
    <w:rsid w:val="00C233DE"/>
    <w:rsid w:val="00C2728C"/>
    <w:rsid w:val="00C30CB8"/>
    <w:rsid w:val="00C4317E"/>
    <w:rsid w:val="00C61DFC"/>
    <w:rsid w:val="00C7414B"/>
    <w:rsid w:val="00C81721"/>
    <w:rsid w:val="00CA54D5"/>
    <w:rsid w:val="00CA5691"/>
    <w:rsid w:val="00CA7FF8"/>
    <w:rsid w:val="00CB6654"/>
    <w:rsid w:val="00CD1BB2"/>
    <w:rsid w:val="00CE1392"/>
    <w:rsid w:val="00CE664F"/>
    <w:rsid w:val="00D054D1"/>
    <w:rsid w:val="00D05FBB"/>
    <w:rsid w:val="00D34E41"/>
    <w:rsid w:val="00D3752F"/>
    <w:rsid w:val="00D4356E"/>
    <w:rsid w:val="00D57FE9"/>
    <w:rsid w:val="00D61F99"/>
    <w:rsid w:val="00D63F17"/>
    <w:rsid w:val="00D727AE"/>
    <w:rsid w:val="00D812BD"/>
    <w:rsid w:val="00D87E30"/>
    <w:rsid w:val="00D92236"/>
    <w:rsid w:val="00D9268F"/>
    <w:rsid w:val="00DA08D5"/>
    <w:rsid w:val="00DA7D56"/>
    <w:rsid w:val="00DB37C6"/>
    <w:rsid w:val="00DB41E7"/>
    <w:rsid w:val="00DC1F7A"/>
    <w:rsid w:val="00DD117E"/>
    <w:rsid w:val="00DD2C22"/>
    <w:rsid w:val="00DE0D9A"/>
    <w:rsid w:val="00DE174A"/>
    <w:rsid w:val="00DE6CBF"/>
    <w:rsid w:val="00E11D0E"/>
    <w:rsid w:val="00E13F13"/>
    <w:rsid w:val="00E32E8D"/>
    <w:rsid w:val="00E4442C"/>
    <w:rsid w:val="00E63EFC"/>
    <w:rsid w:val="00E75DE0"/>
    <w:rsid w:val="00E95165"/>
    <w:rsid w:val="00E97283"/>
    <w:rsid w:val="00EA3558"/>
    <w:rsid w:val="00EA3FD4"/>
    <w:rsid w:val="00EB3817"/>
    <w:rsid w:val="00EC63B7"/>
    <w:rsid w:val="00EC7EA5"/>
    <w:rsid w:val="00ED2303"/>
    <w:rsid w:val="00ED305B"/>
    <w:rsid w:val="00EE19E4"/>
    <w:rsid w:val="00EF35E4"/>
    <w:rsid w:val="00F47D03"/>
    <w:rsid w:val="00F6535F"/>
    <w:rsid w:val="00F748AE"/>
    <w:rsid w:val="00F90238"/>
    <w:rsid w:val="00FA0E3C"/>
    <w:rsid w:val="00FB27D2"/>
    <w:rsid w:val="00FB2E6C"/>
    <w:rsid w:val="00FB56B8"/>
    <w:rsid w:val="00FC0DBB"/>
    <w:rsid w:val="00FD60E8"/>
    <w:rsid w:val="00FD7539"/>
    <w:rsid w:val="00FE5F02"/>
    <w:rsid w:val="00FE7FBD"/>
    <w:rsid w:val="00FF114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B393"/>
  <w15:docId w15:val="{E972E27C-F0D9-497E-BDC1-B1E13B6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854"/>
    <w:rPr>
      <w:color w:val="0000FF" w:themeColor="hyperlink"/>
      <w:u w:val="single"/>
    </w:rPr>
  </w:style>
  <w:style w:type="paragraph" w:customStyle="1" w:styleId="Default">
    <w:name w:val="Default"/>
    <w:rsid w:val="00126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26E9C"/>
  </w:style>
  <w:style w:type="paragraph" w:styleId="AltBilgi">
    <w:name w:val="footer"/>
    <w:basedOn w:val="Normal"/>
    <w:link w:val="AltBilgiChar"/>
    <w:uiPriority w:val="99"/>
    <w:semiHidden/>
    <w:unhideWhenUsed/>
    <w:rsid w:val="0012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26E9C"/>
  </w:style>
  <w:style w:type="paragraph" w:styleId="BalonMetni">
    <w:name w:val="Balloon Text"/>
    <w:basedOn w:val="Normal"/>
    <w:link w:val="BalonMetniChar"/>
    <w:uiPriority w:val="99"/>
    <w:semiHidden/>
    <w:unhideWhenUsed/>
    <w:rsid w:val="0012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E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226A60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5847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47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47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47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47E6"/>
    <w:rPr>
      <w:b/>
      <w:bCs/>
      <w:sz w:val="20"/>
      <w:szCs w:val="20"/>
    </w:rPr>
  </w:style>
  <w:style w:type="paragraph" w:customStyle="1" w:styleId="Gvde">
    <w:name w:val="Gövde"/>
    <w:rsid w:val="00B45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04xlpa">
    <w:name w:val="_04xlpa"/>
    <w:basedOn w:val="Normal"/>
    <w:rsid w:val="0093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6E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ximum.com.tr/vizyondakil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rt.kekuc@excel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ra.kokali@excel.com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0864-91B0-4853-9C84-FE3C1F6C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mert.kekuc</dc:creator>
  <cp:lastModifiedBy>Sadi Cilingir</cp:lastModifiedBy>
  <cp:revision>11</cp:revision>
  <dcterms:created xsi:type="dcterms:W3CDTF">2021-08-23T13:36:00Z</dcterms:created>
  <dcterms:modified xsi:type="dcterms:W3CDTF">2021-09-12T08:26:00Z</dcterms:modified>
</cp:coreProperties>
</file>