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10E5" w:rsidRPr="00BA15C4" w:rsidRDefault="00D710E5" w:rsidP="00BA15C4">
      <w:pPr>
        <w:pStyle w:val="AralkYok"/>
        <w:jc w:val="both"/>
        <w:rPr>
          <w:rFonts w:ascii="Tahoma" w:hAnsi="Tahoma" w:cs="Tahoma"/>
          <w:sz w:val="24"/>
          <w:szCs w:val="24"/>
          <w:shd w:val="clear" w:color="auto" w:fill="FFFFFF"/>
        </w:rPr>
      </w:pPr>
    </w:p>
    <w:p w:rsidR="00830B7B" w:rsidRPr="00BA15C4" w:rsidRDefault="00830B7B" w:rsidP="00BA15C4">
      <w:pPr>
        <w:pStyle w:val="AralkYok"/>
        <w:jc w:val="center"/>
        <w:rPr>
          <w:rFonts w:ascii="Tahoma" w:hAnsi="Tahoma" w:cs="Tahoma"/>
          <w:b/>
          <w:sz w:val="40"/>
          <w:szCs w:val="40"/>
          <w:shd w:val="clear" w:color="auto" w:fill="FFFFFF"/>
        </w:rPr>
      </w:pPr>
      <w:proofErr w:type="spellStart"/>
      <w:r w:rsidRPr="00BA15C4">
        <w:rPr>
          <w:rFonts w:ascii="Tahoma" w:hAnsi="Tahoma" w:cs="Tahoma"/>
          <w:b/>
          <w:sz w:val="40"/>
          <w:szCs w:val="40"/>
          <w:shd w:val="clear" w:color="auto" w:fill="FFFFFF"/>
        </w:rPr>
        <w:t>Cinemaximum</w:t>
      </w:r>
      <w:proofErr w:type="spellEnd"/>
      <w:r w:rsidRPr="00BA15C4">
        <w:rPr>
          <w:rFonts w:ascii="Tahoma" w:hAnsi="Tahoma" w:cs="Tahoma"/>
          <w:b/>
          <w:sz w:val="40"/>
          <w:szCs w:val="40"/>
          <w:shd w:val="clear" w:color="auto" w:fill="FFFFFF"/>
        </w:rPr>
        <w:t xml:space="preserve"> </w:t>
      </w:r>
      <w:r w:rsidR="00C116CA" w:rsidRPr="00BA15C4">
        <w:rPr>
          <w:rFonts w:ascii="Tahoma" w:hAnsi="Tahoma" w:cs="Tahoma"/>
          <w:b/>
          <w:sz w:val="40"/>
          <w:szCs w:val="40"/>
          <w:shd w:val="clear" w:color="auto" w:fill="FFFFFF"/>
        </w:rPr>
        <w:t xml:space="preserve">Maltepe </w:t>
      </w:r>
      <w:proofErr w:type="spellStart"/>
      <w:r w:rsidR="00C116CA" w:rsidRPr="00BA15C4">
        <w:rPr>
          <w:rFonts w:ascii="Tahoma" w:hAnsi="Tahoma" w:cs="Tahoma"/>
          <w:b/>
          <w:sz w:val="40"/>
          <w:szCs w:val="40"/>
          <w:shd w:val="clear" w:color="auto" w:fill="FFFFFF"/>
        </w:rPr>
        <w:t>Piazza’da</w:t>
      </w:r>
      <w:proofErr w:type="spellEnd"/>
      <w:r w:rsidR="00C116CA" w:rsidRPr="00BA15C4">
        <w:rPr>
          <w:rFonts w:ascii="Tahoma" w:hAnsi="Tahoma" w:cs="Tahoma"/>
          <w:b/>
          <w:sz w:val="40"/>
          <w:szCs w:val="40"/>
          <w:shd w:val="clear" w:color="auto" w:fill="FFFFFF"/>
        </w:rPr>
        <w:t xml:space="preserve"> </w:t>
      </w:r>
      <w:r w:rsidR="00BA15C4" w:rsidRPr="00BA15C4">
        <w:rPr>
          <w:rFonts w:ascii="Tahoma" w:hAnsi="Tahoma" w:cs="Tahoma"/>
          <w:b/>
          <w:sz w:val="40"/>
          <w:szCs w:val="40"/>
          <w:shd w:val="clear" w:color="auto" w:fill="FFFFFF"/>
        </w:rPr>
        <w:t>Sinema Keyfi</w:t>
      </w:r>
      <w:r w:rsidR="00BA15C4">
        <w:rPr>
          <w:rFonts w:ascii="Tahoma" w:hAnsi="Tahoma" w:cs="Tahoma"/>
          <w:b/>
          <w:sz w:val="40"/>
          <w:szCs w:val="40"/>
          <w:shd w:val="clear" w:color="auto" w:fill="FFFFFF"/>
        </w:rPr>
        <w:t xml:space="preserve"> </w:t>
      </w:r>
      <w:r w:rsidR="00BA15C4" w:rsidRPr="00BA15C4">
        <w:rPr>
          <w:rFonts w:ascii="Tahoma" w:hAnsi="Tahoma" w:cs="Tahoma"/>
          <w:b/>
          <w:sz w:val="40"/>
          <w:szCs w:val="40"/>
          <w:shd w:val="clear" w:color="auto" w:fill="FFFFFF"/>
        </w:rPr>
        <w:t xml:space="preserve">Her </w:t>
      </w:r>
      <w:r w:rsidR="00DC0837" w:rsidRPr="00BA15C4">
        <w:rPr>
          <w:rFonts w:ascii="Tahoma" w:hAnsi="Tahoma" w:cs="Tahoma"/>
          <w:b/>
          <w:sz w:val="40"/>
          <w:szCs w:val="40"/>
          <w:shd w:val="clear" w:color="auto" w:fill="FFFFFF"/>
        </w:rPr>
        <w:t xml:space="preserve">Çarşamba </w:t>
      </w:r>
      <w:r w:rsidR="00BA15C4" w:rsidRPr="00BA15C4">
        <w:rPr>
          <w:rFonts w:ascii="Tahoma" w:hAnsi="Tahoma" w:cs="Tahoma"/>
          <w:b/>
          <w:sz w:val="40"/>
          <w:szCs w:val="40"/>
          <w:shd w:val="clear" w:color="auto" w:fill="FFFFFF"/>
        </w:rPr>
        <w:t xml:space="preserve">9 </w:t>
      </w:r>
      <w:r w:rsidR="00DC0837" w:rsidRPr="00BA15C4">
        <w:rPr>
          <w:rFonts w:ascii="Tahoma" w:hAnsi="Tahoma" w:cs="Tahoma"/>
          <w:b/>
          <w:sz w:val="40"/>
          <w:szCs w:val="40"/>
          <w:shd w:val="clear" w:color="auto" w:fill="FFFFFF"/>
        </w:rPr>
        <w:t xml:space="preserve">TL </w:t>
      </w:r>
      <w:r w:rsidR="00BA15C4" w:rsidRPr="00BA15C4">
        <w:rPr>
          <w:rFonts w:ascii="Tahoma" w:hAnsi="Tahoma" w:cs="Tahoma"/>
          <w:b/>
          <w:sz w:val="40"/>
          <w:szCs w:val="40"/>
          <w:shd w:val="clear" w:color="auto" w:fill="FFFFFF"/>
        </w:rPr>
        <w:t>Bilet Fiyatıyla</w:t>
      </w:r>
    </w:p>
    <w:p w:rsidR="00830B7B" w:rsidRPr="00BA15C4" w:rsidRDefault="00830B7B" w:rsidP="00BA15C4">
      <w:pPr>
        <w:pStyle w:val="AralkYok"/>
        <w:jc w:val="both"/>
        <w:rPr>
          <w:rFonts w:ascii="Tahoma" w:hAnsi="Tahoma" w:cs="Tahoma"/>
          <w:sz w:val="24"/>
          <w:szCs w:val="24"/>
          <w:shd w:val="clear" w:color="auto" w:fill="FFFFFF"/>
        </w:rPr>
      </w:pPr>
    </w:p>
    <w:p w:rsidR="00DC0837" w:rsidRPr="00BA15C4" w:rsidRDefault="00E012FF" w:rsidP="00BA15C4">
      <w:pPr>
        <w:pStyle w:val="AralkYok"/>
        <w:jc w:val="center"/>
        <w:rPr>
          <w:rFonts w:ascii="Tahoma" w:hAnsi="Tahoma" w:cs="Tahoma"/>
          <w:b/>
          <w:bCs/>
          <w:sz w:val="24"/>
          <w:szCs w:val="24"/>
        </w:rPr>
      </w:pPr>
      <w:proofErr w:type="spellStart"/>
      <w:r w:rsidRPr="00BA15C4">
        <w:rPr>
          <w:rFonts w:ascii="Tahoma" w:hAnsi="Tahoma" w:cs="Tahoma"/>
          <w:b/>
          <w:bCs/>
          <w:sz w:val="24"/>
          <w:szCs w:val="24"/>
        </w:rPr>
        <w:t>Cinemaximum</w:t>
      </w:r>
      <w:proofErr w:type="spellEnd"/>
      <w:r w:rsidRPr="00BA15C4">
        <w:rPr>
          <w:rFonts w:ascii="Tahoma" w:hAnsi="Tahoma" w:cs="Tahoma"/>
          <w:b/>
          <w:bCs/>
          <w:sz w:val="24"/>
          <w:szCs w:val="24"/>
        </w:rPr>
        <w:t xml:space="preserve">, yeni kampanyasıyla film tutkunlarını sinema keyfini doyasıya yaşamaya davet ediyor. Maltepe </w:t>
      </w:r>
      <w:proofErr w:type="spellStart"/>
      <w:r w:rsidRPr="00BA15C4">
        <w:rPr>
          <w:rFonts w:ascii="Tahoma" w:hAnsi="Tahoma" w:cs="Tahoma"/>
          <w:b/>
          <w:bCs/>
          <w:sz w:val="24"/>
          <w:szCs w:val="24"/>
        </w:rPr>
        <w:t>Piazza</w:t>
      </w:r>
      <w:proofErr w:type="spellEnd"/>
      <w:r w:rsidRPr="00BA15C4">
        <w:rPr>
          <w:rFonts w:ascii="Tahoma" w:hAnsi="Tahoma" w:cs="Tahoma"/>
          <w:b/>
          <w:bCs/>
          <w:sz w:val="24"/>
          <w:szCs w:val="24"/>
        </w:rPr>
        <w:t xml:space="preserve"> </w:t>
      </w:r>
      <w:proofErr w:type="spellStart"/>
      <w:r w:rsidRPr="00BA15C4">
        <w:rPr>
          <w:rFonts w:ascii="Tahoma" w:hAnsi="Tahoma" w:cs="Tahoma"/>
          <w:b/>
          <w:bCs/>
          <w:sz w:val="24"/>
          <w:szCs w:val="24"/>
        </w:rPr>
        <w:t>AVM</w:t>
      </w:r>
      <w:r w:rsidR="00087426" w:rsidRPr="00BA15C4">
        <w:rPr>
          <w:rFonts w:ascii="Tahoma" w:hAnsi="Tahoma" w:cs="Tahoma"/>
          <w:b/>
          <w:bCs/>
          <w:sz w:val="24"/>
          <w:szCs w:val="24"/>
        </w:rPr>
        <w:t>’deki</w:t>
      </w:r>
      <w:proofErr w:type="spellEnd"/>
      <w:r w:rsidRPr="00BA15C4">
        <w:rPr>
          <w:rFonts w:ascii="Tahoma" w:hAnsi="Tahoma" w:cs="Tahoma"/>
          <w:b/>
          <w:bCs/>
          <w:sz w:val="24"/>
          <w:szCs w:val="24"/>
        </w:rPr>
        <w:t xml:space="preserve"> </w:t>
      </w:r>
      <w:proofErr w:type="spellStart"/>
      <w:r w:rsidRPr="00BA15C4">
        <w:rPr>
          <w:rFonts w:ascii="Tahoma" w:hAnsi="Tahoma" w:cs="Tahoma"/>
          <w:b/>
          <w:bCs/>
          <w:sz w:val="24"/>
          <w:szCs w:val="24"/>
        </w:rPr>
        <w:t>Cinemaximum</w:t>
      </w:r>
      <w:proofErr w:type="spellEnd"/>
      <w:r w:rsidRPr="00BA15C4">
        <w:rPr>
          <w:rFonts w:ascii="Tahoma" w:hAnsi="Tahoma" w:cs="Tahoma"/>
          <w:b/>
          <w:bCs/>
          <w:sz w:val="24"/>
          <w:szCs w:val="24"/>
        </w:rPr>
        <w:t xml:space="preserve"> salonlarını ziyaret eden s</w:t>
      </w:r>
      <w:r w:rsidR="00DC0837" w:rsidRPr="00BA15C4">
        <w:rPr>
          <w:rFonts w:ascii="Tahoma" w:hAnsi="Tahoma" w:cs="Tahoma"/>
          <w:b/>
          <w:bCs/>
          <w:sz w:val="24"/>
          <w:szCs w:val="24"/>
        </w:rPr>
        <w:t>inemaseverler</w:t>
      </w:r>
      <w:r w:rsidRPr="00BA15C4">
        <w:rPr>
          <w:rFonts w:ascii="Tahoma" w:hAnsi="Tahoma" w:cs="Tahoma"/>
          <w:b/>
          <w:bCs/>
          <w:sz w:val="24"/>
          <w:szCs w:val="24"/>
        </w:rPr>
        <w:t>,</w:t>
      </w:r>
      <w:r w:rsidR="00DC0837" w:rsidRPr="00BA15C4">
        <w:rPr>
          <w:rFonts w:ascii="Tahoma" w:hAnsi="Tahoma" w:cs="Tahoma"/>
          <w:b/>
          <w:bCs/>
          <w:sz w:val="24"/>
          <w:szCs w:val="24"/>
        </w:rPr>
        <w:t xml:space="preserve"> etkileyici </w:t>
      </w:r>
      <w:r w:rsidRPr="00BA15C4">
        <w:rPr>
          <w:rFonts w:ascii="Tahoma" w:hAnsi="Tahoma" w:cs="Tahoma"/>
          <w:b/>
          <w:bCs/>
          <w:sz w:val="24"/>
          <w:szCs w:val="24"/>
        </w:rPr>
        <w:t xml:space="preserve">sinema </w:t>
      </w:r>
      <w:r w:rsidR="00DC0837" w:rsidRPr="00BA15C4">
        <w:rPr>
          <w:rFonts w:ascii="Tahoma" w:hAnsi="Tahoma" w:cs="Tahoma"/>
          <w:b/>
          <w:bCs/>
          <w:sz w:val="24"/>
          <w:szCs w:val="24"/>
        </w:rPr>
        <w:t>deneyimini</w:t>
      </w:r>
      <w:r w:rsidR="00724DC9">
        <w:rPr>
          <w:rFonts w:ascii="Tahoma" w:hAnsi="Tahoma" w:cs="Tahoma"/>
          <w:b/>
          <w:bCs/>
          <w:sz w:val="24"/>
          <w:szCs w:val="24"/>
        </w:rPr>
        <w:t xml:space="preserve"> </w:t>
      </w:r>
      <w:proofErr w:type="gramStart"/>
      <w:r w:rsidR="00A17093" w:rsidRPr="00BA15C4">
        <w:rPr>
          <w:rFonts w:ascii="Tahoma" w:hAnsi="Tahoma" w:cs="Tahoma"/>
          <w:b/>
          <w:bCs/>
          <w:sz w:val="24"/>
          <w:szCs w:val="24"/>
        </w:rPr>
        <w:t>Ağu</w:t>
      </w:r>
      <w:r w:rsidR="00043A69" w:rsidRPr="00BA15C4">
        <w:rPr>
          <w:rFonts w:ascii="Tahoma" w:hAnsi="Tahoma" w:cs="Tahoma"/>
          <w:b/>
          <w:bCs/>
          <w:sz w:val="24"/>
          <w:szCs w:val="24"/>
        </w:rPr>
        <w:t>s</w:t>
      </w:r>
      <w:r w:rsidR="00A17093" w:rsidRPr="00BA15C4">
        <w:rPr>
          <w:rFonts w:ascii="Tahoma" w:hAnsi="Tahoma" w:cs="Tahoma"/>
          <w:b/>
          <w:bCs/>
          <w:sz w:val="24"/>
          <w:szCs w:val="24"/>
        </w:rPr>
        <w:t>tos</w:t>
      </w:r>
      <w:proofErr w:type="gramEnd"/>
      <w:r w:rsidR="00A17093" w:rsidRPr="00BA15C4">
        <w:rPr>
          <w:rFonts w:ascii="Tahoma" w:hAnsi="Tahoma" w:cs="Tahoma"/>
          <w:b/>
          <w:bCs/>
          <w:sz w:val="24"/>
          <w:szCs w:val="24"/>
        </w:rPr>
        <w:t xml:space="preserve"> a</w:t>
      </w:r>
      <w:r w:rsidR="00DC0837" w:rsidRPr="00BA15C4">
        <w:rPr>
          <w:rFonts w:ascii="Tahoma" w:hAnsi="Tahoma" w:cs="Tahoma"/>
          <w:b/>
          <w:bCs/>
          <w:sz w:val="24"/>
          <w:szCs w:val="24"/>
        </w:rPr>
        <w:t>yı boyunca her Çarşamba günü 9 TL</w:t>
      </w:r>
      <w:r w:rsidR="000B131F" w:rsidRPr="00BA15C4">
        <w:rPr>
          <w:rFonts w:ascii="Tahoma" w:hAnsi="Tahoma" w:cs="Tahoma"/>
          <w:b/>
          <w:bCs/>
          <w:sz w:val="24"/>
          <w:szCs w:val="24"/>
        </w:rPr>
        <w:t>’lik bilet fiyatıyla yaşama imka</w:t>
      </w:r>
      <w:r w:rsidR="00DC0837" w:rsidRPr="00BA15C4">
        <w:rPr>
          <w:rFonts w:ascii="Tahoma" w:hAnsi="Tahoma" w:cs="Tahoma"/>
          <w:b/>
          <w:bCs/>
          <w:sz w:val="24"/>
          <w:szCs w:val="24"/>
        </w:rPr>
        <w:t>nına sahip olacak.</w:t>
      </w:r>
    </w:p>
    <w:p w:rsidR="00DC0837" w:rsidRPr="00BA15C4" w:rsidRDefault="00DC0837" w:rsidP="00BA15C4">
      <w:pPr>
        <w:pStyle w:val="AralkYok"/>
        <w:jc w:val="both"/>
        <w:rPr>
          <w:rFonts w:ascii="Tahoma" w:hAnsi="Tahoma" w:cs="Tahoma"/>
          <w:sz w:val="24"/>
          <w:szCs w:val="24"/>
          <w:shd w:val="clear" w:color="auto" w:fill="FFFFFF"/>
        </w:rPr>
      </w:pPr>
    </w:p>
    <w:p w:rsidR="00944550" w:rsidRPr="00BA15C4" w:rsidRDefault="00D710E5" w:rsidP="00BA15C4">
      <w:pPr>
        <w:pStyle w:val="AralkYok"/>
        <w:jc w:val="both"/>
        <w:rPr>
          <w:rFonts w:ascii="Tahoma" w:hAnsi="Tahoma" w:cs="Tahoma"/>
          <w:sz w:val="24"/>
          <w:szCs w:val="24"/>
          <w:shd w:val="clear" w:color="auto" w:fill="FFFFFF"/>
        </w:rPr>
      </w:pPr>
      <w:r w:rsidRPr="00BA15C4">
        <w:rPr>
          <w:rFonts w:ascii="Tahoma" w:hAnsi="Tahoma" w:cs="Tahoma"/>
          <w:sz w:val="24"/>
          <w:szCs w:val="24"/>
          <w:shd w:val="clear" w:color="auto" w:fill="FFFFFF"/>
        </w:rPr>
        <w:t xml:space="preserve">Sinema teknolojilerindeki gelişmeleri her zaman yakından takip eden ve bu yenilikleri Türk izleyicisi ile buluşturan </w:t>
      </w:r>
      <w:proofErr w:type="spellStart"/>
      <w:r w:rsidRPr="00BA15C4">
        <w:rPr>
          <w:rFonts w:ascii="Tahoma" w:hAnsi="Tahoma" w:cs="Tahoma"/>
          <w:sz w:val="24"/>
          <w:szCs w:val="24"/>
          <w:shd w:val="clear" w:color="auto" w:fill="FFFFFF"/>
        </w:rPr>
        <w:t>Cinemaximum</w:t>
      </w:r>
      <w:proofErr w:type="spellEnd"/>
      <w:r w:rsidRPr="00BA15C4">
        <w:rPr>
          <w:rFonts w:ascii="Tahoma" w:hAnsi="Tahoma" w:cs="Tahoma"/>
          <w:sz w:val="24"/>
          <w:szCs w:val="24"/>
          <w:shd w:val="clear" w:color="auto" w:fill="FFFFFF"/>
        </w:rPr>
        <w:t xml:space="preserve">, </w:t>
      </w:r>
      <w:r w:rsidR="00944550" w:rsidRPr="00BA15C4">
        <w:rPr>
          <w:rFonts w:ascii="Tahoma" w:hAnsi="Tahoma" w:cs="Tahoma"/>
          <w:sz w:val="24"/>
          <w:szCs w:val="24"/>
          <w:shd w:val="clear" w:color="auto" w:fill="FFFFFF"/>
        </w:rPr>
        <w:t>sinemaseverleri mutlu eden kampanya</w:t>
      </w:r>
      <w:r w:rsidR="00087426" w:rsidRPr="00BA15C4">
        <w:rPr>
          <w:rFonts w:ascii="Tahoma" w:hAnsi="Tahoma" w:cs="Tahoma"/>
          <w:sz w:val="24"/>
          <w:szCs w:val="24"/>
          <w:shd w:val="clear" w:color="auto" w:fill="FFFFFF"/>
        </w:rPr>
        <w:t xml:space="preserve">sıyla </w:t>
      </w:r>
      <w:r w:rsidR="00944550" w:rsidRPr="00BA15C4">
        <w:rPr>
          <w:rFonts w:ascii="Tahoma" w:hAnsi="Tahoma" w:cs="Tahoma"/>
          <w:sz w:val="24"/>
          <w:szCs w:val="24"/>
          <w:shd w:val="clear" w:color="auto" w:fill="FFFFFF"/>
        </w:rPr>
        <w:t xml:space="preserve">film keyfini doruklara taşıyor. Maltepe </w:t>
      </w:r>
      <w:proofErr w:type="spellStart"/>
      <w:r w:rsidR="00944550" w:rsidRPr="00BA15C4">
        <w:rPr>
          <w:rFonts w:ascii="Tahoma" w:hAnsi="Tahoma" w:cs="Tahoma"/>
          <w:sz w:val="24"/>
          <w:szCs w:val="24"/>
          <w:shd w:val="clear" w:color="auto" w:fill="FFFFFF"/>
        </w:rPr>
        <w:t>Piazza</w:t>
      </w:r>
      <w:proofErr w:type="spellEnd"/>
      <w:r w:rsidR="00944550" w:rsidRPr="00BA15C4">
        <w:rPr>
          <w:rFonts w:ascii="Tahoma" w:hAnsi="Tahoma" w:cs="Tahoma"/>
          <w:sz w:val="24"/>
          <w:szCs w:val="24"/>
          <w:shd w:val="clear" w:color="auto" w:fill="FFFFFF"/>
        </w:rPr>
        <w:t xml:space="preserve"> </w:t>
      </w:r>
      <w:proofErr w:type="spellStart"/>
      <w:r w:rsidR="00944550" w:rsidRPr="00BA15C4">
        <w:rPr>
          <w:rFonts w:ascii="Tahoma" w:hAnsi="Tahoma" w:cs="Tahoma"/>
          <w:sz w:val="24"/>
          <w:szCs w:val="24"/>
          <w:shd w:val="clear" w:color="auto" w:fill="FFFFFF"/>
        </w:rPr>
        <w:t>AVM</w:t>
      </w:r>
      <w:r w:rsidR="00087426" w:rsidRPr="00BA15C4">
        <w:rPr>
          <w:rFonts w:ascii="Tahoma" w:hAnsi="Tahoma" w:cs="Tahoma"/>
          <w:sz w:val="24"/>
          <w:szCs w:val="24"/>
          <w:shd w:val="clear" w:color="auto" w:fill="FFFFFF"/>
        </w:rPr>
        <w:t>’deki</w:t>
      </w:r>
      <w:proofErr w:type="spellEnd"/>
      <w:r w:rsidR="00944550" w:rsidRPr="00BA15C4">
        <w:rPr>
          <w:rFonts w:ascii="Tahoma" w:hAnsi="Tahoma" w:cs="Tahoma"/>
          <w:sz w:val="24"/>
          <w:szCs w:val="24"/>
          <w:shd w:val="clear" w:color="auto" w:fill="FFFFFF"/>
        </w:rPr>
        <w:t xml:space="preserve"> </w:t>
      </w:r>
      <w:proofErr w:type="spellStart"/>
      <w:r w:rsidR="00944550" w:rsidRPr="00BA15C4">
        <w:rPr>
          <w:rFonts w:ascii="Tahoma" w:hAnsi="Tahoma" w:cs="Tahoma"/>
          <w:sz w:val="24"/>
          <w:szCs w:val="24"/>
          <w:shd w:val="clear" w:color="auto" w:fill="FFFFFF"/>
        </w:rPr>
        <w:t>Cinemaximum</w:t>
      </w:r>
      <w:proofErr w:type="spellEnd"/>
      <w:r w:rsidR="00944550" w:rsidRPr="00BA15C4">
        <w:rPr>
          <w:rFonts w:ascii="Tahoma" w:hAnsi="Tahoma" w:cs="Tahoma"/>
          <w:sz w:val="24"/>
          <w:szCs w:val="24"/>
          <w:shd w:val="clear" w:color="auto" w:fill="FFFFFF"/>
        </w:rPr>
        <w:t xml:space="preserve"> salonlarını tercih eden film tutkunları, vizyondaki filmleri</w:t>
      </w:r>
      <w:r w:rsidR="00724DC9">
        <w:rPr>
          <w:rFonts w:ascii="Tahoma" w:hAnsi="Tahoma" w:cs="Tahoma"/>
          <w:sz w:val="24"/>
          <w:szCs w:val="24"/>
          <w:shd w:val="clear" w:color="auto" w:fill="FFFFFF"/>
        </w:rPr>
        <w:t xml:space="preserve"> </w:t>
      </w:r>
      <w:bookmarkStart w:id="0" w:name="_GoBack"/>
      <w:bookmarkEnd w:id="0"/>
      <w:proofErr w:type="gramStart"/>
      <w:r w:rsidR="00A17093" w:rsidRPr="00BA15C4">
        <w:rPr>
          <w:rFonts w:ascii="Tahoma" w:hAnsi="Tahoma" w:cs="Tahoma"/>
          <w:sz w:val="24"/>
          <w:szCs w:val="24"/>
          <w:shd w:val="clear" w:color="auto" w:fill="FFFFFF"/>
        </w:rPr>
        <w:t>Ağustos</w:t>
      </w:r>
      <w:proofErr w:type="gramEnd"/>
      <w:r w:rsidR="00944550" w:rsidRPr="00BA15C4">
        <w:rPr>
          <w:rFonts w:ascii="Tahoma" w:hAnsi="Tahoma" w:cs="Tahoma"/>
          <w:sz w:val="24"/>
          <w:szCs w:val="24"/>
          <w:shd w:val="clear" w:color="auto" w:fill="FFFFFF"/>
        </w:rPr>
        <w:t xml:space="preserve"> ayı boyunca her Çarşamba günü 9 TL’lik bilet fiyatıyla izleme imkanı yakalıyor.</w:t>
      </w:r>
    </w:p>
    <w:p w:rsidR="00944550" w:rsidRPr="00BA15C4" w:rsidRDefault="00944550" w:rsidP="00BA15C4">
      <w:pPr>
        <w:pStyle w:val="AralkYok"/>
        <w:jc w:val="both"/>
        <w:rPr>
          <w:rFonts w:ascii="Tahoma" w:hAnsi="Tahoma" w:cs="Tahoma"/>
          <w:sz w:val="24"/>
          <w:szCs w:val="24"/>
          <w:shd w:val="clear" w:color="auto" w:fill="FFFFFF"/>
        </w:rPr>
      </w:pPr>
    </w:p>
    <w:p w:rsidR="0051203A" w:rsidRPr="00BA15C4" w:rsidRDefault="00087426" w:rsidP="00BA15C4">
      <w:pPr>
        <w:pStyle w:val="AralkYok"/>
        <w:jc w:val="both"/>
        <w:rPr>
          <w:rFonts w:ascii="Tahoma" w:hAnsi="Tahoma" w:cs="Tahoma"/>
          <w:sz w:val="24"/>
          <w:szCs w:val="24"/>
        </w:rPr>
      </w:pPr>
      <w:r w:rsidRPr="00BA15C4">
        <w:rPr>
          <w:rFonts w:ascii="Tahoma" w:hAnsi="Tahoma" w:cs="Tahoma"/>
          <w:sz w:val="24"/>
          <w:szCs w:val="24"/>
          <w:shd w:val="clear" w:color="auto" w:fill="FFFFFF"/>
        </w:rPr>
        <w:t xml:space="preserve">Maltepe </w:t>
      </w:r>
      <w:proofErr w:type="spellStart"/>
      <w:r w:rsidRPr="00BA15C4">
        <w:rPr>
          <w:rFonts w:ascii="Tahoma" w:hAnsi="Tahoma" w:cs="Tahoma"/>
          <w:sz w:val="24"/>
          <w:szCs w:val="24"/>
          <w:shd w:val="clear" w:color="auto" w:fill="FFFFFF"/>
        </w:rPr>
        <w:t>Piazza</w:t>
      </w:r>
      <w:proofErr w:type="spellEnd"/>
      <w:r w:rsidRPr="00BA15C4">
        <w:rPr>
          <w:rFonts w:ascii="Tahoma" w:hAnsi="Tahoma" w:cs="Tahoma"/>
          <w:sz w:val="24"/>
          <w:szCs w:val="24"/>
          <w:shd w:val="clear" w:color="auto" w:fill="FFFFFF"/>
        </w:rPr>
        <w:t xml:space="preserve"> </w:t>
      </w:r>
      <w:proofErr w:type="spellStart"/>
      <w:r w:rsidRPr="00BA15C4">
        <w:rPr>
          <w:rFonts w:ascii="Tahoma" w:hAnsi="Tahoma" w:cs="Tahoma"/>
          <w:sz w:val="24"/>
          <w:szCs w:val="24"/>
          <w:shd w:val="clear" w:color="auto" w:fill="FFFFFF"/>
        </w:rPr>
        <w:t>AVM’deki</w:t>
      </w:r>
      <w:proofErr w:type="spellEnd"/>
      <w:r w:rsidRPr="00BA15C4">
        <w:rPr>
          <w:rFonts w:ascii="Tahoma" w:hAnsi="Tahoma" w:cs="Tahoma"/>
          <w:sz w:val="24"/>
          <w:szCs w:val="24"/>
          <w:shd w:val="clear" w:color="auto" w:fill="FFFFFF"/>
        </w:rPr>
        <w:t xml:space="preserve"> </w:t>
      </w:r>
      <w:proofErr w:type="spellStart"/>
      <w:r w:rsidRPr="00BA15C4">
        <w:rPr>
          <w:rFonts w:ascii="Tahoma" w:hAnsi="Tahoma" w:cs="Tahoma"/>
          <w:sz w:val="24"/>
          <w:szCs w:val="24"/>
          <w:shd w:val="clear" w:color="auto" w:fill="FFFFFF"/>
        </w:rPr>
        <w:t>Cinemaximum</w:t>
      </w:r>
      <w:proofErr w:type="spellEnd"/>
      <w:r w:rsidRPr="00BA15C4">
        <w:rPr>
          <w:rFonts w:ascii="Tahoma" w:hAnsi="Tahoma" w:cs="Tahoma"/>
          <w:sz w:val="24"/>
          <w:szCs w:val="24"/>
          <w:shd w:val="clear" w:color="auto" w:fill="FFFFFF"/>
        </w:rPr>
        <w:t xml:space="preserve"> salonlarında </w:t>
      </w:r>
      <w:r w:rsidR="00944550" w:rsidRPr="00BA15C4">
        <w:rPr>
          <w:rFonts w:ascii="Tahoma" w:hAnsi="Tahoma" w:cs="Tahoma"/>
          <w:sz w:val="24"/>
          <w:szCs w:val="24"/>
          <w:shd w:val="clear" w:color="auto" w:fill="FFFFFF"/>
        </w:rPr>
        <w:t xml:space="preserve">izleyenlere daha gerçekçi ve canlı görüntüler sunan </w:t>
      </w:r>
      <w:proofErr w:type="spellStart"/>
      <w:r w:rsidR="00944550" w:rsidRPr="00BA15C4">
        <w:rPr>
          <w:rFonts w:ascii="Tahoma" w:hAnsi="Tahoma" w:cs="Tahoma"/>
          <w:sz w:val="24"/>
          <w:szCs w:val="24"/>
        </w:rPr>
        <w:t>premium</w:t>
      </w:r>
      <w:proofErr w:type="spellEnd"/>
      <w:r w:rsidR="00944550" w:rsidRPr="00BA15C4">
        <w:rPr>
          <w:rFonts w:ascii="Tahoma" w:hAnsi="Tahoma" w:cs="Tahoma"/>
          <w:sz w:val="24"/>
          <w:szCs w:val="24"/>
        </w:rPr>
        <w:t xml:space="preserve"> büyük ekran markası </w:t>
      </w:r>
      <w:proofErr w:type="spellStart"/>
      <w:r w:rsidR="00944550" w:rsidRPr="00BA15C4">
        <w:rPr>
          <w:rFonts w:ascii="Tahoma" w:hAnsi="Tahoma" w:cs="Tahoma"/>
          <w:sz w:val="24"/>
          <w:szCs w:val="24"/>
        </w:rPr>
        <w:t>Starium</w:t>
      </w:r>
      <w:proofErr w:type="spellEnd"/>
      <w:r w:rsidRPr="00BA15C4">
        <w:rPr>
          <w:rFonts w:ascii="Tahoma" w:hAnsi="Tahoma" w:cs="Tahoma"/>
          <w:sz w:val="24"/>
          <w:szCs w:val="24"/>
        </w:rPr>
        <w:t>,</w:t>
      </w:r>
      <w:r w:rsidR="00944550" w:rsidRPr="00BA15C4">
        <w:rPr>
          <w:rFonts w:ascii="Tahoma" w:hAnsi="Tahoma" w:cs="Tahoma"/>
          <w:sz w:val="24"/>
          <w:szCs w:val="24"/>
        </w:rPr>
        <w:t xml:space="preserve"> dünya standartlarındaki teknolojiyle film keyfini artıran 4DX ve </w:t>
      </w:r>
      <w:r w:rsidRPr="00BA15C4">
        <w:rPr>
          <w:rFonts w:ascii="Tahoma" w:hAnsi="Tahoma" w:cs="Tahoma"/>
          <w:sz w:val="24"/>
          <w:szCs w:val="24"/>
        </w:rPr>
        <w:t xml:space="preserve">ev rahatlığında film keyfi sunan </w:t>
      </w:r>
      <w:r w:rsidR="00944550" w:rsidRPr="00BA15C4">
        <w:rPr>
          <w:rFonts w:ascii="Tahoma" w:hAnsi="Tahoma" w:cs="Tahoma"/>
          <w:sz w:val="24"/>
          <w:szCs w:val="24"/>
        </w:rPr>
        <w:t>Gold Class salonları yer alıyor.</w:t>
      </w:r>
    </w:p>
    <w:p w:rsidR="00830B7B" w:rsidRPr="00BA15C4" w:rsidRDefault="00830B7B" w:rsidP="00BA15C4">
      <w:pPr>
        <w:pStyle w:val="AralkYok"/>
        <w:jc w:val="both"/>
        <w:rPr>
          <w:rFonts w:ascii="Tahoma" w:hAnsi="Tahoma" w:cs="Tahoma"/>
          <w:bCs/>
          <w:color w:val="000000"/>
          <w:sz w:val="24"/>
          <w:szCs w:val="24"/>
        </w:rPr>
      </w:pPr>
    </w:p>
    <w:p w:rsidR="00A17093" w:rsidRDefault="00A17093" w:rsidP="00A17093">
      <w:pPr>
        <w:jc w:val="both"/>
        <w:rPr>
          <w:rFonts w:ascii="Tahoma" w:hAnsi="Tahoma" w:cs="Tahoma"/>
          <w:b/>
          <w:sz w:val="20"/>
          <w:szCs w:val="20"/>
          <w:u w:val="single"/>
        </w:rPr>
      </w:pPr>
      <w:r>
        <w:rPr>
          <w:rFonts w:ascii="Tahoma" w:hAnsi="Tahoma" w:cs="Tahoma"/>
          <w:b/>
          <w:sz w:val="20"/>
          <w:szCs w:val="20"/>
          <w:u w:val="single"/>
        </w:rPr>
        <w:t xml:space="preserve">CGV Mars Entertainment </w:t>
      </w:r>
      <w:proofErr w:type="spellStart"/>
      <w:r>
        <w:rPr>
          <w:rFonts w:ascii="Tahoma" w:hAnsi="Tahoma" w:cs="Tahoma"/>
          <w:b/>
          <w:sz w:val="20"/>
          <w:szCs w:val="20"/>
          <w:u w:val="single"/>
        </w:rPr>
        <w:t>Group</w:t>
      </w:r>
      <w:proofErr w:type="spellEnd"/>
      <w:r>
        <w:rPr>
          <w:rFonts w:ascii="Tahoma" w:hAnsi="Tahoma" w:cs="Tahoma"/>
          <w:b/>
          <w:sz w:val="20"/>
          <w:szCs w:val="20"/>
          <w:u w:val="single"/>
        </w:rPr>
        <w:t xml:space="preserve"> Hakkında:</w:t>
      </w:r>
    </w:p>
    <w:p w:rsidR="00A17093" w:rsidRDefault="00A17093" w:rsidP="00A17093">
      <w:pPr>
        <w:jc w:val="both"/>
        <w:rPr>
          <w:rFonts w:ascii="Tahoma" w:eastAsiaTheme="minorEastAsia" w:hAnsi="Tahoma" w:cs="Tahoma"/>
          <w:noProof/>
          <w:kern w:val="24"/>
          <w:sz w:val="20"/>
          <w:szCs w:val="20"/>
          <w:lang w:val="en-US" w:eastAsia="tr-TR"/>
        </w:rPr>
      </w:pPr>
      <w:r>
        <w:rPr>
          <w:rFonts w:ascii="Tahoma" w:eastAsiaTheme="minorEastAsia" w:hAnsi="Tahoma" w:cs="Tahoma"/>
          <w:noProof/>
          <w:kern w:val="24"/>
          <w:sz w:val="20"/>
          <w:szCs w:val="20"/>
          <w:lang w:val="en-US" w:eastAsia="tr-TR"/>
        </w:rPr>
        <w:t>2016 yılında CJ Güney Kore’nin en büyük multiplex sinema zinciri bünyesine katılan CGV Mars Entertainment Group, Türkiye’de sinema izleyicisine üstün hizmet kalitesiyle  sinema keyfi sunmak için çalışmalarını sürdürmektedir. 4DX, Starium, ScreenX, IMAX gibi gibi ileri düzey film teknolojilerini Türkiye ile ilk buluşturan şirket olan CGV Mars Entertainment Group, konforlu, özelleştirilmiş koltuklarının yer aldığı  Gold Class ve Tempur salonları ile de farkını ortaya koymaktadır. Cinemaximum salonları ile dünya standartlarındaki teknolojiyi; konfor, ergonomi ve üstün hizmet anlayışı ile birleştiren CGV Mars Entertainment Group, sunduğu avantajlı kampanyalar ve CGV Cinema Club ile de sinema keyfini herkesle buluşturmayı hedeflemektedir. CGV Mars Entertainment Group Türkiye genelinde 867 salonu ve 120.119 koltuk sayısı ile Türk filmseverlere hizmet sunmaktadır.</w:t>
      </w:r>
    </w:p>
    <w:p w:rsidR="00D710E5" w:rsidRDefault="00D710E5" w:rsidP="00830B7B">
      <w:pPr>
        <w:jc w:val="both"/>
        <w:outlineLvl w:val="0"/>
        <w:rPr>
          <w:rFonts w:ascii="Tahoma" w:hAnsi="Tahoma" w:cs="Tahoma"/>
          <w:b/>
          <w:sz w:val="20"/>
          <w:szCs w:val="20"/>
          <w:u w:val="single"/>
        </w:rPr>
      </w:pPr>
    </w:p>
    <w:p w:rsidR="00830B7B" w:rsidRDefault="00830B7B" w:rsidP="00830B7B">
      <w:pPr>
        <w:jc w:val="both"/>
        <w:outlineLvl w:val="0"/>
        <w:rPr>
          <w:rFonts w:ascii="Tahoma" w:hAnsi="Tahoma" w:cs="Tahoma"/>
          <w:b/>
          <w:sz w:val="20"/>
          <w:szCs w:val="20"/>
          <w:u w:val="single"/>
        </w:rPr>
      </w:pPr>
      <w:r>
        <w:rPr>
          <w:rFonts w:ascii="Tahoma" w:hAnsi="Tahoma" w:cs="Tahoma"/>
          <w:b/>
          <w:sz w:val="20"/>
          <w:szCs w:val="20"/>
          <w:u w:val="single"/>
        </w:rPr>
        <w:t>Detaylı Bilgi için:</w:t>
      </w:r>
    </w:p>
    <w:p w:rsidR="005D118B" w:rsidRDefault="00830B7B" w:rsidP="00830B7B">
      <w:pPr>
        <w:ind w:right="-425"/>
        <w:rPr>
          <w:rFonts w:ascii="Tahoma" w:hAnsi="Tahoma" w:cs="Tahoma"/>
          <w:noProof/>
          <w:sz w:val="20"/>
          <w:szCs w:val="20"/>
        </w:rPr>
      </w:pPr>
      <w:r>
        <w:rPr>
          <w:rFonts w:ascii="Tahoma" w:hAnsi="Tahoma" w:cs="Tahoma"/>
          <w:sz w:val="20"/>
          <w:szCs w:val="20"/>
        </w:rPr>
        <w:t xml:space="preserve">Özlem Bulut / </w:t>
      </w:r>
      <w:proofErr w:type="spellStart"/>
      <w:r>
        <w:rPr>
          <w:rFonts w:ascii="Tahoma" w:hAnsi="Tahoma" w:cs="Tahoma"/>
          <w:sz w:val="20"/>
          <w:szCs w:val="20"/>
        </w:rPr>
        <w:t>Essance</w:t>
      </w:r>
      <w:proofErr w:type="spellEnd"/>
      <w:r>
        <w:rPr>
          <w:rFonts w:ascii="Tahoma" w:hAnsi="Tahoma" w:cs="Tahoma"/>
          <w:sz w:val="20"/>
          <w:szCs w:val="20"/>
        </w:rPr>
        <w:t xml:space="preserve"> İstanbul İletişim Danışmanlığı / 212 </w:t>
      </w:r>
      <w:r>
        <w:rPr>
          <w:rFonts w:ascii="Tahoma" w:hAnsi="Tahoma" w:cs="Tahoma"/>
          <w:noProof/>
          <w:sz w:val="20"/>
          <w:szCs w:val="20"/>
        </w:rPr>
        <w:t>282 40 85</w:t>
      </w:r>
    </w:p>
    <w:p w:rsidR="005D118B" w:rsidRDefault="00CC2898" w:rsidP="00830B7B">
      <w:pPr>
        <w:ind w:right="-425"/>
        <w:rPr>
          <w:rStyle w:val="Kpr"/>
        </w:rPr>
      </w:pPr>
      <w:hyperlink r:id="rId8" w:history="1">
        <w:r w:rsidR="005D118B">
          <w:rPr>
            <w:rStyle w:val="Kpr"/>
          </w:rPr>
          <w:t>ozlem.bulut@essance-istanbul.com</w:t>
        </w:r>
      </w:hyperlink>
    </w:p>
    <w:p w:rsidR="005D118B" w:rsidRDefault="005D118B" w:rsidP="005D118B">
      <w:pPr>
        <w:ind w:right="-425"/>
        <w:rPr>
          <w:rFonts w:ascii="Tahoma" w:hAnsi="Tahoma" w:cs="Tahoma"/>
          <w:noProof/>
          <w:sz w:val="20"/>
          <w:szCs w:val="20"/>
        </w:rPr>
      </w:pPr>
      <w:r>
        <w:rPr>
          <w:rFonts w:ascii="Tahoma" w:hAnsi="Tahoma" w:cs="Tahoma"/>
          <w:noProof/>
          <w:sz w:val="20"/>
          <w:szCs w:val="20"/>
        </w:rPr>
        <w:t xml:space="preserve">Tutku Saraç </w:t>
      </w:r>
      <w:proofErr w:type="gramStart"/>
      <w:r>
        <w:rPr>
          <w:rFonts w:ascii="Tahoma" w:hAnsi="Tahoma" w:cs="Tahoma"/>
          <w:noProof/>
          <w:sz w:val="20"/>
          <w:szCs w:val="20"/>
        </w:rPr>
        <w:t xml:space="preserve">/ </w:t>
      </w:r>
      <w:r w:rsidR="00830B7B">
        <w:rPr>
          <w:rFonts w:ascii="Tahoma" w:hAnsi="Tahoma" w:cs="Tahoma"/>
          <w:noProof/>
          <w:sz w:val="20"/>
          <w:szCs w:val="20"/>
        </w:rPr>
        <w:t xml:space="preserve"> </w:t>
      </w:r>
      <w:proofErr w:type="spellStart"/>
      <w:r>
        <w:rPr>
          <w:rFonts w:ascii="Tahoma" w:hAnsi="Tahoma" w:cs="Tahoma"/>
          <w:sz w:val="20"/>
          <w:szCs w:val="20"/>
        </w:rPr>
        <w:t>Essance</w:t>
      </w:r>
      <w:proofErr w:type="spellEnd"/>
      <w:proofErr w:type="gramEnd"/>
      <w:r>
        <w:rPr>
          <w:rFonts w:ascii="Tahoma" w:hAnsi="Tahoma" w:cs="Tahoma"/>
          <w:sz w:val="20"/>
          <w:szCs w:val="20"/>
        </w:rPr>
        <w:t xml:space="preserve"> İstanbul İletişim Danışmanlığı / 212 </w:t>
      </w:r>
      <w:r>
        <w:rPr>
          <w:rFonts w:ascii="Tahoma" w:hAnsi="Tahoma" w:cs="Tahoma"/>
          <w:noProof/>
          <w:sz w:val="20"/>
          <w:szCs w:val="20"/>
        </w:rPr>
        <w:t>282 40 85</w:t>
      </w:r>
    </w:p>
    <w:p w:rsidR="005D118B" w:rsidRPr="005D118B" w:rsidRDefault="00CC2898" w:rsidP="005D118B">
      <w:pPr>
        <w:ind w:right="-425"/>
        <w:rPr>
          <w:rStyle w:val="Kpr"/>
        </w:rPr>
      </w:pPr>
      <w:hyperlink r:id="rId9" w:history="1">
        <w:r w:rsidR="00043A69" w:rsidRPr="009E3DDE">
          <w:rPr>
            <w:rStyle w:val="Kpr"/>
          </w:rPr>
          <w:t>tutku.sarac@essance-istanbul.com</w:t>
        </w:r>
      </w:hyperlink>
      <w:r w:rsidR="00043A69">
        <w:rPr>
          <w:rStyle w:val="Kpr"/>
        </w:rPr>
        <w:t xml:space="preserve"> </w:t>
      </w:r>
    </w:p>
    <w:sectPr w:rsidR="005D118B" w:rsidRPr="005D118B">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2898" w:rsidRDefault="00CC2898" w:rsidP="00063DF3">
      <w:r>
        <w:separator/>
      </w:r>
    </w:p>
  </w:endnote>
  <w:endnote w:type="continuationSeparator" w:id="0">
    <w:p w:rsidR="00CC2898" w:rsidRDefault="00CC2898" w:rsidP="00063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2898" w:rsidRDefault="00CC2898" w:rsidP="00063DF3">
      <w:r>
        <w:separator/>
      </w:r>
    </w:p>
  </w:footnote>
  <w:footnote w:type="continuationSeparator" w:id="0">
    <w:p w:rsidR="00CC2898" w:rsidRDefault="00CC2898" w:rsidP="00063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AE4" w:rsidRDefault="00221AE4" w:rsidP="00221AE4">
    <w:pPr>
      <w:pStyle w:val="stBilgi"/>
    </w:pPr>
    <w:r>
      <w:rPr>
        <w:noProof/>
        <w:lang w:eastAsia="tr-TR"/>
      </w:rPr>
      <w:drawing>
        <wp:inline distT="0" distB="0" distL="0" distR="0" wp14:anchorId="1D544405" wp14:editId="44C2372D">
          <wp:extent cx="2756036" cy="628650"/>
          <wp:effectExtent l="0" t="0" r="6350" b="0"/>
          <wp:docPr id="3" name="Resim 3" descr="C:\Users\bengu\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gu\Desktop\Adsı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6880" cy="628843"/>
                  </a:xfrm>
                  <a:prstGeom prst="rect">
                    <a:avLst/>
                  </a:prstGeom>
                  <a:noFill/>
                  <a:ln>
                    <a:noFill/>
                  </a:ln>
                </pic:spPr>
              </pic:pic>
            </a:graphicData>
          </a:graphic>
        </wp:inline>
      </w:drawing>
    </w:r>
    <w:r>
      <w:tab/>
    </w:r>
    <w:r>
      <w:rPr>
        <w:noProof/>
        <w:lang w:eastAsia="tr-TR"/>
      </w:rPr>
      <w:t xml:space="preserve">                                                      </w:t>
    </w:r>
    <w:r>
      <w:rPr>
        <w:noProof/>
        <w:lang w:eastAsia="tr-TR"/>
      </w:rPr>
      <w:drawing>
        <wp:inline distT="0" distB="0" distL="0" distR="0" wp14:anchorId="69CB9E80" wp14:editId="438C7695">
          <wp:extent cx="1152311" cy="1057275"/>
          <wp:effectExtent l="0" t="0" r="0" b="0"/>
          <wp:docPr id="1" name="Resim 1" descr="C:\Users\seher\AppData\Local\Microsoft\Windows\Temporary Internet Files\Content.Word\logo_gril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her\AppData\Local\Microsoft\Windows\Temporary Internet Files\Content.Word\logo_grili-01.jpg"/>
                  <pic:cNvPicPr>
                    <a:picLocks noChangeAspect="1" noChangeArrowheads="1"/>
                  </pic:cNvPicPr>
                </pic:nvPicPr>
                <pic:blipFill rotWithShape="1">
                  <a:blip r:embed="rId2" cstate="email">
                    <a:extLst>
                      <a:ext uri="{28A0092B-C50C-407E-A947-70E740481C1C}">
                        <a14:useLocalDpi xmlns:a14="http://schemas.microsoft.com/office/drawing/2010/main"/>
                      </a:ext>
                    </a:extLst>
                  </a:blip>
                  <a:srcRect l="7407" t="14063" r="12400" b="16095"/>
                  <a:stretch/>
                </pic:blipFill>
                <pic:spPr bwMode="auto">
                  <a:xfrm>
                    <a:off x="0" y="0"/>
                    <a:ext cx="1166684" cy="107046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0181D"/>
    <w:multiLevelType w:val="hybridMultilevel"/>
    <w:tmpl w:val="A2C4C958"/>
    <w:lvl w:ilvl="0" w:tplc="EA22C024">
      <w:start w:val="22"/>
      <w:numFmt w:val="bullet"/>
      <w:lvlText w:val="-"/>
      <w:lvlJc w:val="left"/>
      <w:pPr>
        <w:ind w:left="720" w:hanging="360"/>
      </w:pPr>
      <w:rPr>
        <w:rFonts w:ascii="Calibri" w:eastAsia="Calibri" w:hAnsi="Calibri"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001B"/>
    <w:rsid w:val="00004B47"/>
    <w:rsid w:val="000220ED"/>
    <w:rsid w:val="000353AF"/>
    <w:rsid w:val="00043A69"/>
    <w:rsid w:val="00063DF3"/>
    <w:rsid w:val="00087426"/>
    <w:rsid w:val="000B131F"/>
    <w:rsid w:val="000C1293"/>
    <w:rsid w:val="000C15EB"/>
    <w:rsid w:val="000D66AB"/>
    <w:rsid w:val="001039C8"/>
    <w:rsid w:val="00177F4F"/>
    <w:rsid w:val="00185C67"/>
    <w:rsid w:val="00196014"/>
    <w:rsid w:val="001A7FDB"/>
    <w:rsid w:val="001E27A5"/>
    <w:rsid w:val="0020386D"/>
    <w:rsid w:val="00204181"/>
    <w:rsid w:val="00221AE4"/>
    <w:rsid w:val="00265236"/>
    <w:rsid w:val="002A2B9F"/>
    <w:rsid w:val="002E59E6"/>
    <w:rsid w:val="002F1E15"/>
    <w:rsid w:val="00324C78"/>
    <w:rsid w:val="00342395"/>
    <w:rsid w:val="00357636"/>
    <w:rsid w:val="003940FA"/>
    <w:rsid w:val="003B14D9"/>
    <w:rsid w:val="003D4D48"/>
    <w:rsid w:val="003E3F45"/>
    <w:rsid w:val="004129AE"/>
    <w:rsid w:val="004501A4"/>
    <w:rsid w:val="00471B3F"/>
    <w:rsid w:val="004A22C8"/>
    <w:rsid w:val="004C02EC"/>
    <w:rsid w:val="004C0EFD"/>
    <w:rsid w:val="004C227D"/>
    <w:rsid w:val="004C298C"/>
    <w:rsid w:val="0051203A"/>
    <w:rsid w:val="00521FA7"/>
    <w:rsid w:val="0053533C"/>
    <w:rsid w:val="00557C89"/>
    <w:rsid w:val="005846F0"/>
    <w:rsid w:val="005973DA"/>
    <w:rsid w:val="005C3D61"/>
    <w:rsid w:val="005D118B"/>
    <w:rsid w:val="00605403"/>
    <w:rsid w:val="00607098"/>
    <w:rsid w:val="0061400E"/>
    <w:rsid w:val="00641BB9"/>
    <w:rsid w:val="006509AD"/>
    <w:rsid w:val="00660CE0"/>
    <w:rsid w:val="00681903"/>
    <w:rsid w:val="006D51F1"/>
    <w:rsid w:val="006E371E"/>
    <w:rsid w:val="00714926"/>
    <w:rsid w:val="0072282A"/>
    <w:rsid w:val="00724DC9"/>
    <w:rsid w:val="00792CB6"/>
    <w:rsid w:val="007A0CB1"/>
    <w:rsid w:val="007A3C95"/>
    <w:rsid w:val="007A3FAD"/>
    <w:rsid w:val="007A498B"/>
    <w:rsid w:val="00830B7B"/>
    <w:rsid w:val="008A23BF"/>
    <w:rsid w:val="008A2D77"/>
    <w:rsid w:val="008D47ED"/>
    <w:rsid w:val="008E165E"/>
    <w:rsid w:val="00942195"/>
    <w:rsid w:val="00944550"/>
    <w:rsid w:val="00964943"/>
    <w:rsid w:val="009A0CC2"/>
    <w:rsid w:val="009D30C6"/>
    <w:rsid w:val="00A17093"/>
    <w:rsid w:val="00A44EB7"/>
    <w:rsid w:val="00A57364"/>
    <w:rsid w:val="00AB455D"/>
    <w:rsid w:val="00AC10AE"/>
    <w:rsid w:val="00AE1C04"/>
    <w:rsid w:val="00B94748"/>
    <w:rsid w:val="00BA15C4"/>
    <w:rsid w:val="00BD7F5E"/>
    <w:rsid w:val="00BE2C90"/>
    <w:rsid w:val="00BF35D6"/>
    <w:rsid w:val="00C116CA"/>
    <w:rsid w:val="00C51EDD"/>
    <w:rsid w:val="00C676CA"/>
    <w:rsid w:val="00C90307"/>
    <w:rsid w:val="00CC2898"/>
    <w:rsid w:val="00D04A0F"/>
    <w:rsid w:val="00D1631F"/>
    <w:rsid w:val="00D233E2"/>
    <w:rsid w:val="00D26DB9"/>
    <w:rsid w:val="00D459D8"/>
    <w:rsid w:val="00D6454D"/>
    <w:rsid w:val="00D710E5"/>
    <w:rsid w:val="00D92F92"/>
    <w:rsid w:val="00DC0837"/>
    <w:rsid w:val="00E012FF"/>
    <w:rsid w:val="00E26B00"/>
    <w:rsid w:val="00E273EC"/>
    <w:rsid w:val="00E53970"/>
    <w:rsid w:val="00ED6301"/>
    <w:rsid w:val="00EE638F"/>
    <w:rsid w:val="00F30745"/>
    <w:rsid w:val="00F7001B"/>
    <w:rsid w:val="00F75AC1"/>
    <w:rsid w:val="00F82765"/>
    <w:rsid w:val="00FB7602"/>
    <w:rsid w:val="00FF35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2904E"/>
  <w15:docId w15:val="{6E23EF8E-63F2-4F55-97FC-B0D0D14CB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01B"/>
    <w:pPr>
      <w:spacing w:after="0" w:line="240" w:lineRule="auto"/>
    </w:pPr>
    <w:rPr>
      <w:rFonts w:ascii="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7001B"/>
    <w:pPr>
      <w:ind w:left="720"/>
    </w:pPr>
  </w:style>
  <w:style w:type="character" w:styleId="Gl">
    <w:name w:val="Strong"/>
    <w:basedOn w:val="VarsaylanParagrafYazTipi"/>
    <w:uiPriority w:val="22"/>
    <w:qFormat/>
    <w:rsid w:val="00BD7F5E"/>
    <w:rPr>
      <w:b/>
      <w:bCs/>
    </w:rPr>
  </w:style>
  <w:style w:type="character" w:styleId="Kpr">
    <w:name w:val="Hyperlink"/>
    <w:basedOn w:val="VarsaylanParagrafYazTipi"/>
    <w:uiPriority w:val="99"/>
    <w:unhideWhenUsed/>
    <w:rsid w:val="00BD7F5E"/>
    <w:rPr>
      <w:color w:val="0000FF"/>
      <w:u w:val="single"/>
    </w:rPr>
  </w:style>
  <w:style w:type="paragraph" w:styleId="stBilgi">
    <w:name w:val="header"/>
    <w:basedOn w:val="Normal"/>
    <w:link w:val="stBilgiChar"/>
    <w:uiPriority w:val="99"/>
    <w:unhideWhenUsed/>
    <w:rsid w:val="00063DF3"/>
    <w:pPr>
      <w:tabs>
        <w:tab w:val="center" w:pos="4536"/>
        <w:tab w:val="right" w:pos="9072"/>
      </w:tabs>
    </w:pPr>
  </w:style>
  <w:style w:type="character" w:customStyle="1" w:styleId="stBilgiChar">
    <w:name w:val="Üst Bilgi Char"/>
    <w:basedOn w:val="VarsaylanParagrafYazTipi"/>
    <w:link w:val="stBilgi"/>
    <w:uiPriority w:val="99"/>
    <w:rsid w:val="00063DF3"/>
    <w:rPr>
      <w:rFonts w:ascii="Calibri" w:hAnsi="Calibri" w:cs="Times New Roman"/>
    </w:rPr>
  </w:style>
  <w:style w:type="paragraph" w:styleId="AltBilgi">
    <w:name w:val="footer"/>
    <w:basedOn w:val="Normal"/>
    <w:link w:val="AltBilgiChar"/>
    <w:uiPriority w:val="99"/>
    <w:unhideWhenUsed/>
    <w:rsid w:val="00063DF3"/>
    <w:pPr>
      <w:tabs>
        <w:tab w:val="center" w:pos="4536"/>
        <w:tab w:val="right" w:pos="9072"/>
      </w:tabs>
    </w:pPr>
  </w:style>
  <w:style w:type="character" w:customStyle="1" w:styleId="AltBilgiChar">
    <w:name w:val="Alt Bilgi Char"/>
    <w:basedOn w:val="VarsaylanParagrafYazTipi"/>
    <w:link w:val="AltBilgi"/>
    <w:uiPriority w:val="99"/>
    <w:rsid w:val="00063DF3"/>
    <w:rPr>
      <w:rFonts w:ascii="Calibri" w:hAnsi="Calibri" w:cs="Times New Roman"/>
    </w:rPr>
  </w:style>
  <w:style w:type="paragraph" w:styleId="BalonMetni">
    <w:name w:val="Balloon Text"/>
    <w:basedOn w:val="Normal"/>
    <w:link w:val="BalonMetniChar"/>
    <w:uiPriority w:val="99"/>
    <w:semiHidden/>
    <w:unhideWhenUsed/>
    <w:rsid w:val="00221AE4"/>
    <w:rPr>
      <w:rFonts w:ascii="Tahoma" w:hAnsi="Tahoma" w:cs="Tahoma"/>
      <w:sz w:val="16"/>
      <w:szCs w:val="16"/>
    </w:rPr>
  </w:style>
  <w:style w:type="character" w:customStyle="1" w:styleId="BalonMetniChar">
    <w:name w:val="Balon Metni Char"/>
    <w:basedOn w:val="VarsaylanParagrafYazTipi"/>
    <w:link w:val="BalonMetni"/>
    <w:uiPriority w:val="99"/>
    <w:semiHidden/>
    <w:rsid w:val="00221AE4"/>
    <w:rPr>
      <w:rFonts w:ascii="Tahoma" w:hAnsi="Tahoma" w:cs="Tahoma"/>
      <w:sz w:val="16"/>
      <w:szCs w:val="16"/>
    </w:rPr>
  </w:style>
  <w:style w:type="paragraph" w:styleId="NormalWeb">
    <w:name w:val="Normal (Web)"/>
    <w:basedOn w:val="Normal"/>
    <w:uiPriority w:val="99"/>
    <w:unhideWhenUsed/>
    <w:rsid w:val="00521FA7"/>
    <w:pPr>
      <w:spacing w:before="100" w:beforeAutospacing="1" w:after="100" w:afterAutospacing="1"/>
    </w:pPr>
    <w:rPr>
      <w:rFonts w:ascii="Times New Roman" w:eastAsia="Times New Roman" w:hAnsi="Times New Roman"/>
      <w:sz w:val="24"/>
      <w:szCs w:val="24"/>
      <w:lang w:eastAsia="tr-TR"/>
    </w:rPr>
  </w:style>
  <w:style w:type="paragraph" w:styleId="AralkYok">
    <w:name w:val="No Spacing"/>
    <w:uiPriority w:val="1"/>
    <w:qFormat/>
    <w:rsid w:val="00BA15C4"/>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200437">
      <w:bodyDiv w:val="1"/>
      <w:marLeft w:val="0"/>
      <w:marRight w:val="0"/>
      <w:marTop w:val="0"/>
      <w:marBottom w:val="0"/>
      <w:divBdr>
        <w:top w:val="none" w:sz="0" w:space="0" w:color="auto"/>
        <w:left w:val="none" w:sz="0" w:space="0" w:color="auto"/>
        <w:bottom w:val="none" w:sz="0" w:space="0" w:color="auto"/>
        <w:right w:val="none" w:sz="0" w:space="0" w:color="auto"/>
      </w:divBdr>
    </w:div>
    <w:div w:id="279410937">
      <w:bodyDiv w:val="1"/>
      <w:marLeft w:val="0"/>
      <w:marRight w:val="0"/>
      <w:marTop w:val="0"/>
      <w:marBottom w:val="0"/>
      <w:divBdr>
        <w:top w:val="none" w:sz="0" w:space="0" w:color="auto"/>
        <w:left w:val="none" w:sz="0" w:space="0" w:color="auto"/>
        <w:bottom w:val="none" w:sz="0" w:space="0" w:color="auto"/>
        <w:right w:val="none" w:sz="0" w:space="0" w:color="auto"/>
      </w:divBdr>
    </w:div>
    <w:div w:id="450906329">
      <w:bodyDiv w:val="1"/>
      <w:marLeft w:val="0"/>
      <w:marRight w:val="0"/>
      <w:marTop w:val="0"/>
      <w:marBottom w:val="0"/>
      <w:divBdr>
        <w:top w:val="none" w:sz="0" w:space="0" w:color="auto"/>
        <w:left w:val="none" w:sz="0" w:space="0" w:color="auto"/>
        <w:bottom w:val="none" w:sz="0" w:space="0" w:color="auto"/>
        <w:right w:val="none" w:sz="0" w:space="0" w:color="auto"/>
      </w:divBdr>
    </w:div>
    <w:div w:id="498814748">
      <w:bodyDiv w:val="1"/>
      <w:marLeft w:val="0"/>
      <w:marRight w:val="0"/>
      <w:marTop w:val="0"/>
      <w:marBottom w:val="0"/>
      <w:divBdr>
        <w:top w:val="none" w:sz="0" w:space="0" w:color="auto"/>
        <w:left w:val="none" w:sz="0" w:space="0" w:color="auto"/>
        <w:bottom w:val="none" w:sz="0" w:space="0" w:color="auto"/>
        <w:right w:val="none" w:sz="0" w:space="0" w:color="auto"/>
      </w:divBdr>
    </w:div>
    <w:div w:id="504125252">
      <w:bodyDiv w:val="1"/>
      <w:marLeft w:val="0"/>
      <w:marRight w:val="0"/>
      <w:marTop w:val="0"/>
      <w:marBottom w:val="0"/>
      <w:divBdr>
        <w:top w:val="none" w:sz="0" w:space="0" w:color="auto"/>
        <w:left w:val="none" w:sz="0" w:space="0" w:color="auto"/>
        <w:bottom w:val="none" w:sz="0" w:space="0" w:color="auto"/>
        <w:right w:val="none" w:sz="0" w:space="0" w:color="auto"/>
      </w:divBdr>
    </w:div>
    <w:div w:id="505480119">
      <w:bodyDiv w:val="1"/>
      <w:marLeft w:val="0"/>
      <w:marRight w:val="0"/>
      <w:marTop w:val="0"/>
      <w:marBottom w:val="0"/>
      <w:divBdr>
        <w:top w:val="none" w:sz="0" w:space="0" w:color="auto"/>
        <w:left w:val="none" w:sz="0" w:space="0" w:color="auto"/>
        <w:bottom w:val="none" w:sz="0" w:space="0" w:color="auto"/>
        <w:right w:val="none" w:sz="0" w:space="0" w:color="auto"/>
      </w:divBdr>
    </w:div>
    <w:div w:id="895362450">
      <w:bodyDiv w:val="1"/>
      <w:marLeft w:val="0"/>
      <w:marRight w:val="0"/>
      <w:marTop w:val="0"/>
      <w:marBottom w:val="0"/>
      <w:divBdr>
        <w:top w:val="none" w:sz="0" w:space="0" w:color="auto"/>
        <w:left w:val="none" w:sz="0" w:space="0" w:color="auto"/>
        <w:bottom w:val="none" w:sz="0" w:space="0" w:color="auto"/>
        <w:right w:val="none" w:sz="0" w:space="0" w:color="auto"/>
      </w:divBdr>
    </w:div>
    <w:div w:id="947276574">
      <w:bodyDiv w:val="1"/>
      <w:marLeft w:val="0"/>
      <w:marRight w:val="0"/>
      <w:marTop w:val="0"/>
      <w:marBottom w:val="0"/>
      <w:divBdr>
        <w:top w:val="none" w:sz="0" w:space="0" w:color="auto"/>
        <w:left w:val="none" w:sz="0" w:space="0" w:color="auto"/>
        <w:bottom w:val="none" w:sz="0" w:space="0" w:color="auto"/>
        <w:right w:val="none" w:sz="0" w:space="0" w:color="auto"/>
      </w:divBdr>
    </w:div>
    <w:div w:id="1007516372">
      <w:bodyDiv w:val="1"/>
      <w:marLeft w:val="0"/>
      <w:marRight w:val="0"/>
      <w:marTop w:val="0"/>
      <w:marBottom w:val="0"/>
      <w:divBdr>
        <w:top w:val="none" w:sz="0" w:space="0" w:color="auto"/>
        <w:left w:val="none" w:sz="0" w:space="0" w:color="auto"/>
        <w:bottom w:val="none" w:sz="0" w:space="0" w:color="auto"/>
        <w:right w:val="none" w:sz="0" w:space="0" w:color="auto"/>
      </w:divBdr>
    </w:div>
    <w:div w:id="1201626513">
      <w:bodyDiv w:val="1"/>
      <w:marLeft w:val="0"/>
      <w:marRight w:val="0"/>
      <w:marTop w:val="0"/>
      <w:marBottom w:val="0"/>
      <w:divBdr>
        <w:top w:val="none" w:sz="0" w:space="0" w:color="auto"/>
        <w:left w:val="none" w:sz="0" w:space="0" w:color="auto"/>
        <w:bottom w:val="none" w:sz="0" w:space="0" w:color="auto"/>
        <w:right w:val="none" w:sz="0" w:space="0" w:color="auto"/>
      </w:divBdr>
    </w:div>
    <w:div w:id="1222669139">
      <w:bodyDiv w:val="1"/>
      <w:marLeft w:val="0"/>
      <w:marRight w:val="0"/>
      <w:marTop w:val="0"/>
      <w:marBottom w:val="0"/>
      <w:divBdr>
        <w:top w:val="none" w:sz="0" w:space="0" w:color="auto"/>
        <w:left w:val="none" w:sz="0" w:space="0" w:color="auto"/>
        <w:bottom w:val="none" w:sz="0" w:space="0" w:color="auto"/>
        <w:right w:val="none" w:sz="0" w:space="0" w:color="auto"/>
      </w:divBdr>
    </w:div>
    <w:div w:id="1883782908">
      <w:bodyDiv w:val="1"/>
      <w:marLeft w:val="0"/>
      <w:marRight w:val="0"/>
      <w:marTop w:val="0"/>
      <w:marBottom w:val="0"/>
      <w:divBdr>
        <w:top w:val="none" w:sz="0" w:space="0" w:color="auto"/>
        <w:left w:val="none" w:sz="0" w:space="0" w:color="auto"/>
        <w:bottom w:val="none" w:sz="0" w:space="0" w:color="auto"/>
        <w:right w:val="none" w:sz="0" w:space="0" w:color="auto"/>
      </w:divBdr>
    </w:div>
    <w:div w:id="204447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zlem.bulut@essance-istanbu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utku.sarac@essance-istanbu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03C63-AEEE-46DE-B5D0-789A070C0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340</Words>
  <Characters>1943</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 TURE</dc:creator>
  <cp:lastModifiedBy>Sadi Cilingir</cp:lastModifiedBy>
  <cp:revision>6</cp:revision>
  <dcterms:created xsi:type="dcterms:W3CDTF">2018-08-06T11:08:00Z</dcterms:created>
  <dcterms:modified xsi:type="dcterms:W3CDTF">2018-08-09T14:23:00Z</dcterms:modified>
</cp:coreProperties>
</file>