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1F" w:rsidRPr="006369E0" w:rsidRDefault="000442DE" w:rsidP="004763A9">
      <w:pPr>
        <w:jc w:val="both"/>
        <w:rPr>
          <w:rFonts w:ascii="Times New Roman" w:hAnsi="Times New Roman"/>
          <w:b/>
          <w:sz w:val="40"/>
          <w:szCs w:val="40"/>
        </w:rPr>
      </w:pPr>
      <w:r w:rsidRPr="006369E0">
        <w:rPr>
          <w:rFonts w:ascii="Times New Roman" w:hAnsi="Times New Roman"/>
          <w:b/>
          <w:sz w:val="40"/>
          <w:szCs w:val="40"/>
        </w:rPr>
        <w:t xml:space="preserve">CAVA Enstitüsü’nden Basına ve </w:t>
      </w:r>
      <w:r w:rsidR="0020351F" w:rsidRPr="006369E0">
        <w:rPr>
          <w:rFonts w:ascii="Times New Roman" w:hAnsi="Times New Roman"/>
          <w:b/>
          <w:sz w:val="40"/>
          <w:szCs w:val="40"/>
        </w:rPr>
        <w:t>Kamuoyuna</w:t>
      </w:r>
    </w:p>
    <w:p w:rsidR="0088614D" w:rsidRPr="000D33BF" w:rsidRDefault="0088614D" w:rsidP="004763A9">
      <w:pPr>
        <w:jc w:val="both"/>
        <w:rPr>
          <w:rFonts w:ascii="Times New Roman" w:hAnsi="Times New Roman"/>
          <w:b/>
          <w:sz w:val="28"/>
        </w:rPr>
      </w:pPr>
    </w:p>
    <w:p w:rsidR="00C035AE" w:rsidRPr="007E07C7" w:rsidRDefault="00C035AE" w:rsidP="00C035AE">
      <w:pPr>
        <w:jc w:val="both"/>
        <w:rPr>
          <w:rFonts w:ascii="Times New Roman" w:hAnsi="Times New Roman"/>
          <w:i/>
        </w:rPr>
      </w:pPr>
      <w:r w:rsidRPr="007E07C7">
        <w:rPr>
          <w:rFonts w:ascii="Times New Roman" w:hAnsi="Times New Roman"/>
          <w:i/>
        </w:rPr>
        <w:t xml:space="preserve">Ülkemizdeki sanatsal arayışlara, görsel-işitsel sanatlar alanında katkı sağlamak ve sinemada yeni eğitim metodolojileri geliştirmek için faaliyetlerine başlayan CAVA </w:t>
      </w:r>
      <w:r w:rsidR="00B47904">
        <w:rPr>
          <w:rFonts w:ascii="Times New Roman" w:hAnsi="Times New Roman"/>
          <w:i/>
        </w:rPr>
        <w:t xml:space="preserve">(Cinema Audio and Visual Arts) </w:t>
      </w:r>
      <w:bookmarkStart w:id="0" w:name="_GoBack"/>
      <w:bookmarkEnd w:id="0"/>
      <w:r w:rsidRPr="007E07C7">
        <w:rPr>
          <w:rFonts w:ascii="Times New Roman" w:hAnsi="Times New Roman"/>
          <w:i/>
        </w:rPr>
        <w:t>Enstitüsü’nün CerModern ile ilişiğini kestiğine dair kamuoyu açıklamasıdır.</w:t>
      </w:r>
    </w:p>
    <w:p w:rsidR="00C035AE" w:rsidRPr="00853099" w:rsidRDefault="00C035AE" w:rsidP="00C035AE">
      <w:pPr>
        <w:jc w:val="both"/>
        <w:rPr>
          <w:rFonts w:ascii="Times New Roman" w:hAnsi="Times New Roman"/>
          <w:i/>
          <w:sz w:val="20"/>
        </w:rPr>
      </w:pPr>
    </w:p>
    <w:p w:rsidR="00C035AE" w:rsidRPr="007E07C7" w:rsidRDefault="00C035AE" w:rsidP="00C035AE">
      <w:pPr>
        <w:jc w:val="both"/>
        <w:rPr>
          <w:rFonts w:ascii="Times New Roman" w:hAnsi="Times New Roman"/>
        </w:rPr>
      </w:pPr>
      <w:r w:rsidRPr="007E07C7">
        <w:rPr>
          <w:rFonts w:ascii="Times New Roman" w:hAnsi="Times New Roman"/>
        </w:rPr>
        <w:t xml:space="preserve">CAVA Enstitü, Eylül 2012’de Yapım-eki’nin proje tasarımıyla ve Türkiye Sineması’ndan bir çok usta ismin </w:t>
      </w:r>
      <w:r>
        <w:rPr>
          <w:rFonts w:ascii="Times New Roman" w:hAnsi="Times New Roman"/>
        </w:rPr>
        <w:t>kuruculuğunda</w:t>
      </w:r>
      <w:r w:rsidRPr="007E07C7">
        <w:rPr>
          <w:rFonts w:ascii="Times New Roman" w:hAnsi="Times New Roman"/>
        </w:rPr>
        <w:t xml:space="preserve"> sinema faaliyetlerine başladı. Geçtiğimiz yıl boyunca, temel ve ileri düzey olmak üzere on üç farklı atölyede iki yüze yakın katılımcıyla çalışmalarını CerModern bünyesinde gerçekleştirdi. Atölye programlarının dışında sanat inisiyatifleri, üniversiteler ve festivallerle partnerlik kurarak, ulusal ve uluslararası arenadan bir çok sanatçıyı workshoplar, masterclasslar, gösterimler ve söyleşilerle Ankara ile buluşturdu. Bu kısa süre zarfında, Yeni Türkiye Sineması’nın gelişimine katkıda ve katılımda bulundu.</w:t>
      </w:r>
    </w:p>
    <w:p w:rsidR="00C035AE" w:rsidRPr="00853099" w:rsidRDefault="00C035AE" w:rsidP="00C035AE">
      <w:pPr>
        <w:jc w:val="both"/>
        <w:rPr>
          <w:rFonts w:ascii="Times New Roman" w:hAnsi="Times New Roman"/>
          <w:b/>
          <w:sz w:val="16"/>
          <w:u w:val="single"/>
        </w:rPr>
      </w:pPr>
    </w:p>
    <w:p w:rsidR="00C035AE" w:rsidRDefault="00C035AE" w:rsidP="00C035AE">
      <w:pPr>
        <w:jc w:val="both"/>
        <w:rPr>
          <w:rFonts w:ascii="Times New Roman" w:hAnsi="Times New Roman"/>
          <w:b/>
        </w:rPr>
      </w:pPr>
      <w:r>
        <w:rPr>
          <w:rFonts w:ascii="Times New Roman" w:hAnsi="Times New Roman"/>
          <w:b/>
        </w:rPr>
        <w:t>‘ÇokModern’ Bir Tül Perdesi</w:t>
      </w:r>
    </w:p>
    <w:p w:rsidR="006369E0" w:rsidRPr="00853099" w:rsidRDefault="006369E0" w:rsidP="00C035AE">
      <w:pPr>
        <w:jc w:val="both"/>
        <w:rPr>
          <w:rFonts w:ascii="Times New Roman" w:hAnsi="Times New Roman"/>
          <w:b/>
        </w:rPr>
      </w:pPr>
    </w:p>
    <w:p w:rsidR="00C035AE" w:rsidRDefault="00C035AE" w:rsidP="00C035AE">
      <w:pPr>
        <w:jc w:val="both"/>
        <w:rPr>
          <w:rFonts w:ascii="Times New Roman" w:hAnsi="Times New Roman"/>
        </w:rPr>
      </w:pPr>
      <w:r w:rsidRPr="007E07C7">
        <w:rPr>
          <w:rFonts w:ascii="Times New Roman" w:hAnsi="Times New Roman"/>
        </w:rPr>
        <w:t xml:space="preserve">Yeni sinema ve audiovizüel sanatlardaki çalışmalarını derinleştirmek amacı taşıyan CAVA’nın bundan sonra yoluna CerModern ile devam etmeyeceğini belirterek; ilişiğini kesmesine neden olan süreci kamuoyuyla paylaşma gereği duymaktayız. Yıllardır tanık olduğumuz kapitalizmin sanat ile kurduğu ‘parazit’ ilişkiye dair örtülü bir yapılanmayı daha kamuoyunun bilgisine sunuyoruz: </w:t>
      </w:r>
      <w:r>
        <w:rPr>
          <w:rFonts w:ascii="Times New Roman" w:hAnsi="Times New Roman"/>
        </w:rPr>
        <w:t xml:space="preserve">2010 yılında </w:t>
      </w:r>
      <w:r w:rsidRPr="001D4F77">
        <w:rPr>
          <w:rFonts w:ascii="Times New Roman" w:hAnsi="Times New Roman"/>
        </w:rPr>
        <w:t>Türkiye Seyahat Acenteleri Birliğ</w:t>
      </w:r>
      <w:r>
        <w:rPr>
          <w:rFonts w:ascii="Times New Roman" w:hAnsi="Times New Roman"/>
        </w:rPr>
        <w:t>i’ni</w:t>
      </w:r>
      <w:r w:rsidRPr="00F17B73">
        <w:rPr>
          <w:rFonts w:ascii="Times New Roman" w:hAnsi="Times New Roman"/>
        </w:rPr>
        <w:t>n</w:t>
      </w:r>
      <w:r>
        <w:rPr>
          <w:rFonts w:ascii="Times New Roman" w:hAnsi="Times New Roman"/>
        </w:rPr>
        <w:t xml:space="preserve"> desteğiyle</w:t>
      </w:r>
      <w:r w:rsidRPr="007E07C7">
        <w:rPr>
          <w:rFonts w:ascii="Times New Roman" w:hAnsi="Times New Roman"/>
        </w:rPr>
        <w:t xml:space="preserve">, kuruculuğunu AKP Genel Merkez Kadın Kolları’nda görevli Münevver Helün Fırat’ın yaptığı Ankara CerModern Sanatlar Merkezi. </w:t>
      </w:r>
    </w:p>
    <w:p w:rsidR="00C035AE" w:rsidRPr="006176D2" w:rsidRDefault="00C035AE" w:rsidP="00C035AE">
      <w:pPr>
        <w:jc w:val="both"/>
        <w:rPr>
          <w:rFonts w:ascii="Times New Roman" w:hAnsi="Times New Roman"/>
          <w:sz w:val="16"/>
        </w:rPr>
      </w:pPr>
    </w:p>
    <w:p w:rsidR="00C035AE" w:rsidRPr="006176D2" w:rsidRDefault="00C035AE" w:rsidP="00C035AE">
      <w:pPr>
        <w:jc w:val="both"/>
        <w:rPr>
          <w:rFonts w:ascii="Times New Roman" w:hAnsi="Times New Roman"/>
        </w:rPr>
      </w:pPr>
      <w:r w:rsidRPr="007E07C7">
        <w:rPr>
          <w:rFonts w:ascii="Times New Roman" w:hAnsi="Times New Roman"/>
        </w:rPr>
        <w:t xml:space="preserve">Öncelikle CerModern ile başladığımız mekansal paydaşlığın, düşünsel ve maddi yıpranmaya yol açabileceğini ön göremediğimiz ve </w:t>
      </w:r>
      <w:r>
        <w:rPr>
          <w:rFonts w:ascii="Times New Roman" w:hAnsi="Times New Roman"/>
        </w:rPr>
        <w:t xml:space="preserve">‘işletme sahiplerinin’ sanat </w:t>
      </w:r>
      <w:r w:rsidRPr="007E07C7">
        <w:rPr>
          <w:rFonts w:ascii="Times New Roman" w:hAnsi="Times New Roman"/>
        </w:rPr>
        <w:t>odaklı bir tutum içerisinde olduğu yanılgısına düştüğümüz için şaşkın; eğitmenlerimiz, danışmanlarımız ve öğrencilerimiz karşısında mahcubuz.</w:t>
      </w:r>
      <w:r w:rsidR="006369E0">
        <w:rPr>
          <w:rFonts w:ascii="Times New Roman" w:hAnsi="Times New Roman"/>
        </w:rPr>
        <w:t xml:space="preserve"> </w:t>
      </w:r>
    </w:p>
    <w:p w:rsidR="00EF571B" w:rsidRDefault="00EF571B" w:rsidP="00C035AE">
      <w:pPr>
        <w:jc w:val="both"/>
        <w:rPr>
          <w:rFonts w:ascii="Times New Roman" w:hAnsi="Times New Roman"/>
        </w:rPr>
      </w:pPr>
    </w:p>
    <w:p w:rsidR="00C035AE" w:rsidRDefault="00C035AE" w:rsidP="00C035AE">
      <w:pPr>
        <w:jc w:val="both"/>
        <w:rPr>
          <w:rFonts w:ascii="Times New Roman" w:hAnsi="Times New Roman"/>
        </w:rPr>
      </w:pPr>
      <w:r w:rsidRPr="007E07C7">
        <w:rPr>
          <w:rFonts w:ascii="Times New Roman" w:hAnsi="Times New Roman"/>
        </w:rPr>
        <w:t>Bu süreçte;</w:t>
      </w:r>
    </w:p>
    <w:p w:rsidR="00EF571B" w:rsidRDefault="00C035AE" w:rsidP="00C035AE">
      <w:pPr>
        <w:jc w:val="both"/>
        <w:rPr>
          <w:rFonts w:ascii="Times New Roman" w:hAnsi="Times New Roman"/>
        </w:rPr>
      </w:pPr>
      <w:r>
        <w:rPr>
          <w:rFonts w:ascii="Times New Roman" w:hAnsi="Times New Roman"/>
        </w:rPr>
        <w:tab/>
      </w:r>
    </w:p>
    <w:p w:rsidR="00C035AE" w:rsidRPr="007E07C7" w:rsidRDefault="00C035AE" w:rsidP="00C035AE">
      <w:pPr>
        <w:jc w:val="both"/>
        <w:rPr>
          <w:rFonts w:ascii="Times New Roman" w:hAnsi="Times New Roman"/>
        </w:rPr>
      </w:pPr>
      <w:r w:rsidRPr="007E07C7">
        <w:rPr>
          <w:rFonts w:ascii="Times New Roman" w:hAnsi="Times New Roman"/>
        </w:rPr>
        <w:t>Yüzeysel bir estetik anlayışıyla ‘tarihi bir yapının’ maddi dünyaya seyre açılabileceğini; bir sömürü düzeninde içerisinin şekillenebileceğini, kültürel değerler</w:t>
      </w:r>
      <w:r>
        <w:rPr>
          <w:rFonts w:ascii="Times New Roman" w:hAnsi="Times New Roman"/>
        </w:rPr>
        <w:t>le üzerinin örtülebileceğini...</w:t>
      </w:r>
    </w:p>
    <w:p w:rsidR="00EF571B" w:rsidRDefault="00C035AE" w:rsidP="00C035AE">
      <w:pPr>
        <w:jc w:val="both"/>
        <w:rPr>
          <w:rFonts w:ascii="Times New Roman" w:hAnsi="Times New Roman"/>
        </w:rPr>
      </w:pPr>
      <w:r>
        <w:rPr>
          <w:rFonts w:ascii="Times New Roman" w:hAnsi="Times New Roman"/>
        </w:rPr>
        <w:tab/>
      </w:r>
    </w:p>
    <w:p w:rsidR="00C035AE" w:rsidRPr="007E07C7" w:rsidRDefault="00C035AE" w:rsidP="00C035AE">
      <w:pPr>
        <w:jc w:val="both"/>
        <w:rPr>
          <w:rFonts w:ascii="Times New Roman" w:hAnsi="Times New Roman"/>
        </w:rPr>
      </w:pPr>
      <w:r w:rsidRPr="007E07C7">
        <w:rPr>
          <w:rFonts w:ascii="Times New Roman" w:hAnsi="Times New Roman"/>
        </w:rPr>
        <w:t>‘Sanatlar merkezi’ adı altında daha fazla kar elde etmek için sanatın araçsallaştırılabileceğini; düğünlerin, sünnetlerin, kermeslerin, doğum günü partilerinin bir sanat merkezinin içinde yer bulabileceğini...</w:t>
      </w:r>
    </w:p>
    <w:p w:rsidR="00EF571B" w:rsidRDefault="00C035AE" w:rsidP="00C035AE">
      <w:pPr>
        <w:jc w:val="both"/>
        <w:rPr>
          <w:rFonts w:ascii="Times New Roman" w:hAnsi="Times New Roman"/>
        </w:rPr>
      </w:pPr>
      <w:r>
        <w:rPr>
          <w:rFonts w:ascii="Times New Roman" w:hAnsi="Times New Roman"/>
        </w:rPr>
        <w:tab/>
      </w:r>
    </w:p>
    <w:p w:rsidR="00C035AE" w:rsidRPr="007E07C7" w:rsidRDefault="00C035AE" w:rsidP="00C035AE">
      <w:pPr>
        <w:jc w:val="both"/>
        <w:rPr>
          <w:rFonts w:ascii="Times New Roman" w:hAnsi="Times New Roman"/>
        </w:rPr>
      </w:pPr>
      <w:r>
        <w:rPr>
          <w:rFonts w:ascii="Times New Roman" w:hAnsi="Times New Roman"/>
        </w:rPr>
        <w:t>S</w:t>
      </w:r>
      <w:r w:rsidRPr="007E07C7">
        <w:rPr>
          <w:rFonts w:ascii="Times New Roman" w:hAnsi="Times New Roman"/>
        </w:rPr>
        <w:t>anatın ‘modern’ bir otopar</w:t>
      </w:r>
      <w:r>
        <w:rPr>
          <w:rFonts w:ascii="Times New Roman" w:hAnsi="Times New Roman"/>
        </w:rPr>
        <w:t>kın gölgesinde kalabileceğini</w:t>
      </w:r>
      <w:r w:rsidRPr="007E07C7">
        <w:rPr>
          <w:rFonts w:ascii="Times New Roman" w:hAnsi="Times New Roman"/>
        </w:rPr>
        <w:t>; betonarme duvarların, üzerinde asılı eserlerin ve sanatın bir</w:t>
      </w:r>
      <w:r>
        <w:rPr>
          <w:rFonts w:ascii="Times New Roman" w:hAnsi="Times New Roman"/>
        </w:rPr>
        <w:t xml:space="preserve"> </w:t>
      </w:r>
      <w:r w:rsidRPr="007E07C7">
        <w:rPr>
          <w:rFonts w:ascii="Times New Roman" w:hAnsi="Times New Roman"/>
        </w:rPr>
        <w:t>çok disiplininin ‘ticari bir alanı’ güzellemek için dekor olarak kullanılabilceğini...</w:t>
      </w:r>
    </w:p>
    <w:p w:rsidR="00EF571B" w:rsidRDefault="00C035AE" w:rsidP="00C035AE">
      <w:pPr>
        <w:jc w:val="both"/>
        <w:rPr>
          <w:rFonts w:ascii="Times New Roman" w:hAnsi="Times New Roman"/>
        </w:rPr>
      </w:pPr>
      <w:r>
        <w:rPr>
          <w:rFonts w:ascii="Times New Roman" w:hAnsi="Times New Roman"/>
        </w:rPr>
        <w:tab/>
      </w:r>
    </w:p>
    <w:p w:rsidR="00C035AE" w:rsidRPr="007E07C7" w:rsidRDefault="00C035AE" w:rsidP="00C035AE">
      <w:pPr>
        <w:jc w:val="both"/>
        <w:rPr>
          <w:rFonts w:ascii="Times New Roman" w:hAnsi="Times New Roman"/>
        </w:rPr>
      </w:pPr>
      <w:r w:rsidRPr="007E07C7">
        <w:rPr>
          <w:rFonts w:ascii="Times New Roman" w:hAnsi="Times New Roman"/>
        </w:rPr>
        <w:t xml:space="preserve">Bugün, ülkemizde artan baskı ve şiddet koşullarında bir sanat kurumumun ‘sanatsal’ duyarlılığı, toplumsal duyarlılıktan ayırabileceğini; bir toplumun sevincini, hüznünü ve isyanını </w:t>
      </w:r>
      <w:r>
        <w:rPr>
          <w:rFonts w:ascii="Times New Roman" w:hAnsi="Times New Roman"/>
        </w:rPr>
        <w:t xml:space="preserve">politik çıkarları doğrultusunda </w:t>
      </w:r>
      <w:r w:rsidRPr="007E07C7">
        <w:rPr>
          <w:rFonts w:ascii="Times New Roman" w:hAnsi="Times New Roman"/>
        </w:rPr>
        <w:t xml:space="preserve">görmezden </w:t>
      </w:r>
      <w:r>
        <w:rPr>
          <w:rFonts w:ascii="Times New Roman" w:hAnsi="Times New Roman"/>
        </w:rPr>
        <w:t>gelebileceğini...</w:t>
      </w:r>
    </w:p>
    <w:p w:rsidR="00EF571B" w:rsidRDefault="00C035AE" w:rsidP="00C035AE">
      <w:pPr>
        <w:jc w:val="both"/>
        <w:rPr>
          <w:rFonts w:ascii="Times New Roman" w:hAnsi="Times New Roman"/>
        </w:rPr>
      </w:pPr>
      <w:r>
        <w:rPr>
          <w:rFonts w:ascii="Times New Roman" w:hAnsi="Times New Roman"/>
        </w:rPr>
        <w:tab/>
      </w:r>
    </w:p>
    <w:p w:rsidR="00C035AE" w:rsidRPr="007E07C7" w:rsidRDefault="00C035AE" w:rsidP="00C035AE">
      <w:pPr>
        <w:jc w:val="both"/>
        <w:rPr>
          <w:rFonts w:ascii="Times New Roman" w:hAnsi="Times New Roman"/>
        </w:rPr>
      </w:pPr>
      <w:r w:rsidRPr="007E07C7">
        <w:rPr>
          <w:rFonts w:ascii="Times New Roman" w:hAnsi="Times New Roman"/>
        </w:rPr>
        <w:t xml:space="preserve">Bu tarz </w:t>
      </w:r>
      <w:r>
        <w:rPr>
          <w:rFonts w:ascii="Times New Roman" w:hAnsi="Times New Roman"/>
        </w:rPr>
        <w:t>işletmelerin</w:t>
      </w:r>
      <w:r w:rsidRPr="007E07C7">
        <w:rPr>
          <w:rFonts w:ascii="Times New Roman" w:hAnsi="Times New Roman"/>
        </w:rPr>
        <w:t xml:space="preserve"> üzerlerine örttükleri bir tül perdesinin arkasında neleri, nelere hizmet etmek amacıyla kullanabileceklerini, CerModern ile geçirdiğimiz bir senenin sonunda deneyimleyerek ve yıpranarak anladık.</w:t>
      </w:r>
    </w:p>
    <w:p w:rsidR="00C035AE" w:rsidRPr="00853099" w:rsidRDefault="00C035AE" w:rsidP="00C035AE">
      <w:pPr>
        <w:tabs>
          <w:tab w:val="left" w:pos="6359"/>
        </w:tabs>
        <w:jc w:val="both"/>
        <w:rPr>
          <w:rFonts w:ascii="Times New Roman" w:hAnsi="Times New Roman"/>
          <w:b/>
          <w:sz w:val="16"/>
        </w:rPr>
      </w:pPr>
    </w:p>
    <w:p w:rsidR="00EF571B" w:rsidRDefault="00C035AE" w:rsidP="00C035AE">
      <w:pPr>
        <w:tabs>
          <w:tab w:val="left" w:pos="6359"/>
        </w:tabs>
        <w:jc w:val="both"/>
        <w:rPr>
          <w:rFonts w:ascii="Times New Roman" w:hAnsi="Times New Roman"/>
          <w:b/>
        </w:rPr>
      </w:pPr>
      <w:r w:rsidRPr="007E07C7">
        <w:rPr>
          <w:rFonts w:ascii="Times New Roman" w:hAnsi="Times New Roman"/>
          <w:b/>
        </w:rPr>
        <w:t>Sanatsal Duyarlılığa Davet</w:t>
      </w:r>
    </w:p>
    <w:p w:rsidR="00C035AE" w:rsidRPr="007E07C7" w:rsidRDefault="00C035AE" w:rsidP="00C035AE">
      <w:pPr>
        <w:tabs>
          <w:tab w:val="left" w:pos="6359"/>
        </w:tabs>
        <w:jc w:val="both"/>
        <w:rPr>
          <w:rFonts w:ascii="Times New Roman" w:hAnsi="Times New Roman"/>
          <w:b/>
        </w:rPr>
      </w:pPr>
      <w:r w:rsidRPr="007E07C7">
        <w:rPr>
          <w:rFonts w:ascii="Times New Roman" w:hAnsi="Times New Roman"/>
          <w:b/>
        </w:rPr>
        <w:tab/>
      </w:r>
    </w:p>
    <w:p w:rsidR="00C035AE" w:rsidRDefault="00C035AE" w:rsidP="00C035AE">
      <w:pPr>
        <w:jc w:val="both"/>
        <w:rPr>
          <w:rFonts w:ascii="Times New Roman" w:hAnsi="Times New Roman"/>
        </w:rPr>
      </w:pPr>
      <w:r w:rsidRPr="007E07C7">
        <w:rPr>
          <w:rFonts w:ascii="Times New Roman" w:hAnsi="Times New Roman"/>
        </w:rPr>
        <w:t>CerModern’in</w:t>
      </w:r>
      <w:r>
        <w:rPr>
          <w:rFonts w:ascii="Times New Roman" w:hAnsi="Times New Roman"/>
        </w:rPr>
        <w:t>,</w:t>
      </w:r>
      <w:r w:rsidRPr="007E07C7">
        <w:rPr>
          <w:rFonts w:ascii="Times New Roman" w:hAnsi="Times New Roman"/>
        </w:rPr>
        <w:t xml:space="preserve"> ‘işletme sahipl</w:t>
      </w:r>
      <w:r>
        <w:rPr>
          <w:rFonts w:ascii="Times New Roman" w:hAnsi="Times New Roman"/>
        </w:rPr>
        <w:t>erinin’ çıkarları doğrultusunda</w:t>
      </w:r>
      <w:r w:rsidRPr="007E07C7">
        <w:rPr>
          <w:rFonts w:ascii="Times New Roman" w:hAnsi="Times New Roman"/>
        </w:rPr>
        <w:t xml:space="preserve"> açık bir ekonomik zemin ve mevcut iktidara dayalı örtülü bir politik zemin yaratmasını engel</w:t>
      </w:r>
      <w:r>
        <w:rPr>
          <w:rFonts w:ascii="Times New Roman" w:hAnsi="Times New Roman"/>
        </w:rPr>
        <w:t xml:space="preserve">lemek için tüm sanat </w:t>
      </w:r>
      <w:r>
        <w:rPr>
          <w:rFonts w:ascii="Times New Roman" w:hAnsi="Times New Roman"/>
        </w:rPr>
        <w:lastRenderedPageBreak/>
        <w:t>kurumlarına</w:t>
      </w:r>
      <w:r w:rsidRPr="007E07C7">
        <w:rPr>
          <w:rFonts w:ascii="Times New Roman" w:hAnsi="Times New Roman"/>
        </w:rPr>
        <w:t>,</w:t>
      </w:r>
      <w:r>
        <w:rPr>
          <w:rFonts w:ascii="Times New Roman" w:hAnsi="Times New Roman"/>
        </w:rPr>
        <w:t xml:space="preserve"> inisiyatiflerine ve sanatçılara</w:t>
      </w:r>
      <w:r w:rsidRPr="007E07C7">
        <w:rPr>
          <w:rFonts w:ascii="Times New Roman" w:hAnsi="Times New Roman"/>
        </w:rPr>
        <w:t xml:space="preserve"> bu konudaki duyarlılıklarını güçlendirme çağrısı yapıyoruz. CAVA Enstitüsü olarak CerModern ile kurmuş olduğumuz mekansal paydaşlığa, maddi ve manevi mağduriyetin yanı sıra yukarıda belirttiğimiz istismarlardan ka</w:t>
      </w:r>
      <w:r w:rsidR="000D33BF">
        <w:rPr>
          <w:rFonts w:ascii="Times New Roman" w:hAnsi="Times New Roman"/>
        </w:rPr>
        <w:t xml:space="preserve">ynaklı olarak son veriyoruz. Bugün </w:t>
      </w:r>
      <w:r w:rsidRPr="007E07C7">
        <w:rPr>
          <w:rFonts w:ascii="Times New Roman" w:hAnsi="Times New Roman"/>
        </w:rPr>
        <w:t xml:space="preserve">tüm sanatçıları ve sanatseverleri de sanattan ve hayattan yana bir tutum sergilemeye davet ediyoruz. </w:t>
      </w:r>
    </w:p>
    <w:p w:rsidR="00EF571B" w:rsidRPr="007E07C7" w:rsidRDefault="00EF571B" w:rsidP="00C035AE">
      <w:pPr>
        <w:jc w:val="both"/>
        <w:rPr>
          <w:rFonts w:ascii="Times New Roman" w:hAnsi="Times New Roman"/>
        </w:rPr>
      </w:pPr>
    </w:p>
    <w:p w:rsidR="003513C2" w:rsidRDefault="00087C0F" w:rsidP="003513C2">
      <w:pPr>
        <w:tabs>
          <w:tab w:val="left" w:pos="0"/>
        </w:tabs>
        <w:ind w:left="-567"/>
        <w:jc w:val="both"/>
        <w:rPr>
          <w:rFonts w:ascii="Calibri" w:hAnsi="Calibri"/>
        </w:rPr>
      </w:pPr>
      <w:r w:rsidRPr="00087C0F">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cintosh HD:Users:tufantastan:Desktop:c-jp.jpg" style="position:absolute;left:0;text-align:left;margin-left:137.75pt;margin-top:11.4pt;width:87.95pt;height:37.7pt;z-index:2;visibility:visible">
            <v:imagedata r:id="rId7" o:title=""/>
          </v:shape>
        </w:pict>
      </w:r>
      <w:r w:rsidRPr="00087C0F">
        <w:rPr>
          <w:lang w:eastAsia="tr-TR"/>
        </w:rPr>
        <w:pict>
          <v:shape id="Picture 226" o:spid="_x0000_s1027" type="#_x0000_t75" style="position:absolute;left:0;text-align:left;margin-left:226.9pt;margin-top:13.1pt;width:98.1pt;height:38.4pt;z-index:1;visibility:visible">
            <v:imagedata r:id="rId8" o:title=""/>
          </v:shape>
        </w:pict>
      </w:r>
    </w:p>
    <w:p w:rsidR="0020351F" w:rsidRPr="002F35FF" w:rsidRDefault="0020351F" w:rsidP="004763A9">
      <w:pPr>
        <w:jc w:val="both"/>
        <w:rPr>
          <w:rFonts w:ascii="Calibri" w:hAnsi="Calibri"/>
        </w:rPr>
      </w:pPr>
    </w:p>
    <w:sectPr w:rsidR="0020351F" w:rsidRPr="002F35FF" w:rsidSect="00514BBA">
      <w:pgSz w:w="11900" w:h="16840"/>
      <w:pgMar w:top="993"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AB" w:rsidRDefault="004775AB" w:rsidP="000442DE">
      <w:r>
        <w:separator/>
      </w:r>
    </w:p>
  </w:endnote>
  <w:endnote w:type="continuationSeparator" w:id="0">
    <w:p w:rsidR="004775AB" w:rsidRDefault="004775AB" w:rsidP="00044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AB" w:rsidRDefault="004775AB" w:rsidP="000442DE">
      <w:r>
        <w:separator/>
      </w:r>
    </w:p>
  </w:footnote>
  <w:footnote w:type="continuationSeparator" w:id="0">
    <w:p w:rsidR="004775AB" w:rsidRDefault="004775AB" w:rsidP="00044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AF4"/>
    <w:multiLevelType w:val="hybridMultilevel"/>
    <w:tmpl w:val="00761286"/>
    <w:lvl w:ilvl="0" w:tplc="31F6259A">
      <w:start w:val="2010"/>
      <w:numFmt w:val="bullet"/>
      <w:lvlText w:val="-"/>
      <w:lvlJc w:val="left"/>
      <w:pPr>
        <w:ind w:left="720" w:hanging="360"/>
      </w:pPr>
      <w:rPr>
        <w:rFonts w:ascii="Calibri" w:eastAsia="MS Minngs"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C2E81"/>
    <w:multiLevelType w:val="hybridMultilevel"/>
    <w:tmpl w:val="548CDAD6"/>
    <w:lvl w:ilvl="0" w:tplc="A5BE0F32">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229CF"/>
    <w:multiLevelType w:val="hybridMultilevel"/>
    <w:tmpl w:val="20409AF2"/>
    <w:lvl w:ilvl="0" w:tplc="FAF8C5FE">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995"/>
    <w:rsid w:val="00013D8A"/>
    <w:rsid w:val="00014B31"/>
    <w:rsid w:val="000220E2"/>
    <w:rsid w:val="00033B6D"/>
    <w:rsid w:val="000442DE"/>
    <w:rsid w:val="000502CA"/>
    <w:rsid w:val="000508CD"/>
    <w:rsid w:val="0007049C"/>
    <w:rsid w:val="00087C0F"/>
    <w:rsid w:val="000D33BF"/>
    <w:rsid w:val="00100AF7"/>
    <w:rsid w:val="00122611"/>
    <w:rsid w:val="00132DC4"/>
    <w:rsid w:val="001509D9"/>
    <w:rsid w:val="00157CF2"/>
    <w:rsid w:val="00180C62"/>
    <w:rsid w:val="001822B9"/>
    <w:rsid w:val="001D4F77"/>
    <w:rsid w:val="001E2DB1"/>
    <w:rsid w:val="001E4F59"/>
    <w:rsid w:val="001F7476"/>
    <w:rsid w:val="0020351F"/>
    <w:rsid w:val="0022797B"/>
    <w:rsid w:val="00237489"/>
    <w:rsid w:val="00251ED9"/>
    <w:rsid w:val="002701FA"/>
    <w:rsid w:val="002B32FC"/>
    <w:rsid w:val="002B5D00"/>
    <w:rsid w:val="002E174C"/>
    <w:rsid w:val="002F35FF"/>
    <w:rsid w:val="0031625B"/>
    <w:rsid w:val="00331D09"/>
    <w:rsid w:val="003513C2"/>
    <w:rsid w:val="00356240"/>
    <w:rsid w:val="00376876"/>
    <w:rsid w:val="00381FC0"/>
    <w:rsid w:val="003B2792"/>
    <w:rsid w:val="003F1BA9"/>
    <w:rsid w:val="00451DAC"/>
    <w:rsid w:val="00457C6C"/>
    <w:rsid w:val="00472D9E"/>
    <w:rsid w:val="004763A9"/>
    <w:rsid w:val="004775AB"/>
    <w:rsid w:val="0048523D"/>
    <w:rsid w:val="004A1EE3"/>
    <w:rsid w:val="004A4DEE"/>
    <w:rsid w:val="004A5DE8"/>
    <w:rsid w:val="004B0497"/>
    <w:rsid w:val="004C47F7"/>
    <w:rsid w:val="0050323F"/>
    <w:rsid w:val="0050779F"/>
    <w:rsid w:val="00514BBA"/>
    <w:rsid w:val="0054593D"/>
    <w:rsid w:val="00571855"/>
    <w:rsid w:val="005905C8"/>
    <w:rsid w:val="005E3F42"/>
    <w:rsid w:val="00604DAC"/>
    <w:rsid w:val="0060611F"/>
    <w:rsid w:val="00616392"/>
    <w:rsid w:val="006176D2"/>
    <w:rsid w:val="00627170"/>
    <w:rsid w:val="00633995"/>
    <w:rsid w:val="006369E0"/>
    <w:rsid w:val="006554CA"/>
    <w:rsid w:val="006736A9"/>
    <w:rsid w:val="006E11A7"/>
    <w:rsid w:val="0070438F"/>
    <w:rsid w:val="00746059"/>
    <w:rsid w:val="00773AB3"/>
    <w:rsid w:val="00785EF0"/>
    <w:rsid w:val="0079186F"/>
    <w:rsid w:val="007D0270"/>
    <w:rsid w:val="007E07C7"/>
    <w:rsid w:val="007F599B"/>
    <w:rsid w:val="00802794"/>
    <w:rsid w:val="00805BBC"/>
    <w:rsid w:val="008504FE"/>
    <w:rsid w:val="00853099"/>
    <w:rsid w:val="00853AD2"/>
    <w:rsid w:val="00861E19"/>
    <w:rsid w:val="008736C0"/>
    <w:rsid w:val="0088614D"/>
    <w:rsid w:val="008901C7"/>
    <w:rsid w:val="008A04F3"/>
    <w:rsid w:val="008A5792"/>
    <w:rsid w:val="008B03E9"/>
    <w:rsid w:val="008B2CA8"/>
    <w:rsid w:val="008E75D6"/>
    <w:rsid w:val="00910E31"/>
    <w:rsid w:val="00913AA3"/>
    <w:rsid w:val="0093030F"/>
    <w:rsid w:val="009554B6"/>
    <w:rsid w:val="00957D80"/>
    <w:rsid w:val="00992A5B"/>
    <w:rsid w:val="009D1310"/>
    <w:rsid w:val="009E08F1"/>
    <w:rsid w:val="009E3377"/>
    <w:rsid w:val="00A022A9"/>
    <w:rsid w:val="00A66F39"/>
    <w:rsid w:val="00B47904"/>
    <w:rsid w:val="00B509CA"/>
    <w:rsid w:val="00B666C7"/>
    <w:rsid w:val="00B81EC7"/>
    <w:rsid w:val="00B8397D"/>
    <w:rsid w:val="00BA01A9"/>
    <w:rsid w:val="00BC0640"/>
    <w:rsid w:val="00BE1593"/>
    <w:rsid w:val="00C035AE"/>
    <w:rsid w:val="00C20A62"/>
    <w:rsid w:val="00C213F3"/>
    <w:rsid w:val="00C84252"/>
    <w:rsid w:val="00C9144B"/>
    <w:rsid w:val="00CB161D"/>
    <w:rsid w:val="00CB3E84"/>
    <w:rsid w:val="00CC4495"/>
    <w:rsid w:val="00CF5273"/>
    <w:rsid w:val="00D35217"/>
    <w:rsid w:val="00D507E1"/>
    <w:rsid w:val="00D86884"/>
    <w:rsid w:val="00D97402"/>
    <w:rsid w:val="00DE0DB6"/>
    <w:rsid w:val="00DF302D"/>
    <w:rsid w:val="00E2063A"/>
    <w:rsid w:val="00E37C65"/>
    <w:rsid w:val="00E4589D"/>
    <w:rsid w:val="00E56916"/>
    <w:rsid w:val="00EA13F9"/>
    <w:rsid w:val="00EB77E3"/>
    <w:rsid w:val="00EE74E6"/>
    <w:rsid w:val="00EF571B"/>
    <w:rsid w:val="00F06F7E"/>
    <w:rsid w:val="00F11746"/>
    <w:rsid w:val="00F130FB"/>
    <w:rsid w:val="00F23F5F"/>
    <w:rsid w:val="00F6711D"/>
    <w:rsid w:val="00F8093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FE"/>
    <w:rPr>
      <w:noProo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33995"/>
    <w:pPr>
      <w:ind w:left="720"/>
      <w:contextualSpacing/>
    </w:pPr>
  </w:style>
  <w:style w:type="paragraph" w:styleId="BalonMetni">
    <w:name w:val="Balloon Text"/>
    <w:basedOn w:val="Normal"/>
    <w:link w:val="BalonMetniChar"/>
    <w:uiPriority w:val="99"/>
    <w:semiHidden/>
    <w:rsid w:val="008A579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8A5792"/>
    <w:rPr>
      <w:rFonts w:ascii="Lucida Grande" w:hAnsi="Lucida Grande" w:cs="Lucida Grande"/>
      <w:noProof/>
      <w:sz w:val="18"/>
      <w:szCs w:val="18"/>
      <w:lang w:val="tr-TR"/>
    </w:rPr>
  </w:style>
  <w:style w:type="paragraph" w:styleId="stbilgi">
    <w:name w:val="header"/>
    <w:basedOn w:val="Normal"/>
    <w:link w:val="stbilgiChar"/>
    <w:uiPriority w:val="99"/>
    <w:unhideWhenUsed/>
    <w:rsid w:val="000442DE"/>
    <w:pPr>
      <w:tabs>
        <w:tab w:val="center" w:pos="4320"/>
        <w:tab w:val="right" w:pos="8640"/>
      </w:tabs>
    </w:pPr>
  </w:style>
  <w:style w:type="character" w:customStyle="1" w:styleId="stbilgiChar">
    <w:name w:val="Üstbilgi Char"/>
    <w:basedOn w:val="VarsaylanParagrafYazTipi"/>
    <w:link w:val="stbilgi"/>
    <w:uiPriority w:val="99"/>
    <w:rsid w:val="000442DE"/>
    <w:rPr>
      <w:noProof/>
      <w:sz w:val="24"/>
      <w:szCs w:val="24"/>
      <w:lang w:eastAsia="en-US"/>
    </w:rPr>
  </w:style>
  <w:style w:type="paragraph" w:styleId="Altbilgi">
    <w:name w:val="footer"/>
    <w:basedOn w:val="Normal"/>
    <w:link w:val="AltbilgiChar"/>
    <w:uiPriority w:val="99"/>
    <w:unhideWhenUsed/>
    <w:rsid w:val="000442DE"/>
    <w:pPr>
      <w:tabs>
        <w:tab w:val="center" w:pos="4320"/>
        <w:tab w:val="right" w:pos="8640"/>
      </w:tabs>
    </w:pPr>
  </w:style>
  <w:style w:type="character" w:customStyle="1" w:styleId="AltbilgiChar">
    <w:name w:val="Altbilgi Char"/>
    <w:basedOn w:val="VarsaylanParagrafYazTipi"/>
    <w:link w:val="Altbilgi"/>
    <w:uiPriority w:val="99"/>
    <w:rsid w:val="000442DE"/>
    <w:rPr>
      <w:noProo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2</Pages>
  <Words>527</Words>
  <Characters>3005</Characters>
  <Application>Microsoft Office Word</Application>
  <DocSecurity>0</DocSecurity>
  <Lines>25</Lines>
  <Paragraphs>7</Paragraphs>
  <ScaleCrop>false</ScaleCrop>
  <Company>yapım eki</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Kamuoyuna</dc:title>
  <dc:subject/>
  <dc:creator>tufan tastan</dc:creator>
  <cp:keywords/>
  <dc:description/>
  <cp:lastModifiedBy>ao</cp:lastModifiedBy>
  <cp:revision>33</cp:revision>
  <dcterms:created xsi:type="dcterms:W3CDTF">2013-06-24T09:20:00Z</dcterms:created>
  <dcterms:modified xsi:type="dcterms:W3CDTF">2013-06-27T12:04:00Z</dcterms:modified>
</cp:coreProperties>
</file>