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A50E2" w14:textId="77777777" w:rsidR="00FD6E56" w:rsidRDefault="005F11B0">
      <w:pPr>
        <w:jc w:val="center"/>
        <w:rPr>
          <w:rFonts w:asciiTheme="minorHAnsi" w:hAnsiTheme="minorHAnsi" w:cstheme="minorHAnsi"/>
        </w:rPr>
      </w:pPr>
      <w:r>
        <w:rPr>
          <w:noProof/>
        </w:rPr>
        <mc:AlternateContent>
          <mc:Choice Requires="wps">
            <w:drawing>
              <wp:anchor distT="0" distB="0" distL="0" distR="0" simplePos="0" relativeHeight="6" behindDoc="0" locked="0" layoutInCell="0" allowOverlap="1" wp14:anchorId="1DFA5107" wp14:editId="1DFA5108">
                <wp:simplePos x="0" y="0"/>
                <wp:positionH relativeFrom="column">
                  <wp:posOffset>-690880</wp:posOffset>
                </wp:positionH>
                <wp:positionV relativeFrom="paragraph">
                  <wp:posOffset>-1395095</wp:posOffset>
                </wp:positionV>
                <wp:extent cx="1771650" cy="1245870"/>
                <wp:effectExtent l="0" t="0" r="0" b="0"/>
                <wp:wrapNone/>
                <wp:docPr id="1" name="Text Box 3"/>
                <wp:cNvGraphicFramePr/>
                <a:graphic xmlns:a="http://schemas.openxmlformats.org/drawingml/2006/main">
                  <a:graphicData uri="http://schemas.microsoft.com/office/word/2010/wordprocessingShape">
                    <wps:wsp>
                      <wps:cNvSpPr/>
                      <wps:spPr>
                        <a:xfrm>
                          <a:off x="0" y="0"/>
                          <a:ext cx="1771560" cy="1245960"/>
                        </a:xfrm>
                        <a:prstGeom prst="rect">
                          <a:avLst/>
                        </a:prstGeom>
                        <a:noFill/>
                        <a:ln w="0">
                          <a:noFill/>
                        </a:ln>
                      </wps:spPr>
                      <wps:style>
                        <a:lnRef idx="0">
                          <a:scrgbClr r="0" g="0" b="0"/>
                        </a:lnRef>
                        <a:fillRef idx="0">
                          <a:scrgbClr r="0" g="0" b="0"/>
                        </a:fillRef>
                        <a:effectRef idx="0">
                          <a:scrgbClr r="0" g="0" b="0"/>
                        </a:effectRef>
                        <a:fontRef idx="minor"/>
                      </wps:style>
                      <wps:txbx>
                        <w:txbxContent>
                          <w:p w14:paraId="1DFA5111" w14:textId="77777777" w:rsidR="00FD6E56" w:rsidRDefault="005F11B0">
                            <w:pPr>
                              <w:pStyle w:val="ereveerii"/>
                              <w:rPr>
                                <w:rFonts w:ascii="Arial" w:hAnsi="Arial" w:cs="Arial"/>
                                <w:sz w:val="26"/>
                                <w:szCs w:val="26"/>
                              </w:rPr>
                            </w:pPr>
                            <w:r>
                              <w:rPr>
                                <w:rFonts w:ascii="Arial" w:hAnsi="Arial" w:cs="Arial"/>
                                <w:b/>
                                <w:sz w:val="26"/>
                                <w:szCs w:val="26"/>
                              </w:rPr>
                              <w:t>Basın bülteni</w:t>
                            </w:r>
                          </w:p>
                          <w:p w14:paraId="1DFA5112" w14:textId="77777777" w:rsidR="00FD6E56" w:rsidRDefault="005F11B0">
                            <w:pPr>
                              <w:pStyle w:val="ereveerii"/>
                              <w:tabs>
                                <w:tab w:val="left" w:pos="284"/>
                              </w:tabs>
                              <w:rPr>
                                <w:rFonts w:ascii="Arial" w:hAnsi="Arial" w:cs="Arial"/>
                                <w:sz w:val="18"/>
                                <w:szCs w:val="18"/>
                              </w:rPr>
                            </w:pPr>
                            <w:r>
                              <w:rPr>
                                <w:rFonts w:ascii="Arial" w:hAnsi="Arial" w:cs="Arial"/>
                                <w:sz w:val="18"/>
                                <w:szCs w:val="18"/>
                              </w:rPr>
                              <w:t>Bilgi için:</w:t>
                            </w:r>
                          </w:p>
                          <w:p w14:paraId="1DFA5113" w14:textId="77777777" w:rsidR="00FD6E56" w:rsidRDefault="005F11B0">
                            <w:pPr>
                              <w:pStyle w:val="ereveerii"/>
                              <w:tabs>
                                <w:tab w:val="left" w:pos="284"/>
                              </w:tabs>
                              <w:rPr>
                                <w:rFonts w:ascii="Arial" w:hAnsi="Arial" w:cs="Arial"/>
                                <w:sz w:val="18"/>
                                <w:szCs w:val="18"/>
                              </w:rPr>
                            </w:pPr>
                            <w:proofErr w:type="spellStart"/>
                            <w:r>
                              <w:rPr>
                                <w:rFonts w:ascii="Arial" w:hAnsi="Arial" w:cs="Arial"/>
                                <w:sz w:val="18"/>
                                <w:szCs w:val="18"/>
                              </w:rPr>
                              <w:t>Contactplus</w:t>
                            </w:r>
                            <w:proofErr w:type="spellEnd"/>
                            <w:r>
                              <w:rPr>
                                <w:rFonts w:ascii="Arial" w:hAnsi="Arial" w:cs="Arial"/>
                                <w:sz w:val="18"/>
                                <w:szCs w:val="18"/>
                                <w:vertAlign w:val="superscript"/>
                              </w:rPr>
                              <w:t>+</w:t>
                            </w:r>
                            <w:r>
                              <w:rPr>
                                <w:rFonts w:ascii="Arial" w:hAnsi="Arial" w:cs="Arial"/>
                                <w:sz w:val="18"/>
                                <w:szCs w:val="18"/>
                              </w:rPr>
                              <w:t xml:space="preserve"> İletişim Hizmetleri</w:t>
                            </w:r>
                          </w:p>
                          <w:p w14:paraId="1DFA5114" w14:textId="77777777" w:rsidR="00FD6E56" w:rsidRDefault="005F11B0">
                            <w:pPr>
                              <w:pStyle w:val="ereveerii"/>
                              <w:tabs>
                                <w:tab w:val="left" w:pos="284"/>
                              </w:tabs>
                              <w:rPr>
                                <w:rFonts w:ascii="Arial" w:hAnsi="Arial" w:cs="Arial"/>
                                <w:sz w:val="18"/>
                                <w:szCs w:val="18"/>
                              </w:rPr>
                            </w:pPr>
                            <w:r>
                              <w:rPr>
                                <w:rFonts w:ascii="Arial" w:hAnsi="Arial" w:cs="Arial"/>
                                <w:sz w:val="18"/>
                                <w:szCs w:val="18"/>
                              </w:rPr>
                              <w:t xml:space="preserve">Dilek Keçeci </w:t>
                            </w:r>
                          </w:p>
                          <w:p w14:paraId="1DFA5115" w14:textId="77777777" w:rsidR="00FD6E56" w:rsidRDefault="005F11B0">
                            <w:pPr>
                              <w:pStyle w:val="ereveerii"/>
                              <w:tabs>
                                <w:tab w:val="left" w:pos="284"/>
                              </w:tabs>
                              <w:rPr>
                                <w:rStyle w:val="nternetBalants"/>
                                <w:rFonts w:ascii="Arial" w:hAnsi="Arial" w:cs="Arial"/>
                                <w:sz w:val="18"/>
                                <w:szCs w:val="18"/>
                              </w:rPr>
                            </w:pPr>
                            <w:hyperlink r:id="rId7">
                              <w:r>
                                <w:rPr>
                                  <w:rStyle w:val="nternetBalants"/>
                                  <w:rFonts w:ascii="Arial" w:hAnsi="Arial" w:cs="Arial"/>
                                  <w:sz w:val="18"/>
                                  <w:szCs w:val="18"/>
                                </w:rPr>
                                <w:t>dilekk@contactplus.com.tr</w:t>
                              </w:r>
                            </w:hyperlink>
                          </w:p>
                          <w:p w14:paraId="1DFA5116" w14:textId="77777777" w:rsidR="00FD6E56" w:rsidRDefault="005F11B0">
                            <w:pPr>
                              <w:pStyle w:val="ereveerii"/>
                              <w:tabs>
                                <w:tab w:val="left" w:pos="284"/>
                              </w:tabs>
                              <w:rPr>
                                <w:rFonts w:ascii="Arial" w:hAnsi="Arial" w:cs="Arial"/>
                                <w:sz w:val="18"/>
                                <w:szCs w:val="18"/>
                              </w:rPr>
                            </w:pPr>
                            <w:r>
                              <w:rPr>
                                <w:rFonts w:ascii="Arial" w:hAnsi="Arial" w:cs="Arial"/>
                                <w:sz w:val="18"/>
                                <w:szCs w:val="18"/>
                              </w:rPr>
                              <w:t>Tel: 212 229 76 26</w:t>
                            </w:r>
                          </w:p>
                          <w:p w14:paraId="1DFA5117" w14:textId="77777777" w:rsidR="00FD6E56" w:rsidRDefault="005F11B0">
                            <w:pPr>
                              <w:pStyle w:val="ereveerii"/>
                              <w:tabs>
                                <w:tab w:val="left" w:pos="284"/>
                              </w:tabs>
                              <w:rPr>
                                <w:rFonts w:ascii="Arial" w:hAnsi="Arial" w:cs="Arial"/>
                                <w:sz w:val="18"/>
                                <w:szCs w:val="18"/>
                              </w:rPr>
                            </w:pPr>
                            <w:r>
                              <w:rPr>
                                <w:rFonts w:ascii="Arial" w:hAnsi="Arial" w:cs="Arial"/>
                                <w:sz w:val="18"/>
                                <w:szCs w:val="18"/>
                              </w:rPr>
                              <w:t>Faks: 212 229 95 25</w:t>
                            </w:r>
                          </w:p>
                          <w:p w14:paraId="1DFA5118" w14:textId="77777777" w:rsidR="00FD6E56" w:rsidRDefault="00FD6E56">
                            <w:pPr>
                              <w:pStyle w:val="ereveerii"/>
                              <w:rPr>
                                <w:szCs w:val="18"/>
                              </w:rPr>
                            </w:pPr>
                          </w:p>
                        </w:txbxContent>
                      </wps:txbx>
                      <wps:bodyPr anchor="t" upright="1">
                        <a:noAutofit/>
                      </wps:bodyPr>
                    </wps:wsp>
                  </a:graphicData>
                </a:graphic>
              </wp:anchor>
            </w:drawing>
          </mc:Choice>
          <mc:Fallback>
            <w:pict>
              <v:rect w14:anchorId="1DFA5107" id="Text Box 3" o:spid="_x0000_s1026" style="position:absolute;left:0;text-align:left;margin-left:-54.4pt;margin-top:-109.85pt;width:139.5pt;height:98.1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QVwwEAAOUDAAAOAAAAZHJzL2Uyb0RvYy54bWysU8Fu2zAMvQ/YPwi6L46Dtd2MOMWworsM&#10;W7F2H6DIki1AEgVKiZ2/H6W4TredOuwiUxTfI/lIb28nZ9lRYTTgW16v1pwpL6Ezvm/5z6f7dx84&#10;i0n4TljwquUnFfnt7u2b7RgatYEBbKeQEYmPzRhaPqQUmqqKclBOxBUE5elRAzqR6Ip91aEYid3Z&#10;arNeX1cjYBcQpIqRvHfnR74r/Formb5rHVVituVUWyonlnOfz2q3FU2PIgxGzmWIf6jCCeMp6UJ1&#10;J5JgBzR/UTkjESLotJLgKtDaSFV6oG7q9R/dPA4iqNILiRPDIlP8f7Ty2/ExPCDJMIbYRDJzF5NG&#10;l79UH5uKWKdFLDUlJslZ39zUV9ekqaS3evP+6iNdiKe6wAPG9EWBY9loOdI0ikji+DWmc+hzSM7m&#10;4d5YWyZiPRtzxt/cxGw9JbhUWqx0sirHWf9DaWa6UnB2RIn9/rNFdp43LSRV+zz1QkaAHKgp7Sux&#10;MySjVVmzV+IXUMkPPi14ZzxgEfJFd9lM036a57SH7vSATHg5ADWXODsENP1AItezZp8OCbQpKmfw&#10;GTGLR7tU5jTvfV7Wl/cSdfk7d78AAAD//wMAUEsDBBQABgAIAAAAIQDCTMNa4QAAAA0BAAAPAAAA&#10;ZHJzL2Rvd25yZXYueG1sTI/NTsMwEITvSLyDtUjcWjvhpyXEqSokhMStBak5uvYSR43XUeym4e1x&#10;TvS2Ozua+bbcTK5jIw6h9SQhWwpgSNqblhoJ31/vizWwEBUZ1XlCCb8YYFPd3pSqMP5COxz3sWEp&#10;hEKhJNgY+4LzoC06FZa+R0q3Hz84FdM6NNwM6pLCXcdzIZ65Uy2lBqt6fLOoT/uzk7Ad6/xQNx+m&#10;qz9PjzurQ32IWsr7u2n7CiziFP/NMOMndKgS09GfyQTWSVhkYp3YY5ry7GUFbPasRA7sOEsPT8Cr&#10;kl9/Uf0BAAD//wMAUEsBAi0AFAAGAAgAAAAhALaDOJL+AAAA4QEAABMAAAAAAAAAAAAAAAAAAAAA&#10;AFtDb250ZW50X1R5cGVzXS54bWxQSwECLQAUAAYACAAAACEAOP0h/9YAAACUAQAACwAAAAAAAAAA&#10;AAAAAAAvAQAAX3JlbHMvLnJlbHNQSwECLQAUAAYACAAAACEAECW0FcMBAADlAwAADgAAAAAAAAAA&#10;AAAAAAAuAgAAZHJzL2Uyb0RvYy54bWxQSwECLQAUAAYACAAAACEAwkzDWuEAAAANAQAADwAAAAAA&#10;AAAAAAAAAAAdBAAAZHJzL2Rvd25yZXYueG1sUEsFBgAAAAAEAAQA8wAAACsFAAAAAA==&#10;" o:allowincell="f" filled="f" stroked="f" strokeweight="0">
                <v:textbox>
                  <w:txbxContent>
                    <w:p w14:paraId="1DFA5111" w14:textId="77777777" w:rsidR="00FD6E56" w:rsidRDefault="005F11B0">
                      <w:pPr>
                        <w:pStyle w:val="ereveerii"/>
                        <w:rPr>
                          <w:rFonts w:ascii="Arial" w:hAnsi="Arial" w:cs="Arial"/>
                          <w:sz w:val="26"/>
                          <w:szCs w:val="26"/>
                        </w:rPr>
                      </w:pPr>
                      <w:r>
                        <w:rPr>
                          <w:rFonts w:ascii="Arial" w:hAnsi="Arial" w:cs="Arial"/>
                          <w:b/>
                          <w:sz w:val="26"/>
                          <w:szCs w:val="26"/>
                        </w:rPr>
                        <w:t>Basın bülteni</w:t>
                      </w:r>
                    </w:p>
                    <w:p w14:paraId="1DFA5112" w14:textId="77777777" w:rsidR="00FD6E56" w:rsidRDefault="005F11B0">
                      <w:pPr>
                        <w:pStyle w:val="ereveerii"/>
                        <w:tabs>
                          <w:tab w:val="left" w:pos="284"/>
                        </w:tabs>
                        <w:rPr>
                          <w:rFonts w:ascii="Arial" w:hAnsi="Arial" w:cs="Arial"/>
                          <w:sz w:val="18"/>
                          <w:szCs w:val="18"/>
                        </w:rPr>
                      </w:pPr>
                      <w:r>
                        <w:rPr>
                          <w:rFonts w:ascii="Arial" w:hAnsi="Arial" w:cs="Arial"/>
                          <w:sz w:val="18"/>
                          <w:szCs w:val="18"/>
                        </w:rPr>
                        <w:t>Bilgi için:</w:t>
                      </w:r>
                    </w:p>
                    <w:p w14:paraId="1DFA5113" w14:textId="77777777" w:rsidR="00FD6E56" w:rsidRDefault="005F11B0">
                      <w:pPr>
                        <w:pStyle w:val="ereveerii"/>
                        <w:tabs>
                          <w:tab w:val="left" w:pos="284"/>
                        </w:tabs>
                        <w:rPr>
                          <w:rFonts w:ascii="Arial" w:hAnsi="Arial" w:cs="Arial"/>
                          <w:sz w:val="18"/>
                          <w:szCs w:val="18"/>
                        </w:rPr>
                      </w:pPr>
                      <w:proofErr w:type="spellStart"/>
                      <w:r>
                        <w:rPr>
                          <w:rFonts w:ascii="Arial" w:hAnsi="Arial" w:cs="Arial"/>
                          <w:sz w:val="18"/>
                          <w:szCs w:val="18"/>
                        </w:rPr>
                        <w:t>Contactplus</w:t>
                      </w:r>
                      <w:proofErr w:type="spellEnd"/>
                      <w:r>
                        <w:rPr>
                          <w:rFonts w:ascii="Arial" w:hAnsi="Arial" w:cs="Arial"/>
                          <w:sz w:val="18"/>
                          <w:szCs w:val="18"/>
                          <w:vertAlign w:val="superscript"/>
                        </w:rPr>
                        <w:t>+</w:t>
                      </w:r>
                      <w:r>
                        <w:rPr>
                          <w:rFonts w:ascii="Arial" w:hAnsi="Arial" w:cs="Arial"/>
                          <w:sz w:val="18"/>
                          <w:szCs w:val="18"/>
                        </w:rPr>
                        <w:t xml:space="preserve"> İletişim Hizmetleri</w:t>
                      </w:r>
                    </w:p>
                    <w:p w14:paraId="1DFA5114" w14:textId="77777777" w:rsidR="00FD6E56" w:rsidRDefault="005F11B0">
                      <w:pPr>
                        <w:pStyle w:val="ereveerii"/>
                        <w:tabs>
                          <w:tab w:val="left" w:pos="284"/>
                        </w:tabs>
                        <w:rPr>
                          <w:rFonts w:ascii="Arial" w:hAnsi="Arial" w:cs="Arial"/>
                          <w:sz w:val="18"/>
                          <w:szCs w:val="18"/>
                        </w:rPr>
                      </w:pPr>
                      <w:r>
                        <w:rPr>
                          <w:rFonts w:ascii="Arial" w:hAnsi="Arial" w:cs="Arial"/>
                          <w:sz w:val="18"/>
                          <w:szCs w:val="18"/>
                        </w:rPr>
                        <w:t xml:space="preserve">Dilek Keçeci </w:t>
                      </w:r>
                    </w:p>
                    <w:p w14:paraId="1DFA5115" w14:textId="77777777" w:rsidR="00FD6E56" w:rsidRDefault="005F11B0">
                      <w:pPr>
                        <w:pStyle w:val="ereveerii"/>
                        <w:tabs>
                          <w:tab w:val="left" w:pos="284"/>
                        </w:tabs>
                        <w:rPr>
                          <w:rStyle w:val="nternetBalants"/>
                          <w:rFonts w:ascii="Arial" w:hAnsi="Arial" w:cs="Arial"/>
                          <w:sz w:val="18"/>
                          <w:szCs w:val="18"/>
                        </w:rPr>
                      </w:pPr>
                      <w:hyperlink r:id="rId8">
                        <w:r>
                          <w:rPr>
                            <w:rStyle w:val="nternetBalants"/>
                            <w:rFonts w:ascii="Arial" w:hAnsi="Arial" w:cs="Arial"/>
                            <w:sz w:val="18"/>
                            <w:szCs w:val="18"/>
                          </w:rPr>
                          <w:t>dilekk@contactplus.com.tr</w:t>
                        </w:r>
                      </w:hyperlink>
                    </w:p>
                    <w:p w14:paraId="1DFA5116" w14:textId="77777777" w:rsidR="00FD6E56" w:rsidRDefault="005F11B0">
                      <w:pPr>
                        <w:pStyle w:val="ereveerii"/>
                        <w:tabs>
                          <w:tab w:val="left" w:pos="284"/>
                        </w:tabs>
                        <w:rPr>
                          <w:rFonts w:ascii="Arial" w:hAnsi="Arial" w:cs="Arial"/>
                          <w:sz w:val="18"/>
                          <w:szCs w:val="18"/>
                        </w:rPr>
                      </w:pPr>
                      <w:r>
                        <w:rPr>
                          <w:rFonts w:ascii="Arial" w:hAnsi="Arial" w:cs="Arial"/>
                          <w:sz w:val="18"/>
                          <w:szCs w:val="18"/>
                        </w:rPr>
                        <w:t>Tel: 212 229 76 26</w:t>
                      </w:r>
                    </w:p>
                    <w:p w14:paraId="1DFA5117" w14:textId="77777777" w:rsidR="00FD6E56" w:rsidRDefault="005F11B0">
                      <w:pPr>
                        <w:pStyle w:val="ereveerii"/>
                        <w:tabs>
                          <w:tab w:val="left" w:pos="284"/>
                        </w:tabs>
                        <w:rPr>
                          <w:rFonts w:ascii="Arial" w:hAnsi="Arial" w:cs="Arial"/>
                          <w:sz w:val="18"/>
                          <w:szCs w:val="18"/>
                        </w:rPr>
                      </w:pPr>
                      <w:r>
                        <w:rPr>
                          <w:rFonts w:ascii="Arial" w:hAnsi="Arial" w:cs="Arial"/>
                          <w:sz w:val="18"/>
                          <w:szCs w:val="18"/>
                        </w:rPr>
                        <w:t>Faks: 212 229 95 25</w:t>
                      </w:r>
                    </w:p>
                    <w:p w14:paraId="1DFA5118" w14:textId="77777777" w:rsidR="00FD6E56" w:rsidRDefault="00FD6E56">
                      <w:pPr>
                        <w:pStyle w:val="ereveerii"/>
                        <w:rPr>
                          <w:szCs w:val="18"/>
                        </w:rPr>
                      </w:pPr>
                    </w:p>
                  </w:txbxContent>
                </v:textbox>
              </v:rect>
            </w:pict>
          </mc:Fallback>
        </mc:AlternateContent>
      </w:r>
      <w:r>
        <w:rPr>
          <w:noProof/>
        </w:rPr>
        <mc:AlternateContent>
          <mc:Choice Requires="wps">
            <w:drawing>
              <wp:anchor distT="0" distB="12700" distL="0" distR="8890" simplePos="0" relativeHeight="8" behindDoc="0" locked="0" layoutInCell="0" allowOverlap="1" wp14:anchorId="1DFA5109" wp14:editId="1DFA510A">
                <wp:simplePos x="0" y="0"/>
                <wp:positionH relativeFrom="column">
                  <wp:posOffset>-782320</wp:posOffset>
                </wp:positionH>
                <wp:positionV relativeFrom="paragraph">
                  <wp:posOffset>-635</wp:posOffset>
                </wp:positionV>
                <wp:extent cx="9109710" cy="0"/>
                <wp:effectExtent l="5080" t="5080" r="5080" b="5080"/>
                <wp:wrapNone/>
                <wp:docPr id="3" name="Düz Bağlayıcı 2"/>
                <wp:cNvGraphicFramePr/>
                <a:graphic xmlns:a="http://schemas.openxmlformats.org/drawingml/2006/main">
                  <a:graphicData uri="http://schemas.microsoft.com/office/word/2010/wordprocessingShape">
                    <wps:wsp>
                      <wps:cNvCnPr/>
                      <wps:spPr>
                        <a:xfrm>
                          <a:off x="0" y="0"/>
                          <a:ext cx="9109800" cy="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61.6pt,-0.05pt" to="655.65pt,-0.05pt" ID="Düz Bağlayıcı 2" stroked="t" o:allowincell="f" style="position:absolute" wp14:anchorId="4059153E">
                <v:stroke color="black" weight="9360" joinstyle="round" endcap="flat"/>
                <v:fill o:detectmouseclick="t" on="false"/>
                <w10:wrap type="none"/>
              </v:line>
            </w:pict>
          </mc:Fallback>
        </mc:AlternateContent>
      </w:r>
      <w:r>
        <w:rPr>
          <w:rFonts w:ascii="Arial" w:eastAsia="Calibri" w:hAnsi="Arial" w:cs="Arial"/>
          <w:b/>
          <w:bCs/>
          <w:sz w:val="44"/>
          <w:szCs w:val="44"/>
          <w:lang w:eastAsia="en-US"/>
        </w:rPr>
        <w:t xml:space="preserve"> </w:t>
      </w:r>
    </w:p>
    <w:p w14:paraId="1DFA50E3" w14:textId="77777777" w:rsidR="00FD6E56" w:rsidRDefault="005F11B0">
      <w:pPr>
        <w:widowControl/>
        <w:jc w:val="both"/>
        <w:rPr>
          <w:rFonts w:ascii="Arial" w:eastAsia="Calibri" w:hAnsi="Arial" w:cs="Arial"/>
          <w:lang w:eastAsia="en-US"/>
        </w:rPr>
      </w:pPr>
      <w:r>
        <w:rPr>
          <w:rFonts w:ascii="Arial" w:eastAsia="Calibri" w:hAnsi="Arial" w:cs="Arial"/>
          <w:b/>
          <w:bCs/>
          <w:u w:val="single"/>
          <w:lang w:eastAsia="en-US"/>
        </w:rPr>
        <w:br/>
      </w:r>
    </w:p>
    <w:p w14:paraId="1DFA50E4" w14:textId="77777777" w:rsidR="00FD6E56" w:rsidRDefault="00FD6E56">
      <w:pPr>
        <w:widowControl/>
        <w:jc w:val="both"/>
        <w:rPr>
          <w:rFonts w:ascii="Arial" w:eastAsia="Calibri" w:hAnsi="Arial" w:cs="Arial"/>
          <w:lang w:eastAsia="en-US"/>
        </w:rPr>
      </w:pPr>
    </w:p>
    <w:p w14:paraId="1DFA50E5" w14:textId="77777777" w:rsidR="00FD6E56" w:rsidRDefault="005F11B0">
      <w:pPr>
        <w:widowControl/>
        <w:jc w:val="center"/>
        <w:rPr>
          <w:rFonts w:ascii="Arial" w:eastAsia="Calibri" w:hAnsi="Arial" w:cs="Arial"/>
          <w:b/>
          <w:bCs/>
          <w:sz w:val="24"/>
          <w:szCs w:val="24"/>
          <w:lang w:eastAsia="en-US"/>
        </w:rPr>
      </w:pPr>
      <w:r>
        <w:rPr>
          <w:rFonts w:ascii="Arial" w:hAnsi="Arial" w:cs="Arial"/>
          <w:b/>
          <w:bCs/>
          <w:sz w:val="24"/>
          <w:szCs w:val="24"/>
        </w:rPr>
        <w:t xml:space="preserve">Selçuk Baran’ın hayatı boyunca yazdığı defteler, </w:t>
      </w:r>
      <w:r>
        <w:rPr>
          <w:rFonts w:ascii="Arial" w:hAnsi="Arial" w:cs="Arial"/>
          <w:b/>
          <w:bCs/>
          <w:i/>
          <w:iCs/>
          <w:sz w:val="24"/>
          <w:szCs w:val="24"/>
        </w:rPr>
        <w:t>Günlükler</w:t>
      </w:r>
      <w:r>
        <w:rPr>
          <w:rFonts w:ascii="Arial" w:eastAsia="Calibri" w:hAnsi="Arial" w:cs="Arial"/>
          <w:b/>
          <w:bCs/>
          <w:sz w:val="24"/>
          <w:szCs w:val="24"/>
          <w:lang w:eastAsia="en-US"/>
        </w:rPr>
        <w:t xml:space="preserve"> adında toplandı </w:t>
      </w:r>
    </w:p>
    <w:p w14:paraId="1DFA50E6" w14:textId="77777777" w:rsidR="00FD6E56" w:rsidRDefault="005F11B0">
      <w:pPr>
        <w:widowControl/>
        <w:jc w:val="center"/>
        <w:rPr>
          <w:rFonts w:ascii="Arial" w:eastAsia="Calibri" w:hAnsi="Arial" w:cs="Arial"/>
          <w:b/>
          <w:bCs/>
          <w:sz w:val="44"/>
          <w:szCs w:val="44"/>
          <w:lang w:eastAsia="en-US"/>
        </w:rPr>
      </w:pPr>
      <w:r>
        <w:rPr>
          <w:rFonts w:ascii="Arial" w:eastAsia="Calibri" w:hAnsi="Arial" w:cs="Arial"/>
          <w:b/>
          <w:bCs/>
          <w:sz w:val="44"/>
          <w:szCs w:val="44"/>
          <w:lang w:eastAsia="en-US"/>
        </w:rPr>
        <w:t xml:space="preserve">Selçuk Baran’ın daha önce hiç yayımlanmamış eseri: </w:t>
      </w:r>
      <w:r>
        <w:rPr>
          <w:rFonts w:ascii="Arial" w:eastAsia="Calibri" w:hAnsi="Arial" w:cs="Arial"/>
          <w:b/>
          <w:bCs/>
          <w:i/>
          <w:iCs/>
          <w:sz w:val="44"/>
          <w:szCs w:val="44"/>
          <w:lang w:eastAsia="en-US"/>
        </w:rPr>
        <w:t>Günlükler</w:t>
      </w:r>
      <w:r>
        <w:rPr>
          <w:rFonts w:ascii="Arial" w:eastAsia="Calibri" w:hAnsi="Arial" w:cs="Arial"/>
          <w:b/>
          <w:bCs/>
          <w:sz w:val="44"/>
          <w:szCs w:val="44"/>
          <w:lang w:eastAsia="en-US"/>
        </w:rPr>
        <w:t xml:space="preserve"> </w:t>
      </w:r>
    </w:p>
    <w:p w14:paraId="1DFA50E7" w14:textId="77777777" w:rsidR="00FD6E56" w:rsidRDefault="005F11B0">
      <w:pPr>
        <w:widowControl/>
        <w:jc w:val="center"/>
        <w:rPr>
          <w:rFonts w:ascii="Arial" w:eastAsia="Calibri" w:hAnsi="Arial" w:cs="Arial"/>
          <w:b/>
          <w:bCs/>
          <w:sz w:val="44"/>
          <w:szCs w:val="44"/>
          <w:lang w:eastAsia="en-US"/>
        </w:rPr>
      </w:pPr>
      <w:r>
        <w:rPr>
          <w:rFonts w:ascii="Arial" w:eastAsia="Calibri" w:hAnsi="Arial" w:cs="Arial"/>
          <w:b/>
          <w:bCs/>
          <w:sz w:val="44"/>
          <w:szCs w:val="44"/>
          <w:lang w:eastAsia="en-US"/>
        </w:rPr>
        <w:t>Can Yayınları’nda!</w:t>
      </w:r>
    </w:p>
    <w:p w14:paraId="1DFA50E8" w14:textId="77777777" w:rsidR="00FD6E56" w:rsidRDefault="00FD6E56">
      <w:pPr>
        <w:widowControl/>
        <w:jc w:val="center"/>
        <w:rPr>
          <w:rFonts w:ascii="Arial" w:hAnsi="Arial" w:cs="Arial"/>
          <w:b/>
          <w:bCs/>
          <w:sz w:val="24"/>
          <w:szCs w:val="24"/>
        </w:rPr>
      </w:pPr>
    </w:p>
    <w:p w14:paraId="1DFA50E9" w14:textId="5FB284ED" w:rsidR="00FD6E56" w:rsidRDefault="005F11B0">
      <w:pPr>
        <w:widowControl/>
        <w:jc w:val="center"/>
        <w:rPr>
          <w:rFonts w:ascii="Arial" w:eastAsia="Calibri" w:hAnsi="Arial" w:cs="Arial"/>
          <w:lang w:eastAsia="en-US"/>
        </w:rPr>
      </w:pPr>
      <w:r>
        <w:rPr>
          <w:rFonts w:ascii="Arial" w:hAnsi="Arial" w:cs="Arial"/>
          <w:b/>
          <w:bCs/>
          <w:sz w:val="24"/>
          <w:szCs w:val="24"/>
        </w:rPr>
        <w:t xml:space="preserve">Can Yayınları, 1999 yılında kaybettiğimiz usta kalem Selçuk Baran’ın 1948 ile 1989 yılları arasında tuttuğu 12 defterden oluşan </w:t>
      </w:r>
      <w:proofErr w:type="spellStart"/>
      <w:r>
        <w:rPr>
          <w:rFonts w:ascii="Arial" w:hAnsi="Arial" w:cs="Arial"/>
          <w:b/>
          <w:bCs/>
          <w:i/>
          <w:iCs/>
          <w:sz w:val="24"/>
          <w:szCs w:val="24"/>
        </w:rPr>
        <w:t>Günlükler</w:t>
      </w:r>
      <w:r>
        <w:rPr>
          <w:rFonts w:ascii="Arial" w:hAnsi="Arial" w:cs="Arial"/>
          <w:b/>
          <w:bCs/>
          <w:sz w:val="24"/>
          <w:szCs w:val="24"/>
        </w:rPr>
        <w:t>’i</w:t>
      </w:r>
      <w:proofErr w:type="spellEnd"/>
      <w:r>
        <w:rPr>
          <w:rFonts w:ascii="Arial" w:hAnsi="Arial" w:cs="Arial"/>
          <w:b/>
          <w:bCs/>
          <w:sz w:val="24"/>
          <w:szCs w:val="24"/>
        </w:rPr>
        <w:t xml:space="preserve"> yayımlayarak, ilk kez okurla</w:t>
      </w:r>
      <w:r w:rsidR="000149A9">
        <w:rPr>
          <w:rFonts w:ascii="Arial" w:hAnsi="Arial" w:cs="Arial"/>
          <w:b/>
          <w:bCs/>
          <w:sz w:val="24"/>
          <w:szCs w:val="24"/>
        </w:rPr>
        <w:t xml:space="preserve"> </w:t>
      </w:r>
      <w:r>
        <w:rPr>
          <w:rFonts w:ascii="Arial" w:hAnsi="Arial" w:cs="Arial"/>
          <w:b/>
          <w:bCs/>
          <w:sz w:val="24"/>
          <w:szCs w:val="24"/>
        </w:rPr>
        <w:t>buluşturuyor.</w:t>
      </w:r>
      <w:r>
        <w:rPr>
          <w:rFonts w:ascii="Arial" w:hAnsi="Arial" w:cs="Arial"/>
          <w:b/>
          <w:bCs/>
          <w:i/>
          <w:iCs/>
          <w:sz w:val="24"/>
          <w:szCs w:val="24"/>
        </w:rPr>
        <w:t xml:space="preserve"> </w:t>
      </w:r>
      <w:r>
        <w:rPr>
          <w:rFonts w:ascii="Arial" w:hAnsi="Arial" w:cs="Arial"/>
          <w:b/>
          <w:bCs/>
          <w:sz w:val="24"/>
          <w:szCs w:val="24"/>
        </w:rPr>
        <w:t>Baran’ın 15 yaşında başlayıp 56 yaşına kadar çeşitli aralıklarla yazdığı bu defterler, yazarın entelektüel bilincinin nasıl şekillendiğini gösterirken Türkiye’nin geçirdiği değişimlerin de izini sürüyor.</w:t>
      </w:r>
    </w:p>
    <w:p w14:paraId="1DFA50EA" w14:textId="77777777" w:rsidR="00FD6E56" w:rsidRDefault="00FD6E56">
      <w:pPr>
        <w:widowControl/>
        <w:jc w:val="both"/>
        <w:rPr>
          <w:rFonts w:ascii="Arial" w:eastAsia="Calibri" w:hAnsi="Arial" w:cs="Arial"/>
          <w:lang w:eastAsia="en-US"/>
        </w:rPr>
      </w:pPr>
    </w:p>
    <w:p w14:paraId="1DFA50EB" w14:textId="77777777" w:rsidR="00FD6E56" w:rsidRDefault="00FD6E56">
      <w:pPr>
        <w:widowControl/>
        <w:jc w:val="both"/>
        <w:rPr>
          <w:rFonts w:ascii="Arial" w:eastAsia="Calibri" w:hAnsi="Arial" w:cs="Arial"/>
          <w:i/>
          <w:iCs/>
          <w:lang w:eastAsia="en-US"/>
        </w:rPr>
      </w:pPr>
    </w:p>
    <w:p w14:paraId="1DFA50EC" w14:textId="53D7AA0C" w:rsidR="00FD6E56" w:rsidRDefault="00DD0592">
      <w:pPr>
        <w:widowControl/>
        <w:jc w:val="both"/>
        <w:rPr>
          <w:rFonts w:ascii="Arial" w:eastAsia="Calibri" w:hAnsi="Arial" w:cs="Arial"/>
          <w:b/>
          <w:bCs/>
          <w:u w:val="single"/>
          <w:lang w:eastAsia="en-US"/>
        </w:rPr>
      </w:pPr>
      <w:r>
        <w:rPr>
          <w:rFonts w:ascii="Arial" w:eastAsia="Calibri" w:hAnsi="Arial" w:cs="Arial"/>
          <w:b/>
          <w:bCs/>
          <w:u w:val="single"/>
          <w:lang w:eastAsia="en-US"/>
        </w:rPr>
        <w:t>24</w:t>
      </w:r>
      <w:r w:rsidR="005F11B0">
        <w:rPr>
          <w:rFonts w:ascii="Arial" w:eastAsia="Calibri" w:hAnsi="Arial" w:cs="Arial"/>
          <w:b/>
          <w:bCs/>
          <w:u w:val="single"/>
          <w:lang w:eastAsia="en-US"/>
        </w:rPr>
        <w:t>.12.2024</w:t>
      </w:r>
    </w:p>
    <w:p w14:paraId="1DFA50ED" w14:textId="77777777" w:rsidR="00FD6E56" w:rsidRDefault="00FD6E56">
      <w:pPr>
        <w:widowControl/>
        <w:jc w:val="both"/>
        <w:rPr>
          <w:rFonts w:ascii="Arial" w:eastAsia="Calibri" w:hAnsi="Arial" w:cs="Arial"/>
          <w:i/>
          <w:iCs/>
          <w:lang w:eastAsia="en-US"/>
        </w:rPr>
      </w:pPr>
    </w:p>
    <w:p w14:paraId="1DFA50EE" w14:textId="77777777" w:rsidR="00FD6E56" w:rsidRDefault="005F11B0">
      <w:pPr>
        <w:widowControl/>
        <w:jc w:val="both"/>
        <w:rPr>
          <w:rFonts w:ascii="Arial" w:eastAsia="Calibri" w:hAnsi="Arial" w:cs="Arial"/>
          <w:lang w:eastAsia="en-US"/>
        </w:rPr>
      </w:pPr>
      <w:r>
        <w:rPr>
          <w:rFonts w:ascii="Arial" w:eastAsia="Calibri" w:hAnsi="Arial" w:cs="Arial"/>
          <w:lang w:eastAsia="en-US"/>
        </w:rPr>
        <w:t xml:space="preserve">Selçuk Baran’ın 15 yaşında başlayıp 56 yaşına kadar çeşitli aralıklarla yazmayı sürdürdüğü 12 defterden oluşan </w:t>
      </w:r>
      <w:r>
        <w:rPr>
          <w:rFonts w:ascii="Arial" w:eastAsia="Calibri" w:hAnsi="Arial" w:cs="Arial"/>
          <w:i/>
          <w:iCs/>
          <w:lang w:eastAsia="en-US"/>
        </w:rPr>
        <w:t xml:space="preserve">Günlükler (1948-1989), </w:t>
      </w:r>
      <w:r>
        <w:rPr>
          <w:rFonts w:ascii="Arial" w:eastAsia="Calibri" w:hAnsi="Arial" w:cs="Arial"/>
          <w:lang w:eastAsia="en-US"/>
        </w:rPr>
        <w:t>Can Yayınları etiketiyle raflarda.</w:t>
      </w:r>
    </w:p>
    <w:p w14:paraId="1DFA50EF" w14:textId="77777777" w:rsidR="00FD6E56" w:rsidRDefault="00FD6E56">
      <w:pPr>
        <w:widowControl/>
        <w:jc w:val="both"/>
        <w:rPr>
          <w:rFonts w:ascii="Arial" w:eastAsia="Calibri" w:hAnsi="Arial" w:cs="Arial"/>
          <w:lang w:eastAsia="en-US"/>
        </w:rPr>
      </w:pPr>
    </w:p>
    <w:p w14:paraId="1DFA50F0" w14:textId="77777777" w:rsidR="00FD6E56" w:rsidRDefault="005F11B0">
      <w:pPr>
        <w:widowControl/>
        <w:jc w:val="both"/>
        <w:rPr>
          <w:rFonts w:ascii="Arial" w:eastAsia="Calibri" w:hAnsi="Arial" w:cs="Arial"/>
          <w:lang w:eastAsia="en-US"/>
        </w:rPr>
      </w:pPr>
      <w:r>
        <w:rPr>
          <w:rFonts w:ascii="Arial" w:eastAsia="Calibri" w:hAnsi="Arial" w:cs="Arial"/>
          <w:lang w:eastAsia="en-US"/>
        </w:rPr>
        <w:t>Kimi zaman yalnızlık ve umutsuzluk, kimi zaman büyük bir heyecan ve arzu, kimi zamansa dinginlikle dolu bu defterler, Baran’ın entelektüel bilincinin nasıl şekillendiğini gösterirken Türkiye’nin geçirdiği değişimlerin de izini sürüyor. </w:t>
      </w:r>
    </w:p>
    <w:p w14:paraId="1DFA50F1" w14:textId="77777777" w:rsidR="00FD6E56" w:rsidRDefault="00FD6E56">
      <w:pPr>
        <w:widowControl/>
        <w:jc w:val="both"/>
        <w:rPr>
          <w:rFonts w:ascii="Arial" w:eastAsia="Calibri" w:hAnsi="Arial" w:cs="Arial"/>
          <w:lang w:eastAsia="en-US"/>
        </w:rPr>
      </w:pPr>
    </w:p>
    <w:p w14:paraId="1DFA50F2" w14:textId="77777777" w:rsidR="00FD6E56" w:rsidRDefault="005F11B0">
      <w:pPr>
        <w:widowControl/>
        <w:jc w:val="both"/>
        <w:rPr>
          <w:rFonts w:ascii="Arial" w:eastAsia="Calibri" w:hAnsi="Arial" w:cs="Arial"/>
          <w:lang w:eastAsia="en-US"/>
        </w:rPr>
      </w:pPr>
      <w:r>
        <w:rPr>
          <w:rFonts w:ascii="Arial" w:eastAsia="Calibri" w:hAnsi="Arial" w:cs="Arial"/>
          <w:i/>
          <w:iCs/>
          <w:lang w:eastAsia="en-US"/>
        </w:rPr>
        <w:t>İkinci defterimi ve hayatımın bir safhasını kapattığım günden beri bende bir hayli değişiklikler oldu. Onları da yazmalıyım. Bazan geçmiş günlere dönmeyi arzu ettiğim ve bilhassa yaşlanıp artık yeni yeni heyecanlar duyma kabiliyetini ve imkânını kaybettiğim zaman hatıralarla avunmak maksadıyla okumak için yazmalıyım. Sonra çocuklarım ve torunlarım okusun diye yazmalıyım.</w:t>
      </w:r>
      <w:r>
        <w:rPr>
          <w:rFonts w:ascii="Arial" w:eastAsia="Calibri" w:hAnsi="Arial" w:cs="Arial"/>
          <w:lang w:eastAsia="en-US"/>
        </w:rPr>
        <w:t> </w:t>
      </w:r>
    </w:p>
    <w:p w14:paraId="1DFA50F3" w14:textId="77777777" w:rsidR="00FD6E56" w:rsidRDefault="00FD6E56">
      <w:pPr>
        <w:widowControl/>
        <w:jc w:val="both"/>
        <w:rPr>
          <w:rFonts w:ascii="Arial" w:eastAsia="Calibri" w:hAnsi="Arial" w:cs="Arial"/>
          <w:i/>
          <w:iCs/>
          <w:lang w:eastAsia="en-US"/>
        </w:rPr>
      </w:pPr>
    </w:p>
    <w:p w14:paraId="1DFA50F4" w14:textId="77777777" w:rsidR="00FD6E56" w:rsidRDefault="005F11B0">
      <w:pPr>
        <w:widowControl/>
        <w:jc w:val="both"/>
        <w:rPr>
          <w:rFonts w:ascii="Arial" w:eastAsia="Calibri" w:hAnsi="Arial" w:cs="Arial"/>
          <w:lang w:eastAsia="en-US"/>
        </w:rPr>
      </w:pPr>
      <w:r>
        <w:rPr>
          <w:rFonts w:ascii="Arial" w:eastAsia="Calibri" w:hAnsi="Arial" w:cs="Arial"/>
          <w:i/>
          <w:iCs/>
          <w:lang w:eastAsia="en-US"/>
        </w:rPr>
        <w:t>Ne tuhaf, artık çocuk sahibi olmayı istiyorum. Aşağı yukarı kendi yarattığım bir varlığa sahip olmak, manen ve maddeten kendimden ona bir şeyler verebilmek; bedeninin, ruhunun, kafasının benden aldıklarıyla şekillendiğini, inkişaf ettiğini görebilmek için.</w:t>
      </w:r>
      <w:r>
        <w:rPr>
          <w:rFonts w:ascii="Arial" w:eastAsia="Calibri" w:hAnsi="Arial" w:cs="Arial"/>
          <w:lang w:eastAsia="en-US"/>
        </w:rPr>
        <w:t> </w:t>
      </w:r>
    </w:p>
    <w:p w14:paraId="1DFA50F5" w14:textId="77777777" w:rsidR="00FD6E56" w:rsidRDefault="005F11B0">
      <w:pPr>
        <w:widowControl/>
        <w:jc w:val="both"/>
        <w:rPr>
          <w:rFonts w:ascii="Arial" w:eastAsia="Calibri" w:hAnsi="Arial" w:cs="Arial"/>
          <w:lang w:eastAsia="en-US"/>
        </w:rPr>
      </w:pPr>
      <w:r>
        <w:rPr>
          <w:rFonts w:ascii="Arial" w:eastAsia="Calibri" w:hAnsi="Arial" w:cs="Arial"/>
          <w:lang w:eastAsia="en-US"/>
        </w:rPr>
        <w:t>  </w:t>
      </w:r>
    </w:p>
    <w:p w14:paraId="1DFA50F6" w14:textId="77777777" w:rsidR="00FD6E56" w:rsidRDefault="00FD6E56">
      <w:pPr>
        <w:widowControl/>
        <w:jc w:val="both"/>
        <w:rPr>
          <w:rFonts w:ascii="Arial" w:eastAsia="Calibri" w:hAnsi="Arial" w:cs="Arial"/>
          <w:lang w:eastAsia="en-US"/>
        </w:rPr>
      </w:pPr>
    </w:p>
    <w:p w14:paraId="1DFA50F7" w14:textId="77777777" w:rsidR="00FD6E56" w:rsidRDefault="005F11B0">
      <w:pPr>
        <w:widowControl/>
        <w:jc w:val="both"/>
        <w:rPr>
          <w:rFonts w:ascii="Arial" w:eastAsia="Calibri" w:hAnsi="Arial" w:cs="Arial"/>
          <w:lang w:eastAsia="en-US"/>
        </w:rPr>
      </w:pPr>
      <w:r>
        <w:rPr>
          <w:rFonts w:ascii="Arial" w:eastAsia="Calibri" w:hAnsi="Arial" w:cs="Arial"/>
          <w:lang w:eastAsia="en-US"/>
        </w:rPr>
        <w:t>#türkiye #edebiyat #yalnızlık #umut #heyecan #yaşam </w:t>
      </w:r>
    </w:p>
    <w:p w14:paraId="1DFA50F8" w14:textId="77777777" w:rsidR="00FD6E56" w:rsidRDefault="00FD6E56">
      <w:pPr>
        <w:widowControl/>
        <w:jc w:val="both"/>
        <w:rPr>
          <w:rFonts w:ascii="Arial" w:eastAsia="Calibri" w:hAnsi="Arial" w:cs="Arial"/>
          <w:lang w:eastAsia="en-US"/>
        </w:rPr>
      </w:pPr>
    </w:p>
    <w:p w14:paraId="1DFA50F9" w14:textId="77777777" w:rsidR="00FD6E56" w:rsidRDefault="00FD6E56">
      <w:pPr>
        <w:pStyle w:val="paragraph"/>
        <w:pBdr>
          <w:bottom w:val="single" w:sz="6" w:space="1" w:color="000000"/>
        </w:pBdr>
        <w:shd w:val="clear" w:color="auto" w:fill="FFFFFF"/>
        <w:spacing w:beforeAutospacing="0" w:afterAutospacing="0"/>
        <w:jc w:val="both"/>
        <w:textAlignment w:val="baseline"/>
        <w:rPr>
          <w:rFonts w:ascii="Arial" w:hAnsi="Arial" w:cs="Arial"/>
          <w:sz w:val="22"/>
          <w:szCs w:val="22"/>
        </w:rPr>
      </w:pPr>
    </w:p>
    <w:p w14:paraId="1DFA50FA" w14:textId="77777777" w:rsidR="00FD6E56" w:rsidRDefault="005F11B0">
      <w:pPr>
        <w:pStyle w:val="paragraph"/>
        <w:shd w:val="clear" w:color="auto" w:fill="FFFFFF"/>
        <w:spacing w:beforeAutospacing="0" w:afterAutospacing="0"/>
        <w:textAlignment w:val="baseline"/>
        <w:rPr>
          <w:rFonts w:ascii="Segoe UI" w:hAnsi="Segoe UI" w:cs="Segoe UI"/>
          <w:sz w:val="18"/>
          <w:szCs w:val="18"/>
        </w:rPr>
      </w:pPr>
      <w:r>
        <w:rPr>
          <w:rStyle w:val="eop"/>
          <w:rFonts w:ascii="Calibri" w:hAnsi="Calibri" w:cs="Calibri"/>
        </w:rPr>
        <w:t> </w:t>
      </w:r>
    </w:p>
    <w:p w14:paraId="1DFA50FB" w14:textId="77777777" w:rsidR="00FD6E56" w:rsidRDefault="005F11B0">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 xml:space="preserve">Kitap Adı: </w:t>
      </w:r>
      <w:r>
        <w:rPr>
          <w:rFonts w:ascii="Arial" w:hAnsi="Arial" w:cs="Arial"/>
          <w:i/>
          <w:iCs/>
          <w:sz w:val="22"/>
          <w:szCs w:val="22"/>
        </w:rPr>
        <w:t>Günlükler</w:t>
      </w:r>
    </w:p>
    <w:p w14:paraId="1DFA50FC" w14:textId="77777777" w:rsidR="00FD6E56" w:rsidRDefault="005F11B0">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Yazar:</w:t>
      </w:r>
      <w:r>
        <w:rPr>
          <w:rStyle w:val="normaltextrun"/>
          <w:rFonts w:ascii="Arial" w:hAnsi="Arial" w:cs="Arial"/>
          <w:sz w:val="22"/>
          <w:szCs w:val="22"/>
        </w:rPr>
        <w:t xml:space="preserve"> </w:t>
      </w:r>
      <w:r>
        <w:rPr>
          <w:rFonts w:ascii="Arial" w:hAnsi="Arial" w:cs="Arial"/>
          <w:sz w:val="22"/>
          <w:szCs w:val="22"/>
        </w:rPr>
        <w:t>Selçuk Baran</w:t>
      </w:r>
    </w:p>
    <w:p w14:paraId="1DFA50FD" w14:textId="77777777" w:rsidR="00FD6E56" w:rsidRDefault="005F11B0">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Yayınevi:</w:t>
      </w:r>
      <w:r>
        <w:rPr>
          <w:rStyle w:val="normaltextrun"/>
          <w:rFonts w:ascii="Arial" w:hAnsi="Arial" w:cs="Arial"/>
          <w:sz w:val="22"/>
          <w:szCs w:val="22"/>
        </w:rPr>
        <w:t xml:space="preserve"> Can Yayınları </w:t>
      </w:r>
      <w:r>
        <w:rPr>
          <w:rStyle w:val="eop"/>
          <w:rFonts w:ascii="Arial" w:hAnsi="Arial" w:cs="Arial"/>
          <w:sz w:val="22"/>
          <w:szCs w:val="22"/>
        </w:rPr>
        <w:t> </w:t>
      </w:r>
    </w:p>
    <w:p w14:paraId="1DFA50FE" w14:textId="450B2004" w:rsidR="00FD6E56" w:rsidRDefault="005F11B0">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 xml:space="preserve">Dizi: </w:t>
      </w:r>
      <w:r>
        <w:rPr>
          <w:rFonts w:ascii="Arial" w:hAnsi="Arial" w:cs="Arial"/>
          <w:sz w:val="22"/>
          <w:szCs w:val="22"/>
        </w:rPr>
        <w:t>Çağdaş</w:t>
      </w:r>
    </w:p>
    <w:p w14:paraId="1DFA50FF" w14:textId="77777777" w:rsidR="00FD6E56" w:rsidRDefault="005F11B0">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 xml:space="preserve">Tür: </w:t>
      </w:r>
      <w:r>
        <w:rPr>
          <w:rStyle w:val="normaltextrun"/>
          <w:rFonts w:ascii="Arial" w:hAnsi="Arial" w:cs="Arial"/>
          <w:sz w:val="22"/>
          <w:szCs w:val="22"/>
        </w:rPr>
        <w:t>Günlük</w:t>
      </w:r>
    </w:p>
    <w:p w14:paraId="1DFA5100" w14:textId="77777777" w:rsidR="00FD6E56" w:rsidRDefault="005F11B0">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lastRenderedPageBreak/>
        <w:t xml:space="preserve">Sayfa Sayısı: </w:t>
      </w:r>
      <w:r>
        <w:rPr>
          <w:rStyle w:val="normaltextrun"/>
          <w:rFonts w:ascii="Arial" w:hAnsi="Arial" w:cs="Arial"/>
          <w:sz w:val="22"/>
          <w:szCs w:val="22"/>
        </w:rPr>
        <w:t>632</w:t>
      </w:r>
    </w:p>
    <w:p w14:paraId="1DFA5101" w14:textId="77777777" w:rsidR="00FD6E56" w:rsidRDefault="005F11B0">
      <w:pPr>
        <w:pStyle w:val="paragraph"/>
        <w:shd w:val="clear" w:color="auto" w:fill="FFFFFF"/>
        <w:spacing w:beforeAutospacing="0" w:afterAutospacing="0"/>
        <w:jc w:val="center"/>
        <w:textAlignment w:val="baseline"/>
        <w:rPr>
          <w:rStyle w:val="eop"/>
          <w:rFonts w:ascii="Arial" w:hAnsi="Arial" w:cs="Arial"/>
          <w:sz w:val="22"/>
          <w:szCs w:val="22"/>
        </w:rPr>
      </w:pPr>
      <w:r>
        <w:rPr>
          <w:rStyle w:val="normaltextrun"/>
          <w:rFonts w:ascii="Arial" w:hAnsi="Arial" w:cs="Arial"/>
          <w:b/>
          <w:bCs/>
          <w:sz w:val="22"/>
          <w:szCs w:val="22"/>
        </w:rPr>
        <w:t xml:space="preserve">Fiyatı: </w:t>
      </w:r>
      <w:r>
        <w:rPr>
          <w:rStyle w:val="normaltextrun"/>
          <w:rFonts w:ascii="Arial" w:hAnsi="Arial" w:cs="Arial"/>
          <w:sz w:val="22"/>
          <w:szCs w:val="22"/>
        </w:rPr>
        <w:t>400 TL </w:t>
      </w:r>
      <w:r>
        <w:rPr>
          <w:rStyle w:val="eop"/>
          <w:rFonts w:ascii="Arial" w:hAnsi="Arial" w:cs="Arial"/>
          <w:sz w:val="22"/>
          <w:szCs w:val="22"/>
        </w:rPr>
        <w:t> </w:t>
      </w:r>
    </w:p>
    <w:p w14:paraId="1DFA5102" w14:textId="77777777" w:rsidR="00FD6E56" w:rsidRDefault="00FD6E56">
      <w:pPr>
        <w:pStyle w:val="paragraph"/>
        <w:shd w:val="clear" w:color="auto" w:fill="FFFFFF"/>
        <w:spacing w:beforeAutospacing="0" w:afterAutospacing="0"/>
        <w:jc w:val="center"/>
        <w:textAlignment w:val="baseline"/>
        <w:rPr>
          <w:rStyle w:val="eop"/>
          <w:rFonts w:ascii="Arial" w:hAnsi="Arial" w:cs="Arial"/>
          <w:sz w:val="22"/>
          <w:szCs w:val="22"/>
        </w:rPr>
      </w:pPr>
    </w:p>
    <w:p w14:paraId="1DFA5103" w14:textId="77777777" w:rsidR="00FD6E56" w:rsidRDefault="00FD6E56">
      <w:pPr>
        <w:pStyle w:val="paragraph"/>
        <w:shd w:val="clear" w:color="auto" w:fill="FFFFFF"/>
        <w:spacing w:beforeAutospacing="0" w:afterAutospacing="0"/>
        <w:jc w:val="center"/>
        <w:textAlignment w:val="baseline"/>
        <w:rPr>
          <w:rStyle w:val="eop"/>
          <w:rFonts w:ascii="Arial" w:hAnsi="Arial" w:cs="Arial"/>
          <w:sz w:val="22"/>
          <w:szCs w:val="22"/>
        </w:rPr>
      </w:pPr>
    </w:p>
    <w:p w14:paraId="1DFA5104" w14:textId="77777777" w:rsidR="00FD6E56" w:rsidRDefault="005F11B0">
      <w:pPr>
        <w:pStyle w:val="paragraph"/>
        <w:pBdr>
          <w:bottom w:val="single" w:sz="6" w:space="1" w:color="000000"/>
        </w:pBdr>
        <w:shd w:val="clear" w:color="auto" w:fill="FFFFFF"/>
        <w:spacing w:beforeAutospacing="0" w:afterAutospacing="0"/>
        <w:textAlignment w:val="baseline"/>
        <w:rPr>
          <w:rFonts w:ascii="Segoe UI" w:hAnsi="Segoe UI" w:cs="Segoe UI"/>
          <w:sz w:val="18"/>
          <w:szCs w:val="18"/>
        </w:rPr>
      </w:pPr>
      <w:r>
        <w:rPr>
          <w:rStyle w:val="eop"/>
          <w:rFonts w:ascii="Calibri" w:hAnsi="Calibri" w:cs="Calibri"/>
        </w:rPr>
        <w:t> </w:t>
      </w:r>
    </w:p>
    <w:p w14:paraId="1DFA5105" w14:textId="77777777" w:rsidR="00FD6E56" w:rsidRDefault="005F11B0">
      <w:pPr>
        <w:pStyle w:val="paragraph"/>
        <w:shd w:val="clear" w:color="auto" w:fill="FFFFFF"/>
        <w:spacing w:beforeAutospacing="0" w:afterAutospacing="0"/>
        <w:textAlignment w:val="baseline"/>
        <w:rPr>
          <w:rFonts w:ascii="Arial" w:hAnsi="Arial" w:cs="Arial"/>
          <w:sz w:val="18"/>
          <w:szCs w:val="18"/>
        </w:rPr>
      </w:pPr>
      <w:r>
        <w:rPr>
          <w:rStyle w:val="eop"/>
          <w:rFonts w:ascii="Arial" w:hAnsi="Arial" w:cs="Arial"/>
        </w:rPr>
        <w:t> </w:t>
      </w:r>
    </w:p>
    <w:p w14:paraId="1DFA5106" w14:textId="77777777" w:rsidR="00FD6E56" w:rsidRDefault="005F11B0">
      <w:pPr>
        <w:pStyle w:val="paragraph"/>
        <w:shd w:val="clear" w:color="auto" w:fill="FFFFFF"/>
        <w:spacing w:beforeAutospacing="0" w:afterAutospacing="0"/>
        <w:jc w:val="both"/>
        <w:textAlignment w:val="baseline"/>
        <w:rPr>
          <w:rFonts w:ascii="Arial" w:hAnsi="Arial" w:cs="Arial"/>
          <w:sz w:val="22"/>
          <w:szCs w:val="22"/>
        </w:rPr>
      </w:pPr>
      <w:r>
        <w:rPr>
          <w:rFonts w:ascii="Arial" w:hAnsi="Arial" w:cs="Arial"/>
          <w:b/>
          <w:bCs/>
          <w:sz w:val="22"/>
          <w:szCs w:val="22"/>
        </w:rPr>
        <w:t>SELÇUK BARAN</w:t>
      </w:r>
      <w:r>
        <w:rPr>
          <w:rFonts w:ascii="Arial" w:hAnsi="Arial" w:cs="Arial"/>
          <w:sz w:val="22"/>
          <w:szCs w:val="22"/>
        </w:rPr>
        <w:t xml:space="preserve">, 7 Mart 1933’te Ankara’da doğdu. Ankara Kız Lisesi’ni ve Ankara Üniversitesi Hukuk Fakültesi’ni bitirdi. Aynı fakültenin Banka ve Ticaret Hukuku Enstitüsü’nde kurs müdürlüğü yaptı (1958-68) ve 1995’ten sonra enstitünün yayın müdürlüğünü üstlendi. 1987-93 yılları arasında TRT İstanbul Radyosu’na radyo oyunları yazdı. </w:t>
      </w:r>
      <w:r>
        <w:rPr>
          <w:rFonts w:ascii="Arial" w:hAnsi="Arial" w:cs="Arial"/>
          <w:i/>
          <w:iCs/>
          <w:sz w:val="22"/>
          <w:szCs w:val="22"/>
        </w:rPr>
        <w:t>Türkân Hanım</w:t>
      </w:r>
      <w:r>
        <w:rPr>
          <w:rFonts w:ascii="Arial" w:hAnsi="Arial" w:cs="Arial"/>
          <w:sz w:val="22"/>
          <w:szCs w:val="22"/>
        </w:rPr>
        <w:t xml:space="preserve"> adlı oyunu Devlet Tiyatrosu’nda sahnelendi. İlk öyküsü </w:t>
      </w:r>
      <w:r w:rsidRPr="005F11B0">
        <w:rPr>
          <w:rFonts w:ascii="Arial" w:hAnsi="Arial" w:cs="Arial"/>
          <w:sz w:val="22"/>
          <w:szCs w:val="22"/>
        </w:rPr>
        <w:t xml:space="preserve">(“Çocuğun Biri”) </w:t>
      </w:r>
      <w:r>
        <w:rPr>
          <w:rFonts w:ascii="Arial" w:hAnsi="Arial" w:cs="Arial"/>
          <w:sz w:val="22"/>
          <w:szCs w:val="22"/>
        </w:rPr>
        <w:t xml:space="preserve">1968’de </w:t>
      </w:r>
      <w:r w:rsidRPr="005F11B0">
        <w:rPr>
          <w:rFonts w:ascii="Arial" w:hAnsi="Arial" w:cs="Arial"/>
          <w:i/>
          <w:iCs/>
          <w:sz w:val="22"/>
          <w:szCs w:val="22"/>
        </w:rPr>
        <w:t>Yeditepe</w:t>
      </w:r>
      <w:r>
        <w:rPr>
          <w:rFonts w:ascii="Arial" w:hAnsi="Arial" w:cs="Arial"/>
          <w:sz w:val="22"/>
          <w:szCs w:val="22"/>
        </w:rPr>
        <w:t xml:space="preserve"> dergisinde yayımlandı. </w:t>
      </w:r>
      <w:r w:rsidRPr="005F11B0">
        <w:rPr>
          <w:rFonts w:ascii="Arial" w:hAnsi="Arial" w:cs="Arial"/>
          <w:i/>
          <w:iCs/>
          <w:sz w:val="22"/>
          <w:szCs w:val="22"/>
        </w:rPr>
        <w:t>Haziran</w:t>
      </w:r>
      <w:r>
        <w:rPr>
          <w:rFonts w:ascii="Arial" w:hAnsi="Arial" w:cs="Arial"/>
          <w:sz w:val="22"/>
          <w:szCs w:val="22"/>
        </w:rPr>
        <w:t xml:space="preserve"> ile 1973 TDK Öykü Ödülü’nü kazandı; </w:t>
      </w:r>
      <w:r>
        <w:rPr>
          <w:rFonts w:ascii="Arial" w:hAnsi="Arial" w:cs="Arial"/>
          <w:i/>
          <w:iCs/>
          <w:sz w:val="22"/>
          <w:szCs w:val="22"/>
        </w:rPr>
        <w:t>Bir Solgun Adam</w:t>
      </w:r>
      <w:r>
        <w:rPr>
          <w:rFonts w:ascii="Arial" w:hAnsi="Arial" w:cs="Arial"/>
          <w:sz w:val="22"/>
          <w:szCs w:val="22"/>
        </w:rPr>
        <w:t xml:space="preserve"> ile 1974 Milliyet Yayınları Roman Yarışması’nda mansiyon aldı; </w:t>
      </w:r>
      <w:r>
        <w:rPr>
          <w:rFonts w:ascii="Arial" w:hAnsi="Arial" w:cs="Arial"/>
          <w:i/>
          <w:iCs/>
          <w:sz w:val="22"/>
          <w:szCs w:val="22"/>
        </w:rPr>
        <w:t>Anaların Hakkı</w:t>
      </w:r>
      <w:r>
        <w:rPr>
          <w:rFonts w:ascii="Arial" w:hAnsi="Arial" w:cs="Arial"/>
          <w:sz w:val="22"/>
          <w:szCs w:val="22"/>
        </w:rPr>
        <w:t xml:space="preserve"> ile 1978 Sait Faik Hikâye Armağanı’nı Adnan </w:t>
      </w:r>
      <w:proofErr w:type="spellStart"/>
      <w:r>
        <w:rPr>
          <w:rFonts w:ascii="Arial" w:hAnsi="Arial" w:cs="Arial"/>
          <w:sz w:val="22"/>
          <w:szCs w:val="22"/>
        </w:rPr>
        <w:t>Özyalçıner’le</w:t>
      </w:r>
      <w:proofErr w:type="spellEnd"/>
      <w:r>
        <w:rPr>
          <w:rFonts w:ascii="Arial" w:hAnsi="Arial" w:cs="Arial"/>
          <w:sz w:val="22"/>
          <w:szCs w:val="22"/>
        </w:rPr>
        <w:t xml:space="preserve"> paylaştı; </w:t>
      </w:r>
      <w:r>
        <w:rPr>
          <w:rFonts w:ascii="Arial" w:hAnsi="Arial" w:cs="Arial"/>
          <w:i/>
          <w:iCs/>
          <w:sz w:val="22"/>
          <w:szCs w:val="22"/>
        </w:rPr>
        <w:t>Bozkır Çiçekleri</w:t>
      </w:r>
      <w:r>
        <w:rPr>
          <w:rFonts w:ascii="Arial" w:hAnsi="Arial" w:cs="Arial"/>
          <w:sz w:val="22"/>
          <w:szCs w:val="22"/>
        </w:rPr>
        <w:t xml:space="preserve"> ile 1979 Milliyet Yayınları Roman Yarışması’nda mansiyon aldı. 4 Kasım 1999’da öldü.</w:t>
      </w:r>
    </w:p>
    <w:sectPr w:rsidR="00FD6E56">
      <w:headerReference w:type="default" r:id="rId9"/>
      <w:footerReference w:type="default" r:id="rId10"/>
      <w:pgSz w:w="11906" w:h="16838"/>
      <w:pgMar w:top="2269" w:right="1117" w:bottom="737" w:left="1160" w:header="454" w:footer="680" w:gutter="0"/>
      <w:pgNumType w:start="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B4449" w14:textId="77777777" w:rsidR="002C0984" w:rsidRDefault="002C0984">
      <w:r>
        <w:separator/>
      </w:r>
    </w:p>
  </w:endnote>
  <w:endnote w:type="continuationSeparator" w:id="0">
    <w:p w14:paraId="394E1FBF" w14:textId="77777777" w:rsidR="002C0984" w:rsidRDefault="002C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510C" w14:textId="77777777" w:rsidR="00FD6E56" w:rsidRDefault="005F11B0">
    <w:pPr>
      <w:ind w:right="-6"/>
      <w:jc w:val="center"/>
      <w:rPr>
        <w:color w:val="211E1F"/>
        <w:sz w:val="16"/>
        <w:szCs w:val="16"/>
      </w:rPr>
    </w:pPr>
    <w:r>
      <w:rPr>
        <w:noProof/>
      </w:rPr>
      <w:drawing>
        <wp:inline distT="0" distB="0" distL="0" distR="0" wp14:anchorId="1DFA510F" wp14:editId="1DFA5110">
          <wp:extent cx="2966720" cy="1079500"/>
          <wp:effectExtent l="0" t="0" r="0" b="0"/>
          <wp:docPr id="5" name="Resim 1" descr="metin, yazı tipi, hat sanatı, kaligrafi,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 descr="metin, yazı tipi, hat sanatı, kaligrafi, tipografi içeren bir resim&#10;&#10;Açıklama otomatik olarak oluşturuldu"/>
                  <pic:cNvPicPr>
                    <a:picLocks noChangeAspect="1" noChangeArrowheads="1"/>
                  </pic:cNvPicPr>
                </pic:nvPicPr>
                <pic:blipFill>
                  <a:blip r:embed="rId1"/>
                  <a:stretch>
                    <a:fillRect/>
                  </a:stretch>
                </pic:blipFill>
                <pic:spPr bwMode="auto">
                  <a:xfrm>
                    <a:off x="0" y="0"/>
                    <a:ext cx="2966720" cy="1079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2177" w14:textId="77777777" w:rsidR="002C0984" w:rsidRDefault="002C0984">
      <w:r>
        <w:separator/>
      </w:r>
    </w:p>
  </w:footnote>
  <w:footnote w:type="continuationSeparator" w:id="0">
    <w:p w14:paraId="48E82CC1" w14:textId="77777777" w:rsidR="002C0984" w:rsidRDefault="002C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510B" w14:textId="77777777" w:rsidR="00FD6E56" w:rsidRDefault="005F11B0">
    <w:pPr>
      <w:tabs>
        <w:tab w:val="center" w:pos="4536"/>
        <w:tab w:val="right" w:pos="9072"/>
      </w:tabs>
      <w:ind w:left="2149" w:right="-715" w:hanging="709"/>
      <w:jc w:val="right"/>
      <w:rPr>
        <w:color w:val="000000"/>
      </w:rPr>
    </w:pPr>
    <w:r>
      <w:rPr>
        <w:noProof/>
      </w:rPr>
      <mc:AlternateContent>
        <mc:Choice Requires="wps">
          <w:drawing>
            <wp:inline distT="0" distB="0" distL="0" distR="0" wp14:anchorId="1DFA510D" wp14:editId="1DFA510E">
              <wp:extent cx="2023110" cy="674370"/>
              <wp:effectExtent l="0" t="0" r="0" b="0"/>
              <wp:docPr id="4" name="Resim 1386992395"/>
              <wp:cNvGraphicFramePr/>
              <a:graphic xmlns:a="http://schemas.openxmlformats.org/drawingml/2006/main">
                <a:graphicData uri="http://schemas.openxmlformats.org/drawingml/2006/picture">
                  <pic:pic xmlns:pic="http://schemas.openxmlformats.org/drawingml/2006/picture">
                    <pic:nvPicPr>
                      <pic:cNvPr id="0" name="Resim 1386992395"/>
                      <pic:cNvPicPr/>
                    </pic:nvPicPr>
                    <pic:blipFill>
                      <a:blip r:embed="rId1"/>
                      <a:stretch/>
                    </pic:blipFill>
                    <pic:spPr>
                      <a:xfrm>
                        <a:off x="0" y="0"/>
                        <a:ext cx="2023200" cy="674280"/>
                      </a:xfrm>
                      <a:prstGeom prst="rect">
                        <a:avLst/>
                      </a:prstGeom>
                      <a:ln w="0">
                        <a:noFill/>
                      </a:ln>
                      <a:effectLst>
                        <a:outerShdw blurRad="50760" dist="50760" dir="5400000" algn="ctr" rotWithShape="0">
                          <a:srgbClr val="000000">
                            <a:alpha val="0"/>
                          </a:srgbClr>
                        </a:outerShdw>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Resim 1386992395" stroked="f" o:allowincell="f" style="position:absolute;margin-left:0pt;margin-top:-53.15pt;width:159.25pt;height:53.05pt;mso-wrap-style:none;v-text-anchor:middle;mso-position-vertical:top" wp14:anchorId="1265EB9C" type="_x0000_t75">
              <v:imagedata r:id="rId2" o:detectmouseclick="t"/>
              <v:stroke color="#3465a4" joinstyle="round" endcap="flat"/>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56"/>
    <w:rsid w:val="000149A9"/>
    <w:rsid w:val="002C0984"/>
    <w:rsid w:val="004731D7"/>
    <w:rsid w:val="005804E4"/>
    <w:rsid w:val="005F11B0"/>
    <w:rsid w:val="008F0169"/>
    <w:rsid w:val="00B16B03"/>
    <w:rsid w:val="00DD0592"/>
    <w:rsid w:val="00FD6E56"/>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50E2"/>
  <w15:docId w15:val="{278F4F09-22ED-4243-A9B9-78399ABC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lang w:val="tr-TR" w:eastAsia="tr-T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Pr>
      <w:sz w:val="16"/>
      <w:szCs w:val="16"/>
    </w:rPr>
  </w:style>
  <w:style w:type="character" w:customStyle="1" w:styleId="ZiyaretEdilminternetBalants">
    <w:name w:val="Ziyaret Edilmiş İnternet Bağlantısı"/>
    <w:basedOn w:val="VarsaylanParagrafYazTipi"/>
    <w:uiPriority w:val="99"/>
    <w:semiHidden/>
    <w:unhideWhenUsed/>
    <w:rPr>
      <w:color w:val="800080" w:themeColor="followedHyperlink"/>
      <w:u w:val="single"/>
    </w:rPr>
  </w:style>
  <w:style w:type="character" w:customStyle="1" w:styleId="nternetBalants">
    <w:name w:val="İnternet Bağlantısı"/>
    <w:basedOn w:val="VarsaylanParagrafYazTipi"/>
    <w:unhideWhenUsed/>
    <w:qFormat/>
    <w:rPr>
      <w:color w:val="0000FF"/>
      <w:u w:val="single"/>
    </w:rPr>
  </w:style>
  <w:style w:type="character" w:customStyle="1" w:styleId="stBilgiChar">
    <w:name w:val="Üst Bilgi Char"/>
    <w:basedOn w:val="VarsaylanParagrafYazTipi"/>
    <w:link w:val="stBilgi"/>
    <w:uiPriority w:val="99"/>
    <w:qFormat/>
    <w:rPr>
      <w:rFonts w:ascii="Trebuchet MS" w:eastAsia="Trebuchet MS" w:hAnsi="Trebuchet MS" w:cs="Trebuchet MS"/>
      <w:lang w:val="tr-TR"/>
    </w:rPr>
  </w:style>
  <w:style w:type="character" w:customStyle="1" w:styleId="AltBilgiChar">
    <w:name w:val="Alt Bilgi Char"/>
    <w:basedOn w:val="VarsaylanParagrafYazTipi"/>
    <w:link w:val="AltBilgi"/>
    <w:uiPriority w:val="99"/>
    <w:qFormat/>
    <w:rPr>
      <w:rFonts w:ascii="Trebuchet MS" w:eastAsia="Trebuchet MS" w:hAnsi="Trebuchet MS" w:cs="Trebuchet MS"/>
      <w:lang w:val="tr-TR"/>
    </w:rPr>
  </w:style>
  <w:style w:type="character" w:customStyle="1" w:styleId="GvdeMetniChar">
    <w:name w:val="Gövde Metni Char"/>
    <w:basedOn w:val="VarsaylanParagrafYazTipi"/>
    <w:link w:val="GvdeMetni"/>
    <w:uiPriority w:val="1"/>
    <w:qFormat/>
    <w:rPr>
      <w:rFonts w:ascii="Trebuchet MS" w:eastAsia="Trebuchet MS" w:hAnsi="Trebuchet MS" w:cs="Trebuchet MS"/>
      <w:sz w:val="16"/>
      <w:szCs w:val="16"/>
      <w:lang w:val="tr-TR"/>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AklamaMetniChar">
    <w:name w:val="Açıklama Metni Char"/>
    <w:basedOn w:val="VarsaylanParagrafYazTipi"/>
    <w:link w:val="AklamaMetni"/>
    <w:uiPriority w:val="99"/>
    <w:qFormat/>
    <w:rPr>
      <w:rFonts w:ascii="Calibri" w:eastAsia="Calibri" w:hAnsi="Calibri" w:cs="Arial"/>
      <w:sz w:val="20"/>
      <w:szCs w:val="20"/>
      <w:lang w:eastAsia="en-US"/>
    </w:rPr>
  </w:style>
  <w:style w:type="character" w:customStyle="1" w:styleId="AklamaKonusuChar">
    <w:name w:val="Açıklama Konusu Char"/>
    <w:basedOn w:val="AklamaMetniChar"/>
    <w:link w:val="AklamaKonusu"/>
    <w:uiPriority w:val="99"/>
    <w:semiHidden/>
    <w:qFormat/>
    <w:rPr>
      <w:rFonts w:ascii="Calibri" w:eastAsia="Calibri" w:hAnsi="Calibri" w:cs="Arial"/>
      <w:b/>
      <w:bCs/>
      <w:sz w:val="20"/>
      <w:szCs w:val="20"/>
      <w:lang w:eastAsia="en-US"/>
    </w:rPr>
  </w:style>
  <w:style w:type="character" w:customStyle="1" w:styleId="eop">
    <w:name w:val="eop"/>
    <w:basedOn w:val="VarsaylanParagrafYazTipi"/>
    <w:qFormat/>
    <w:rsid w:val="00974ED1"/>
  </w:style>
  <w:style w:type="character" w:customStyle="1" w:styleId="normaltextrun">
    <w:name w:val="normaltextrun"/>
    <w:basedOn w:val="VarsaylanParagrafYazTipi"/>
    <w:qFormat/>
    <w:rsid w:val="00974ED1"/>
  </w:style>
  <w:style w:type="character" w:customStyle="1" w:styleId="SatrNumaralama">
    <w:name w:val="Satır Numaralama"/>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link w:val="GvdeMetniChar"/>
    <w:uiPriority w:val="1"/>
    <w:qFormat/>
    <w:rPr>
      <w:sz w:val="16"/>
      <w:szCs w:val="16"/>
    </w:r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styleId="AklamaMetni">
    <w:name w:val="annotation text"/>
    <w:basedOn w:val="Normal"/>
    <w:link w:val="AklamaMetniChar"/>
    <w:uiPriority w:val="99"/>
    <w:unhideWhenUsed/>
    <w:qFormat/>
    <w:pPr>
      <w:widowControl/>
      <w:spacing w:after="160"/>
    </w:pPr>
    <w:rPr>
      <w:rFonts w:ascii="Calibri" w:eastAsia="Calibri" w:hAnsi="Calibri" w:cs="Arial"/>
      <w:sz w:val="20"/>
      <w:szCs w:val="20"/>
      <w:lang w:eastAsia="en-US"/>
    </w:rPr>
  </w:style>
  <w:style w:type="paragraph" w:styleId="AklamaKonusu">
    <w:name w:val="annotation subject"/>
    <w:basedOn w:val="AklamaMetni"/>
    <w:next w:val="AklamaMetni"/>
    <w:link w:val="AklamaKonusuChar"/>
    <w:uiPriority w:val="99"/>
    <w:semiHidden/>
    <w:unhideWhenUsed/>
    <w:qFormat/>
    <w:pPr>
      <w:widowControl w:val="0"/>
      <w:spacing w:after="0"/>
    </w:pPr>
    <w:rPr>
      <w:rFonts w:ascii="Trebuchet MS" w:eastAsia="Trebuchet MS" w:hAnsi="Trebuchet MS" w:cs="Trebuchet MS"/>
      <w:b/>
      <w:bCs/>
      <w:lang w:eastAsia="tr-TR"/>
    </w:rPr>
  </w:style>
  <w:style w:type="paragraph" w:customStyle="1" w:styleId="stvealtbilgi">
    <w:name w:val="Üst ve alt bilgi"/>
    <w:basedOn w:val="Normal"/>
    <w:qFormat/>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paragraph" w:styleId="NormalWeb">
    <w:name w:val="Normal (Web)"/>
    <w:basedOn w:val="Normal"/>
    <w:uiPriority w:val="99"/>
    <w:semiHidden/>
    <w:unhideWhenUsed/>
    <w:qFormat/>
    <w:pPr>
      <w:widowControl/>
      <w:spacing w:beforeAutospacing="1" w:afterAutospacing="1"/>
    </w:pPr>
    <w:rPr>
      <w:rFonts w:ascii="Times New Roman" w:eastAsia="Times New Roman" w:hAnsi="Times New Roman" w:cs="Times New Roman"/>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customStyle="1" w:styleId="Dzeltme1">
    <w:name w:val="Düzeltme1"/>
    <w:uiPriority w:val="99"/>
    <w:semiHidden/>
    <w:qFormat/>
    <w:rPr>
      <w:sz w:val="22"/>
      <w:szCs w:val="22"/>
    </w:rPr>
  </w:style>
  <w:style w:type="paragraph" w:styleId="AralkYok">
    <w:name w:val="No Spacing"/>
    <w:uiPriority w:val="1"/>
    <w:qFormat/>
    <w:pPr>
      <w:widowControl w:val="0"/>
    </w:pPr>
    <w:rPr>
      <w:sz w:val="22"/>
      <w:szCs w:val="22"/>
    </w:rPr>
  </w:style>
  <w:style w:type="paragraph" w:styleId="Dzeltme">
    <w:name w:val="Revision"/>
    <w:uiPriority w:val="99"/>
    <w:unhideWhenUsed/>
    <w:qFormat/>
    <w:rsid w:val="007D3042"/>
    <w:rPr>
      <w:sz w:val="22"/>
      <w:szCs w:val="22"/>
    </w:rPr>
  </w:style>
  <w:style w:type="paragraph" w:customStyle="1" w:styleId="paragraph">
    <w:name w:val="paragraph"/>
    <w:basedOn w:val="Normal"/>
    <w:qFormat/>
    <w:rsid w:val="00974ED1"/>
    <w:pPr>
      <w:widowControl/>
      <w:spacing w:beforeAutospacing="1" w:afterAutospacing="1"/>
    </w:pPr>
    <w:rPr>
      <w:rFonts w:ascii="Times New Roman" w:eastAsia="Times New Roman" w:hAnsi="Times New Roman" w:cs="Times New Roman"/>
      <w:sz w:val="24"/>
      <w:szCs w:val="24"/>
    </w:rPr>
  </w:style>
  <w:style w:type="paragraph" w:customStyle="1" w:styleId="ereveerii">
    <w:name w:val="Çerçeve İçeriği"/>
    <w:basedOn w:val="Normal"/>
    <w:qFormat/>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ekk@contactplus.com.tr" TargetMode="External"/><Relationship Id="rId3" Type="http://schemas.openxmlformats.org/officeDocument/2006/relationships/settings" Target="settings.xml"/><Relationship Id="rId7" Type="http://schemas.openxmlformats.org/officeDocument/2006/relationships/hyperlink" Target="mailto:dilekk@contactplus.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dc:description/>
  <cp:lastModifiedBy>Sadi Cilingir</cp:lastModifiedBy>
  <cp:revision>9</cp:revision>
  <cp:lastPrinted>2023-09-27T20:18:00Z</cp:lastPrinted>
  <dcterms:created xsi:type="dcterms:W3CDTF">2024-11-19T11:50:00Z</dcterms:created>
  <dcterms:modified xsi:type="dcterms:W3CDTF">2024-12-24T09:51:00Z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Adobe Illustrator 27.6 (Macintosh)</vt:lpwstr>
  </property>
  <property fmtid="{D5CDD505-2E9C-101B-9397-08002B2CF9AE}" pid="4" name="GrammarlyDocumentId">
    <vt:lpwstr>16582e2cc961a33818dd6076df0922057f197aca1f1dab90284d469a184e711c</vt:lpwstr>
  </property>
  <property fmtid="{D5CDD505-2E9C-101B-9397-08002B2CF9AE}" pid="5" name="KSOProductBuildVer">
    <vt:lpwstr>1033-4.3.0.7581</vt:lpwstr>
  </property>
  <property fmtid="{D5CDD505-2E9C-101B-9397-08002B2CF9AE}" pid="6" name="LastSaved">
    <vt:filetime>2023-07-13T00:00:00Z</vt:filetime>
  </property>
</Properties>
</file>