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33" w:rsidRPr="000F03AA" w:rsidRDefault="00F76A33" w:rsidP="005757EE">
      <w:pPr>
        <w:pStyle w:val="NormalWeb"/>
        <w:spacing w:before="0" w:beforeAutospacing="0" w:after="0" w:afterAutospacing="0"/>
        <w:jc w:val="center"/>
        <w:rPr>
          <w:rFonts w:ascii="Tahoma" w:hAnsi="Tahoma" w:cs="Tahoma"/>
          <w:b/>
          <w:sz w:val="40"/>
          <w:szCs w:val="40"/>
        </w:rPr>
      </w:pPr>
      <w:r w:rsidRPr="000F03AA">
        <w:rPr>
          <w:rFonts w:ascii="Tahoma" w:hAnsi="Tahoma" w:cs="Tahoma"/>
          <w:b/>
          <w:sz w:val="40"/>
          <w:szCs w:val="40"/>
        </w:rPr>
        <w:t xml:space="preserve">İlk Sinema </w:t>
      </w:r>
      <w:r w:rsidR="004022B5" w:rsidRPr="000F03AA">
        <w:rPr>
          <w:rFonts w:ascii="Tahoma" w:hAnsi="Tahoma" w:cs="Tahoma"/>
          <w:b/>
          <w:sz w:val="40"/>
          <w:szCs w:val="40"/>
        </w:rPr>
        <w:t xml:space="preserve">Biletim Projesi </w:t>
      </w:r>
      <w:r w:rsidR="005757EE" w:rsidRPr="000F03AA">
        <w:rPr>
          <w:rFonts w:ascii="Tahoma" w:hAnsi="Tahoma" w:cs="Tahoma"/>
          <w:b/>
          <w:sz w:val="40"/>
          <w:szCs w:val="40"/>
        </w:rPr>
        <w:t xml:space="preserve">ile </w:t>
      </w:r>
      <w:r w:rsidR="002D59A3" w:rsidRPr="000F03AA">
        <w:rPr>
          <w:rFonts w:ascii="Tahoma" w:hAnsi="Tahoma" w:cs="Tahoma"/>
          <w:b/>
          <w:sz w:val="40"/>
          <w:szCs w:val="40"/>
        </w:rPr>
        <w:t>Çocuklar</w:t>
      </w:r>
      <w:r w:rsidR="005757EE" w:rsidRPr="000F03AA">
        <w:rPr>
          <w:rFonts w:ascii="Tahoma" w:hAnsi="Tahoma" w:cs="Tahoma"/>
          <w:b/>
          <w:sz w:val="40"/>
          <w:szCs w:val="40"/>
        </w:rPr>
        <w:t xml:space="preserve"> Sinemayla Tanıştı</w:t>
      </w:r>
    </w:p>
    <w:p w:rsidR="00F76A33" w:rsidRPr="00AC5BB6" w:rsidRDefault="00F76A33" w:rsidP="00F76A33">
      <w:pPr>
        <w:pStyle w:val="NormalWeb"/>
        <w:spacing w:before="0" w:beforeAutospacing="0" w:after="0" w:afterAutospacing="0"/>
        <w:jc w:val="center"/>
        <w:rPr>
          <w:rFonts w:ascii="Tahoma" w:eastAsia="Cambria" w:hAnsi="Tahoma" w:cs="Tahoma"/>
          <w:b/>
          <w:szCs w:val="22"/>
          <w:lang w:eastAsia="en-US"/>
        </w:rPr>
      </w:pPr>
    </w:p>
    <w:p w:rsidR="005757EE" w:rsidRDefault="00F76A33" w:rsidP="00F76A33">
      <w:pPr>
        <w:pStyle w:val="NormalWeb"/>
        <w:spacing w:before="0" w:beforeAutospacing="0" w:after="0" w:afterAutospacing="0"/>
        <w:jc w:val="center"/>
        <w:rPr>
          <w:rFonts w:ascii="Tahoma" w:eastAsia="Cambria" w:hAnsi="Tahoma" w:cs="Tahoma"/>
          <w:b/>
          <w:szCs w:val="22"/>
          <w:lang w:eastAsia="en-US"/>
        </w:rPr>
      </w:pPr>
      <w:r w:rsidRPr="00164B7C">
        <w:rPr>
          <w:rFonts w:ascii="Tahoma" w:eastAsia="Cambria" w:hAnsi="Tahoma" w:cs="Tahoma"/>
          <w:b/>
          <w:szCs w:val="22"/>
          <w:lang w:eastAsia="en-US"/>
        </w:rPr>
        <w:t xml:space="preserve">“Herkes İçin Sinema” mottosuyla </w:t>
      </w:r>
      <w:r w:rsidR="005757EE">
        <w:rPr>
          <w:rFonts w:ascii="Tahoma" w:eastAsia="Cambria" w:hAnsi="Tahoma" w:cs="Tahoma"/>
          <w:b/>
          <w:szCs w:val="22"/>
          <w:lang w:eastAsia="en-US"/>
        </w:rPr>
        <w:t>film</w:t>
      </w:r>
      <w:r w:rsidRPr="00164B7C">
        <w:rPr>
          <w:rFonts w:ascii="Tahoma" w:eastAsia="Cambria" w:hAnsi="Tahoma" w:cs="Tahoma"/>
          <w:b/>
          <w:szCs w:val="22"/>
          <w:lang w:eastAsia="en-US"/>
        </w:rPr>
        <w:t xml:space="preserve"> izleme kültürünü Türkiye’nin her köşesine yaymak için çalışan CGV Mars Entertainment Group, hayata geçirdiği kurumsal sosyal sorumluluk projesi “İlk Sinema Biletim” kapsamında</w:t>
      </w:r>
      <w:r w:rsidR="004022B5">
        <w:rPr>
          <w:rFonts w:ascii="Tahoma" w:eastAsia="Cambria" w:hAnsi="Tahoma" w:cs="Tahoma"/>
          <w:b/>
          <w:szCs w:val="22"/>
          <w:lang w:eastAsia="en-US"/>
        </w:rPr>
        <w:t xml:space="preserve"> </w:t>
      </w:r>
      <w:r w:rsidR="00AC1DD8">
        <w:rPr>
          <w:rFonts w:ascii="Tahoma" w:eastAsia="Cambria" w:hAnsi="Tahoma" w:cs="Tahoma"/>
          <w:b/>
          <w:szCs w:val="22"/>
          <w:lang w:eastAsia="en-US"/>
        </w:rPr>
        <w:t xml:space="preserve">13 </w:t>
      </w:r>
      <w:r w:rsidR="005757EE">
        <w:rPr>
          <w:rFonts w:ascii="Tahoma" w:eastAsia="Cambria" w:hAnsi="Tahoma" w:cs="Tahoma"/>
          <w:b/>
          <w:szCs w:val="22"/>
          <w:lang w:eastAsia="en-US"/>
        </w:rPr>
        <w:t xml:space="preserve">ilde </w:t>
      </w:r>
      <w:r w:rsidR="00D51C13">
        <w:rPr>
          <w:rFonts w:ascii="Tahoma" w:eastAsia="Cambria" w:hAnsi="Tahoma" w:cs="Tahoma"/>
          <w:b/>
          <w:szCs w:val="22"/>
          <w:lang w:eastAsia="en-US"/>
        </w:rPr>
        <w:t xml:space="preserve">yaklaşık </w:t>
      </w:r>
      <w:r w:rsidR="005757EE">
        <w:rPr>
          <w:rFonts w:ascii="Tahoma" w:eastAsia="Cambria" w:hAnsi="Tahoma" w:cs="Tahoma"/>
          <w:b/>
          <w:szCs w:val="22"/>
          <w:lang w:eastAsia="en-US"/>
        </w:rPr>
        <w:t>2 bin</w:t>
      </w:r>
      <w:r w:rsidR="00D51C13">
        <w:rPr>
          <w:rFonts w:ascii="Tahoma" w:eastAsia="Cambria" w:hAnsi="Tahoma" w:cs="Tahoma"/>
          <w:b/>
          <w:szCs w:val="22"/>
          <w:lang w:eastAsia="en-US"/>
        </w:rPr>
        <w:t xml:space="preserve"> 5 yüz</w:t>
      </w:r>
      <w:r w:rsidR="005757EE">
        <w:rPr>
          <w:rFonts w:ascii="Tahoma" w:eastAsia="Cambria" w:hAnsi="Tahoma" w:cs="Tahoma"/>
          <w:b/>
          <w:szCs w:val="22"/>
          <w:lang w:eastAsia="en-US"/>
        </w:rPr>
        <w:t xml:space="preserve"> çocuğun ilk sinema </w:t>
      </w:r>
      <w:r w:rsidR="002D59A3">
        <w:rPr>
          <w:rFonts w:ascii="Tahoma" w:eastAsia="Cambria" w:hAnsi="Tahoma" w:cs="Tahoma"/>
          <w:b/>
          <w:szCs w:val="22"/>
          <w:lang w:eastAsia="en-US"/>
        </w:rPr>
        <w:t xml:space="preserve">heyecanına </w:t>
      </w:r>
      <w:r w:rsidR="005757EE">
        <w:rPr>
          <w:rFonts w:ascii="Tahoma" w:eastAsia="Cambria" w:hAnsi="Tahoma" w:cs="Tahoma"/>
          <w:b/>
          <w:szCs w:val="22"/>
          <w:lang w:eastAsia="en-US"/>
        </w:rPr>
        <w:t>ortak oldu.</w:t>
      </w:r>
    </w:p>
    <w:p w:rsidR="00F76A33" w:rsidRPr="00AC5BB6" w:rsidRDefault="00F76A33" w:rsidP="00F76A33">
      <w:pPr>
        <w:pStyle w:val="NormalWeb"/>
        <w:spacing w:before="0" w:beforeAutospacing="0" w:after="0" w:afterAutospacing="0"/>
        <w:jc w:val="both"/>
        <w:rPr>
          <w:rFonts w:ascii="Tahoma" w:eastAsia="Cambria" w:hAnsi="Tahoma" w:cs="Tahoma"/>
          <w:sz w:val="22"/>
          <w:szCs w:val="22"/>
          <w:lang w:eastAsia="en-US"/>
        </w:rPr>
      </w:pPr>
    </w:p>
    <w:p w:rsidR="007D3CA4" w:rsidRDefault="00F76A33" w:rsidP="00897A70">
      <w:pPr>
        <w:spacing w:after="0" w:line="240" w:lineRule="auto"/>
        <w:jc w:val="both"/>
        <w:rPr>
          <w:rFonts w:ascii="Tahoma" w:hAnsi="Tahoma" w:cs="Tahoma"/>
          <w:shd w:val="clear" w:color="auto" w:fill="FFFFFF"/>
        </w:rPr>
      </w:pPr>
      <w:r w:rsidRPr="00AC5BB6">
        <w:rPr>
          <w:rFonts w:ascii="Tahoma" w:hAnsi="Tahoma" w:cs="Tahoma"/>
          <w:shd w:val="clear" w:color="auto" w:fill="FFFFFF"/>
        </w:rPr>
        <w:t xml:space="preserve">Kurumsal sosyal sorumluluk çalışmalarına “Herkes için Sinema” mottosu ile yön veren CGV Mars Entertainment Group, </w:t>
      </w:r>
      <w:r w:rsidR="00AC1DD8" w:rsidRPr="00897A70">
        <w:rPr>
          <w:rFonts w:ascii="Tahoma" w:hAnsi="Tahoma" w:cs="Tahoma"/>
          <w:shd w:val="clear" w:color="auto" w:fill="FFFFFF"/>
        </w:rPr>
        <w:t xml:space="preserve">daha önce hiç sinemaya gitmemiş veya ekonomik dezavantajlar sebebiyle sinemaya erişimi çok kısıtlı olan çocukları beyazperdeyle tanıştırıyor. </w:t>
      </w:r>
      <w:r w:rsidR="00AC1DD8">
        <w:rPr>
          <w:rFonts w:ascii="Tahoma" w:hAnsi="Tahoma" w:cs="Tahoma"/>
          <w:shd w:val="clear" w:color="auto" w:fill="FFFFFF"/>
        </w:rPr>
        <w:t xml:space="preserve">Bu çerçevede </w:t>
      </w:r>
      <w:r w:rsidR="00AC1DD8" w:rsidRPr="00AC5BB6">
        <w:rPr>
          <w:rFonts w:ascii="Tahoma" w:hAnsi="Tahoma" w:cs="Tahoma"/>
          <w:shd w:val="clear" w:color="auto" w:fill="FFFFFF"/>
        </w:rPr>
        <w:t>“İlk Sinema Biletim” projes</w:t>
      </w:r>
      <w:r w:rsidR="00AC1DD8">
        <w:rPr>
          <w:rFonts w:ascii="Tahoma" w:hAnsi="Tahoma" w:cs="Tahoma"/>
          <w:shd w:val="clear" w:color="auto" w:fill="FFFFFF"/>
        </w:rPr>
        <w:t xml:space="preserve">ini hayat geçiren </w:t>
      </w:r>
      <w:r w:rsidR="00AC1DD8" w:rsidRPr="00AC5BB6">
        <w:rPr>
          <w:rFonts w:ascii="Tahoma" w:hAnsi="Tahoma" w:cs="Tahoma"/>
          <w:shd w:val="clear" w:color="auto" w:fill="FFFFFF"/>
        </w:rPr>
        <w:t>CGV Mars Entertainment Group,</w:t>
      </w:r>
      <w:r w:rsidR="00AC1DD8" w:rsidRPr="00AC1DD8">
        <w:rPr>
          <w:rFonts w:ascii="Tahoma" w:hAnsi="Tahoma" w:cs="Tahoma"/>
          <w:shd w:val="clear" w:color="auto" w:fill="FFFFFF"/>
        </w:rPr>
        <w:t xml:space="preserve"> </w:t>
      </w:r>
      <w:r w:rsidR="00AC1DD8">
        <w:rPr>
          <w:rFonts w:ascii="Tahoma" w:hAnsi="Tahoma" w:cs="Tahoma"/>
          <w:shd w:val="clear" w:color="auto" w:fill="FFFFFF"/>
        </w:rPr>
        <w:t xml:space="preserve">Eylül 2018 tarihinden bu yana Türkiye’nin dört bir yanında özel gösterimler gerçekleştirerek çocukların ilk </w:t>
      </w:r>
      <w:r w:rsidR="00897A70">
        <w:rPr>
          <w:rFonts w:ascii="Tahoma" w:hAnsi="Tahoma" w:cs="Tahoma"/>
          <w:shd w:val="clear" w:color="auto" w:fill="FFFFFF"/>
        </w:rPr>
        <w:t>sinema heyecanına ortak oldu.</w:t>
      </w:r>
      <w:r w:rsidR="007D3CA4">
        <w:rPr>
          <w:rFonts w:ascii="Tahoma" w:hAnsi="Tahoma" w:cs="Tahoma"/>
          <w:shd w:val="clear" w:color="auto" w:fill="FFFFFF"/>
        </w:rPr>
        <w:t xml:space="preserve"> </w:t>
      </w:r>
    </w:p>
    <w:p w:rsidR="00897A70" w:rsidRPr="00897A70" w:rsidRDefault="00897A70" w:rsidP="00897A70">
      <w:pPr>
        <w:spacing w:after="0" w:line="240" w:lineRule="auto"/>
        <w:jc w:val="both"/>
        <w:rPr>
          <w:rFonts w:ascii="Tahoma" w:hAnsi="Tahoma" w:cs="Tahoma"/>
          <w:shd w:val="clear" w:color="auto" w:fill="FFFFFF"/>
        </w:rPr>
      </w:pPr>
    </w:p>
    <w:p w:rsidR="00897A70" w:rsidRDefault="007D3CA4" w:rsidP="00897A70">
      <w:pPr>
        <w:spacing w:after="0" w:line="240" w:lineRule="auto"/>
        <w:jc w:val="both"/>
        <w:rPr>
          <w:rFonts w:ascii="Tahoma" w:hAnsi="Tahoma" w:cs="Tahoma"/>
          <w:shd w:val="clear" w:color="auto" w:fill="FFFFFF"/>
        </w:rPr>
      </w:pPr>
      <w:r>
        <w:rPr>
          <w:rFonts w:ascii="Tahoma" w:hAnsi="Tahoma" w:cs="Tahoma"/>
          <w:shd w:val="clear" w:color="auto" w:fill="FFFFFF"/>
        </w:rPr>
        <w:t>Çocukların sosyal ve kültürel yaşama katılımına destek olmak hedefiyle devam eden b</w:t>
      </w:r>
      <w:r w:rsidR="00AC1DD8">
        <w:rPr>
          <w:rFonts w:ascii="Tahoma" w:hAnsi="Tahoma" w:cs="Tahoma"/>
          <w:shd w:val="clear" w:color="auto" w:fill="FFFFFF"/>
        </w:rPr>
        <w:t xml:space="preserve">u önemli proje için çeşitli kamu kurum ve kuruluşları, yerel yönetimler ve </w:t>
      </w:r>
      <w:r w:rsidR="00AC1DD8" w:rsidRPr="00AC5BB6">
        <w:rPr>
          <w:rFonts w:ascii="Tahoma" w:hAnsi="Tahoma" w:cs="Tahoma"/>
          <w:shd w:val="clear" w:color="auto" w:fill="FFFFFF"/>
        </w:rPr>
        <w:t>Türkiye Eğitim Gönüllüleri Vakfı (TEGV) işbirliği</w:t>
      </w:r>
      <w:r w:rsidR="00AC1DD8">
        <w:rPr>
          <w:rFonts w:ascii="Tahoma" w:hAnsi="Tahoma" w:cs="Tahoma"/>
          <w:shd w:val="clear" w:color="auto" w:fill="FFFFFF"/>
        </w:rPr>
        <w:t xml:space="preserve"> yapan</w:t>
      </w:r>
      <w:r w:rsidR="00AC1DD8" w:rsidRPr="00AC1DD8">
        <w:rPr>
          <w:rFonts w:ascii="Tahoma" w:hAnsi="Tahoma" w:cs="Tahoma"/>
          <w:shd w:val="clear" w:color="auto" w:fill="FFFFFF"/>
        </w:rPr>
        <w:t xml:space="preserve"> </w:t>
      </w:r>
      <w:r w:rsidR="00AC1DD8" w:rsidRPr="00AC5BB6">
        <w:rPr>
          <w:rFonts w:ascii="Tahoma" w:hAnsi="Tahoma" w:cs="Tahoma"/>
          <w:shd w:val="clear" w:color="auto" w:fill="FFFFFF"/>
        </w:rPr>
        <w:t>CGV Mars Entertainment Group,</w:t>
      </w:r>
      <w:r w:rsidR="00897A70" w:rsidRPr="00897A70">
        <w:rPr>
          <w:rFonts w:ascii="Tahoma" w:hAnsi="Tahoma" w:cs="Tahoma"/>
          <w:shd w:val="clear" w:color="auto" w:fill="FFFFFF"/>
        </w:rPr>
        <w:t xml:space="preserve"> </w:t>
      </w:r>
      <w:r w:rsidR="00897A70">
        <w:rPr>
          <w:rFonts w:ascii="Tahoma" w:hAnsi="Tahoma" w:cs="Tahoma"/>
          <w:shd w:val="clear" w:color="auto" w:fill="FFFFFF"/>
        </w:rPr>
        <w:t xml:space="preserve">Doğu ve Güneydoğu Anadolu bölgeleri başta olmak üzere </w:t>
      </w:r>
      <w:r w:rsidR="00897A70" w:rsidRPr="00453CDC">
        <w:rPr>
          <w:rFonts w:ascii="Tahoma" w:eastAsia="Calibri" w:hAnsi="Tahoma" w:cs="Tahoma"/>
          <w:shd w:val="clear" w:color="auto" w:fill="FFFFFF"/>
        </w:rPr>
        <w:t>1</w:t>
      </w:r>
      <w:r w:rsidR="00897A70">
        <w:rPr>
          <w:rFonts w:ascii="Tahoma" w:eastAsia="Calibri" w:hAnsi="Tahoma" w:cs="Tahoma"/>
          <w:shd w:val="clear" w:color="auto" w:fill="FFFFFF"/>
        </w:rPr>
        <w:t>3</w:t>
      </w:r>
      <w:r w:rsidR="00897A70" w:rsidRPr="00453CDC">
        <w:rPr>
          <w:rFonts w:ascii="Tahoma" w:eastAsia="Calibri" w:hAnsi="Tahoma" w:cs="Tahoma"/>
          <w:shd w:val="clear" w:color="auto" w:fill="FFFFFF"/>
        </w:rPr>
        <w:t xml:space="preserve"> ilde </w:t>
      </w:r>
      <w:r w:rsidR="00897A70">
        <w:rPr>
          <w:rFonts w:ascii="Tahoma" w:hAnsi="Tahoma" w:cs="Tahoma"/>
          <w:shd w:val="clear" w:color="auto" w:fill="FFFFFF"/>
        </w:rPr>
        <w:t xml:space="preserve">Cinemaximum’larda düzenlenen özel gösterimlerde, </w:t>
      </w:r>
      <w:r w:rsidR="00897A70" w:rsidRPr="00AC5BB6">
        <w:rPr>
          <w:rFonts w:ascii="Tahoma" w:hAnsi="Tahoma" w:cs="Tahoma"/>
          <w:shd w:val="clear" w:color="auto" w:fill="FFFFFF"/>
        </w:rPr>
        <w:t>7-13 yaş arasın</w:t>
      </w:r>
      <w:r w:rsidR="00897A70">
        <w:rPr>
          <w:rFonts w:ascii="Tahoma" w:hAnsi="Tahoma" w:cs="Tahoma"/>
          <w:shd w:val="clear" w:color="auto" w:fill="FFFFFF"/>
        </w:rPr>
        <w:t xml:space="preserve">da yaklaşık </w:t>
      </w:r>
      <w:r w:rsidR="00897A70">
        <w:rPr>
          <w:rFonts w:ascii="Tahoma" w:eastAsia="Calibri" w:hAnsi="Tahoma" w:cs="Tahoma"/>
          <w:shd w:val="clear" w:color="auto" w:fill="FFFFFF"/>
        </w:rPr>
        <w:t>2 bin 5 yüz</w:t>
      </w:r>
      <w:r w:rsidR="00897A70" w:rsidRPr="00453CDC">
        <w:rPr>
          <w:rFonts w:ascii="Tahoma" w:eastAsia="Calibri" w:hAnsi="Tahoma" w:cs="Tahoma"/>
          <w:shd w:val="clear" w:color="auto" w:fill="FFFFFF"/>
        </w:rPr>
        <w:t xml:space="preserve"> çocu</w:t>
      </w:r>
      <w:r w:rsidR="00897A70">
        <w:rPr>
          <w:rFonts w:ascii="Tahoma" w:eastAsia="Calibri" w:hAnsi="Tahoma" w:cs="Tahoma"/>
          <w:shd w:val="clear" w:color="auto" w:fill="FFFFFF"/>
        </w:rPr>
        <w:t xml:space="preserve">ğa </w:t>
      </w:r>
      <w:r w:rsidR="00897A70">
        <w:rPr>
          <w:rFonts w:ascii="Tahoma" w:hAnsi="Tahoma" w:cs="Tahoma"/>
          <w:shd w:val="clear" w:color="auto" w:fill="FFFFFF"/>
        </w:rPr>
        <w:t xml:space="preserve">ilk kez bir filmi sinemada seyretmenin </w:t>
      </w:r>
      <w:r>
        <w:rPr>
          <w:rFonts w:ascii="Tahoma" w:hAnsi="Tahoma" w:cs="Tahoma"/>
          <w:shd w:val="clear" w:color="auto" w:fill="FFFFFF"/>
        </w:rPr>
        <w:t>mutluluğunu yaşattı.</w:t>
      </w:r>
      <w:r w:rsidR="00897A70" w:rsidRPr="00897A70">
        <w:rPr>
          <w:rFonts w:ascii="Tahoma" w:hAnsi="Tahoma" w:cs="Tahoma"/>
          <w:shd w:val="clear" w:color="auto" w:fill="FFFFFF"/>
        </w:rPr>
        <w:t xml:space="preserve"> </w:t>
      </w:r>
    </w:p>
    <w:p w:rsidR="00897A70" w:rsidRDefault="00897A70" w:rsidP="00897A70">
      <w:pPr>
        <w:spacing w:after="0" w:line="240" w:lineRule="auto"/>
        <w:jc w:val="both"/>
        <w:rPr>
          <w:rFonts w:ascii="Tahoma" w:hAnsi="Tahoma" w:cs="Tahoma"/>
          <w:shd w:val="clear" w:color="auto" w:fill="FFFFFF"/>
        </w:rPr>
      </w:pPr>
    </w:p>
    <w:p w:rsidR="00897A70" w:rsidRDefault="00897A70" w:rsidP="00897A70">
      <w:pPr>
        <w:spacing w:after="0" w:line="240" w:lineRule="auto"/>
        <w:jc w:val="both"/>
        <w:rPr>
          <w:rFonts w:ascii="Tahoma" w:eastAsia="Calibri" w:hAnsi="Tahoma" w:cs="Tahoma"/>
          <w:shd w:val="clear" w:color="auto" w:fill="FFFFFF"/>
        </w:rPr>
      </w:pPr>
      <w:r w:rsidRPr="00AC5BB6">
        <w:rPr>
          <w:rFonts w:ascii="Tahoma" w:hAnsi="Tahoma" w:cs="Tahoma"/>
          <w:shd w:val="clear" w:color="auto" w:fill="FFFFFF"/>
        </w:rPr>
        <w:t>CGV Mars Entertainment Group</w:t>
      </w:r>
      <w:r>
        <w:rPr>
          <w:rFonts w:ascii="Tahoma" w:hAnsi="Tahoma" w:cs="Tahoma"/>
          <w:shd w:val="clear" w:color="auto" w:fill="FFFFFF"/>
        </w:rPr>
        <w:t xml:space="preserve">’un İlk Sinema Biletim Projesi kapsamında çocuklarla buluştuğu iller arasında </w:t>
      </w:r>
      <w:r>
        <w:rPr>
          <w:rFonts w:ascii="Tahoma" w:eastAsia="Calibri" w:hAnsi="Tahoma" w:cs="Tahoma"/>
          <w:shd w:val="clear" w:color="auto" w:fill="FFFFFF"/>
        </w:rPr>
        <w:t xml:space="preserve">Van, Şanlıurfa, </w:t>
      </w:r>
      <w:r w:rsidRPr="00AC5BB6">
        <w:rPr>
          <w:rFonts w:ascii="Tahoma" w:eastAsia="Calibri" w:hAnsi="Tahoma" w:cs="Tahoma"/>
          <w:shd w:val="clear" w:color="auto" w:fill="FFFFFF"/>
        </w:rPr>
        <w:t xml:space="preserve">Bingöl, Adıyaman, </w:t>
      </w:r>
      <w:r w:rsidRPr="00453CDC">
        <w:rPr>
          <w:rFonts w:ascii="Tahoma" w:eastAsia="Calibri" w:hAnsi="Tahoma" w:cs="Tahoma"/>
          <w:shd w:val="clear" w:color="auto" w:fill="FFFFFF"/>
        </w:rPr>
        <w:t xml:space="preserve">Gaziantep, </w:t>
      </w:r>
      <w:r>
        <w:rPr>
          <w:rFonts w:ascii="Tahoma" w:eastAsia="Calibri" w:hAnsi="Tahoma" w:cs="Tahoma"/>
          <w:shd w:val="clear" w:color="auto" w:fill="FFFFFF"/>
        </w:rPr>
        <w:t xml:space="preserve">Kahramanmaraş, </w:t>
      </w:r>
      <w:r w:rsidRPr="00453CDC">
        <w:rPr>
          <w:rFonts w:ascii="Tahoma" w:eastAsia="Calibri" w:hAnsi="Tahoma" w:cs="Tahoma"/>
          <w:shd w:val="clear" w:color="auto" w:fill="FFFFFF"/>
        </w:rPr>
        <w:t>Çorum,</w:t>
      </w:r>
      <w:r>
        <w:rPr>
          <w:rFonts w:ascii="Tahoma" w:eastAsia="Calibri" w:hAnsi="Tahoma" w:cs="Tahoma"/>
          <w:shd w:val="clear" w:color="auto" w:fill="FFFFFF"/>
        </w:rPr>
        <w:t xml:space="preserve"> Adana, Samsun, Eskişehir, Bursa, Ankara ve İstanbul yer aldı. </w:t>
      </w:r>
    </w:p>
    <w:p w:rsidR="00AC1DD8" w:rsidRDefault="00AC1DD8" w:rsidP="00F76A33">
      <w:pPr>
        <w:spacing w:after="0" w:line="240" w:lineRule="auto"/>
        <w:jc w:val="both"/>
        <w:rPr>
          <w:rFonts w:ascii="Tahoma" w:hAnsi="Tahoma" w:cs="Tahoma"/>
          <w:shd w:val="clear" w:color="auto" w:fill="FFFFFF"/>
        </w:rPr>
      </w:pPr>
    </w:p>
    <w:p w:rsidR="002D59A3" w:rsidRDefault="007D3CA4" w:rsidP="00F76A33">
      <w:pPr>
        <w:spacing w:after="0" w:line="240" w:lineRule="auto"/>
        <w:jc w:val="both"/>
        <w:rPr>
          <w:rFonts w:ascii="Tahoma" w:eastAsia="Calibri" w:hAnsi="Tahoma" w:cs="Tahoma"/>
          <w:shd w:val="clear" w:color="auto" w:fill="FFFFFF"/>
        </w:rPr>
      </w:pPr>
      <w:r w:rsidRPr="00AC5BB6">
        <w:rPr>
          <w:rFonts w:ascii="Tahoma" w:eastAsia="Calibri" w:hAnsi="Tahoma" w:cs="Tahoma"/>
          <w:shd w:val="clear" w:color="auto" w:fill="FFFFFF"/>
        </w:rPr>
        <w:t xml:space="preserve"> </w:t>
      </w:r>
      <w:r w:rsidR="00897A70" w:rsidRPr="00AC5BB6">
        <w:rPr>
          <w:rFonts w:ascii="Tahoma" w:eastAsia="Calibri" w:hAnsi="Tahoma" w:cs="Tahoma"/>
          <w:shd w:val="clear" w:color="auto" w:fill="FFFFFF"/>
        </w:rPr>
        <w:t xml:space="preserve">“İlk Sinema Biletim” projesi ile çocukların sosyalleşmesinde, toplumla diyaloglarının güçlenmesinde, hayal güçlerinin ve sanatsal bakış açılarının gelişmesinde önemli rol oynayan sinema kültürünün, genç kuşaklarda yeşermesine katkı sağlamayı amaçlayan CGV Mars Entertainment Group, </w:t>
      </w:r>
      <w:r w:rsidR="00897A70">
        <w:rPr>
          <w:rFonts w:ascii="Tahoma" w:eastAsia="Calibri" w:hAnsi="Tahoma" w:cs="Tahoma"/>
          <w:shd w:val="clear" w:color="auto" w:fill="FFFFFF"/>
        </w:rPr>
        <w:t>önümüzdeki günlerde özel gösterimleri yeni illere de taşıyarak sürdürmeyi hedefliyor.</w:t>
      </w:r>
      <w:r w:rsidR="00897A70" w:rsidRPr="00AC5BB6">
        <w:rPr>
          <w:rFonts w:ascii="Tahoma" w:eastAsia="Calibri" w:hAnsi="Tahoma" w:cs="Tahoma"/>
          <w:shd w:val="clear" w:color="auto" w:fill="FFFFFF"/>
        </w:rPr>
        <w:t xml:space="preserve"> </w:t>
      </w:r>
    </w:p>
    <w:p w:rsidR="000B083C" w:rsidRDefault="000B083C" w:rsidP="00F76A33">
      <w:pPr>
        <w:spacing w:after="0" w:line="240" w:lineRule="auto"/>
        <w:jc w:val="both"/>
        <w:rPr>
          <w:rFonts w:ascii="Tahoma" w:eastAsia="Calibri" w:hAnsi="Tahoma" w:cs="Tahoma"/>
          <w:shd w:val="clear" w:color="auto" w:fill="FFFFFF"/>
        </w:rPr>
      </w:pPr>
    </w:p>
    <w:p w:rsidR="00F76A33" w:rsidRPr="00AC5BB6" w:rsidRDefault="00F76A33" w:rsidP="00F76A33">
      <w:pPr>
        <w:spacing w:after="0" w:line="240" w:lineRule="auto"/>
        <w:jc w:val="both"/>
        <w:rPr>
          <w:rFonts w:ascii="Tahoma" w:hAnsi="Tahoma" w:cs="Tahoma"/>
          <w:b/>
          <w:bCs/>
          <w:sz w:val="18"/>
          <w:szCs w:val="16"/>
          <w:u w:val="single"/>
        </w:rPr>
      </w:pPr>
      <w:bookmarkStart w:id="0" w:name="_GoBack"/>
      <w:bookmarkEnd w:id="0"/>
      <w:r w:rsidRPr="00AC5BB6">
        <w:rPr>
          <w:rFonts w:ascii="Tahoma" w:hAnsi="Tahoma" w:cs="Tahoma"/>
          <w:b/>
          <w:bCs/>
          <w:sz w:val="18"/>
          <w:szCs w:val="16"/>
          <w:u w:val="single"/>
        </w:rPr>
        <w:t>CGV Mars Entertainment Group Hakkında:</w:t>
      </w:r>
    </w:p>
    <w:p w:rsidR="00F76A33" w:rsidRPr="00AC5BB6" w:rsidRDefault="00F76A33" w:rsidP="00F76A33">
      <w:pPr>
        <w:spacing w:after="0" w:line="240" w:lineRule="auto"/>
        <w:jc w:val="both"/>
        <w:rPr>
          <w:rFonts w:ascii="Tahoma" w:hAnsi="Tahoma" w:cs="Tahoma"/>
          <w:sz w:val="18"/>
          <w:szCs w:val="16"/>
        </w:rPr>
      </w:pPr>
      <w:r w:rsidRPr="00AC5BB6">
        <w:rPr>
          <w:rFonts w:ascii="Tahoma" w:hAnsi="Tahoma" w:cs="Tahoma"/>
          <w:sz w:val="18"/>
          <w:szCs w:val="16"/>
        </w:rPr>
        <w:t>2016 yılında CJ Güney Kore’nin en büyük multiplex sinema zinciri bünyesine katılan CGV Mars Entertainment Group, Türkiye’de sinema izleyicisine üstün hizmet kalitesiyle sinema keyfi sunmak için çalışmalarını sürdürmektedir. 4DX, Starium, ScreenX, IMAX gibi gibi ileri düzey film teknolojilerini Türkiye ile ilk buluşturan şirket olan CGV Mars Entertainment Group, konforlu, özelleştirilmiş koltuklarının yer aldığı Gold Class ve Tempur salonları ile de farkını ortaya koymaktadır. Cinemaximum salonları ile dünya standartlarındaki teknolojiyi; konfor, ergonomi ve üstün hizmet anlayışı ile birleştiren CGV Mars Entertainment Group, sunduğu avantajlı kampanyalar ve CGV Cinema Club ile sinema keyfini herkesle buluşturmayı hedeflemektedir. CGV Mars Entertainment Group Türkiye genelinde 909 salonu ve 122.316 koltuk sayısı ile Türk filmseverlere hizmet sunmaktadır.</w:t>
      </w:r>
    </w:p>
    <w:p w:rsidR="00F76A33" w:rsidRPr="00AC5BB6" w:rsidRDefault="00F76A33" w:rsidP="00F76A33">
      <w:pPr>
        <w:spacing w:after="0" w:line="240" w:lineRule="auto"/>
        <w:jc w:val="center"/>
        <w:rPr>
          <w:rFonts w:ascii="Tahoma" w:hAnsi="Tahoma" w:cs="Tahoma"/>
          <w:b/>
          <w:sz w:val="20"/>
          <w:szCs w:val="20"/>
          <w:u w:val="single"/>
        </w:rPr>
      </w:pPr>
    </w:p>
    <w:p w:rsidR="00F76A33" w:rsidRPr="00AC5BB6" w:rsidRDefault="00F76A33" w:rsidP="00F76A33">
      <w:pPr>
        <w:spacing w:after="0" w:line="240" w:lineRule="auto"/>
        <w:jc w:val="center"/>
        <w:rPr>
          <w:rFonts w:ascii="Tahoma" w:hAnsi="Tahoma" w:cs="Tahoma"/>
          <w:b/>
          <w:color w:val="000000"/>
          <w:sz w:val="20"/>
        </w:rPr>
      </w:pPr>
      <w:r w:rsidRPr="00AC5BB6">
        <w:rPr>
          <w:rFonts w:ascii="Tahoma" w:hAnsi="Tahoma" w:cs="Tahoma"/>
          <w:b/>
          <w:color w:val="000000"/>
          <w:sz w:val="20"/>
        </w:rPr>
        <w:t>Bilgi için:</w:t>
      </w:r>
    </w:p>
    <w:p w:rsidR="00F76A33" w:rsidRPr="00AC5BB6" w:rsidRDefault="00F76A33" w:rsidP="00F76A33">
      <w:pPr>
        <w:spacing w:after="0" w:line="240" w:lineRule="auto"/>
        <w:jc w:val="center"/>
        <w:rPr>
          <w:rFonts w:ascii="Tahoma" w:hAnsi="Tahoma" w:cs="Tahoma"/>
          <w:b/>
          <w:color w:val="000000"/>
          <w:sz w:val="20"/>
        </w:rPr>
      </w:pPr>
      <w:r w:rsidRPr="00AC5BB6">
        <w:rPr>
          <w:rFonts w:ascii="Tahoma" w:hAnsi="Tahoma" w:cs="Tahoma"/>
          <w:b/>
          <w:color w:val="000000"/>
          <w:sz w:val="20"/>
        </w:rPr>
        <w:t>Excel İletişim ve Algı Yönetimi</w:t>
      </w:r>
    </w:p>
    <w:p w:rsidR="00F76A33" w:rsidRPr="00AC5BB6" w:rsidRDefault="00F76A33" w:rsidP="00F76A33">
      <w:pPr>
        <w:spacing w:after="0" w:line="240" w:lineRule="auto"/>
        <w:ind w:right="-2"/>
        <w:jc w:val="center"/>
        <w:rPr>
          <w:rStyle w:val="Kpr"/>
          <w:rFonts w:ascii="Tahoma" w:eastAsia="Times" w:hAnsi="Tahoma" w:cs="Tahoma"/>
          <w:color w:val="000000"/>
          <w:sz w:val="20"/>
        </w:rPr>
      </w:pPr>
      <w:r w:rsidRPr="00AC5BB6">
        <w:rPr>
          <w:rStyle w:val="Kpr"/>
          <w:rFonts w:ascii="Tahoma" w:eastAsia="Times" w:hAnsi="Tahoma" w:cs="Tahoma"/>
          <w:color w:val="000000"/>
          <w:sz w:val="20"/>
        </w:rPr>
        <w:t xml:space="preserve">Baran Durmazel, </w:t>
      </w:r>
      <w:hyperlink r:id="rId6" w:history="1">
        <w:r w:rsidRPr="00AC5BB6">
          <w:rPr>
            <w:rStyle w:val="Kpr"/>
            <w:rFonts w:ascii="Tahoma" w:eastAsia="Times" w:hAnsi="Tahoma" w:cs="Tahoma"/>
            <w:sz w:val="20"/>
          </w:rPr>
          <w:t>baran.durmazel@excel.com.tr</w:t>
        </w:r>
      </w:hyperlink>
      <w:r w:rsidRPr="00AC5BB6">
        <w:rPr>
          <w:rStyle w:val="Kpr"/>
          <w:rFonts w:ascii="Tahoma" w:eastAsia="Times" w:hAnsi="Tahoma" w:cs="Tahoma"/>
          <w:color w:val="000000"/>
          <w:sz w:val="20"/>
        </w:rPr>
        <w:t>, 0216 544 94 75</w:t>
      </w:r>
    </w:p>
    <w:p w:rsidR="000651A6" w:rsidRDefault="00F76A33" w:rsidP="00F76A33">
      <w:pPr>
        <w:spacing w:after="0" w:line="240" w:lineRule="auto"/>
        <w:jc w:val="center"/>
      </w:pPr>
      <w:r w:rsidRPr="00AC5BB6">
        <w:rPr>
          <w:rStyle w:val="Kpr"/>
          <w:rFonts w:ascii="Tahoma" w:eastAsia="Times" w:hAnsi="Tahoma" w:cs="Tahoma"/>
          <w:color w:val="000000"/>
          <w:sz w:val="20"/>
        </w:rPr>
        <w:t xml:space="preserve">Kübra Kokalı, </w:t>
      </w:r>
      <w:hyperlink r:id="rId7" w:history="1">
        <w:r w:rsidRPr="00AC5BB6">
          <w:rPr>
            <w:rStyle w:val="Kpr"/>
            <w:rFonts w:ascii="Tahoma" w:eastAsia="Times" w:hAnsi="Tahoma" w:cs="Tahoma"/>
            <w:sz w:val="20"/>
          </w:rPr>
          <w:t>kubra.kokali@excel.com.tr</w:t>
        </w:r>
      </w:hyperlink>
      <w:r w:rsidRPr="00AC5BB6">
        <w:rPr>
          <w:rStyle w:val="Kpr"/>
          <w:rFonts w:ascii="Tahoma" w:eastAsia="Times" w:hAnsi="Tahoma" w:cs="Tahoma"/>
          <w:color w:val="000000"/>
          <w:sz w:val="20"/>
        </w:rPr>
        <w:t>, 0216 544 94 71</w:t>
      </w:r>
    </w:p>
    <w:sectPr w:rsidR="000651A6" w:rsidSect="00652873">
      <w:headerReference w:type="default" r:id="rId8"/>
      <w:pgSz w:w="11906" w:h="16838"/>
      <w:pgMar w:top="16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03" w:rsidRDefault="00A17D03">
      <w:pPr>
        <w:spacing w:after="0" w:line="240" w:lineRule="auto"/>
      </w:pPr>
      <w:r>
        <w:separator/>
      </w:r>
    </w:p>
  </w:endnote>
  <w:endnote w:type="continuationSeparator" w:id="0">
    <w:p w:rsidR="00A17D03" w:rsidRDefault="00A1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03" w:rsidRDefault="00A17D03">
      <w:pPr>
        <w:spacing w:after="0" w:line="240" w:lineRule="auto"/>
      </w:pPr>
      <w:r>
        <w:separator/>
      </w:r>
    </w:p>
  </w:footnote>
  <w:footnote w:type="continuationSeparator" w:id="0">
    <w:p w:rsidR="00A17D03" w:rsidRDefault="00A1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50" w:rsidRPr="00AE21B5" w:rsidRDefault="00F76A33" w:rsidP="00B76C50">
    <w:pPr>
      <w:pStyle w:val="AralkYok"/>
      <w:jc w:val="center"/>
      <w:rPr>
        <w:rFonts w:ascii="Tahoma" w:hAnsi="Tahoma" w:cs="Tahoma"/>
        <w:b/>
        <w:sz w:val="24"/>
        <w:szCs w:val="24"/>
      </w:rPr>
    </w:pPr>
    <w:r w:rsidRPr="00AE21B5">
      <w:rPr>
        <w:noProof/>
      </w:rPr>
      <w:drawing>
        <wp:inline distT="0" distB="0" distL="0" distR="0">
          <wp:extent cx="1895475" cy="466725"/>
          <wp:effectExtent l="0" t="0" r="0" b="0"/>
          <wp:docPr id="17" name="Resim 17" descr="C:\Users\ozlem\AppData\Local\Microsoft\Windows\INetCache\Content.Word\Cgv_cs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ozlem\AppData\Local\Microsoft\Windows\INetCache\Content.Word\Cgv_cs5_logo-01.png"/>
                  <pic:cNvPicPr>
                    <a:picLocks noChangeAspect="1" noChangeArrowheads="1"/>
                  </pic:cNvPicPr>
                </pic:nvPicPr>
                <pic:blipFill>
                  <a:blip r:embed="rId1" cstate="print"/>
                  <a:srcRect l="1509" t="-4225" r="-1509" b="35211"/>
                  <a:stretch>
                    <a:fillRect/>
                  </a:stretch>
                </pic:blipFill>
                <pic:spPr bwMode="auto">
                  <a:xfrm>
                    <a:off x="0" y="0"/>
                    <a:ext cx="1895475" cy="466725"/>
                  </a:xfrm>
                  <a:prstGeom prst="rect">
                    <a:avLst/>
                  </a:prstGeom>
                  <a:noFill/>
                  <a:ln w="9525">
                    <a:noFill/>
                    <a:miter lim="800000"/>
                    <a:headEnd/>
                    <a:tailEnd/>
                  </a:ln>
                </pic:spPr>
              </pic:pic>
            </a:graphicData>
          </a:graphic>
        </wp:inline>
      </w:drawing>
    </w:r>
    <w:r w:rsidRPr="00BB0653">
      <w:rPr>
        <w:rFonts w:ascii="Tahoma" w:hAnsi="Tahoma" w:cs="Tahoma"/>
        <w:b/>
        <w:noProof/>
        <w:sz w:val="24"/>
        <w:szCs w:val="24"/>
      </w:rPr>
      <w:drawing>
        <wp:inline distT="0" distB="0" distL="0" distR="0">
          <wp:extent cx="1567271" cy="368150"/>
          <wp:effectExtent l="0" t="0" r="0" b="0"/>
          <wp:docPr id="1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rsidR="00B76C50" w:rsidRPr="00AE21B5" w:rsidRDefault="00A17D03" w:rsidP="00B76C50">
    <w:pPr>
      <w:spacing w:after="0" w:line="240" w:lineRule="auto"/>
      <w:jc w:val="center"/>
      <w:rPr>
        <w:rFonts w:ascii="Tahoma" w:hAnsi="Tahoma" w:cs="Tahoma"/>
        <w:b/>
        <w:sz w:val="24"/>
        <w:szCs w:val="24"/>
      </w:rPr>
    </w:pPr>
  </w:p>
  <w:p w:rsidR="00B76C50" w:rsidRDefault="00F76A33" w:rsidP="00B76C50">
    <w:pPr>
      <w:pStyle w:val="stBilgi"/>
      <w:tabs>
        <w:tab w:val="clear" w:pos="4536"/>
        <w:tab w:val="clear" w:pos="9072"/>
        <w:tab w:val="left" w:pos="6645"/>
      </w:tabs>
    </w:pPr>
    <w:r>
      <w:tab/>
    </w:r>
  </w:p>
  <w:p w:rsidR="00B76C50" w:rsidRDefault="00A17D03" w:rsidP="00B76C50">
    <w:pPr>
      <w:pStyle w:val="stBilgi"/>
    </w:pPr>
  </w:p>
  <w:p w:rsidR="00B76C50" w:rsidRDefault="00A17D0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A33"/>
    <w:rsid w:val="00037CEB"/>
    <w:rsid w:val="000651A6"/>
    <w:rsid w:val="00084954"/>
    <w:rsid w:val="000B083C"/>
    <w:rsid w:val="000F03AA"/>
    <w:rsid w:val="0010328E"/>
    <w:rsid w:val="00146D8E"/>
    <w:rsid w:val="001E16E3"/>
    <w:rsid w:val="001F6365"/>
    <w:rsid w:val="00221D2C"/>
    <w:rsid w:val="00287274"/>
    <w:rsid w:val="002D59A3"/>
    <w:rsid w:val="002F5FDE"/>
    <w:rsid w:val="003F31A0"/>
    <w:rsid w:val="004022B5"/>
    <w:rsid w:val="004E747F"/>
    <w:rsid w:val="00556234"/>
    <w:rsid w:val="005757EE"/>
    <w:rsid w:val="005835D1"/>
    <w:rsid w:val="00652873"/>
    <w:rsid w:val="00670E5E"/>
    <w:rsid w:val="006B71D9"/>
    <w:rsid w:val="006C2BE4"/>
    <w:rsid w:val="006E38A2"/>
    <w:rsid w:val="00722102"/>
    <w:rsid w:val="0074778C"/>
    <w:rsid w:val="00767E23"/>
    <w:rsid w:val="007D3CA4"/>
    <w:rsid w:val="00807C41"/>
    <w:rsid w:val="008162E9"/>
    <w:rsid w:val="008201F6"/>
    <w:rsid w:val="00865FE1"/>
    <w:rsid w:val="0088041D"/>
    <w:rsid w:val="00897A70"/>
    <w:rsid w:val="009A3B86"/>
    <w:rsid w:val="009F0F59"/>
    <w:rsid w:val="00A12B43"/>
    <w:rsid w:val="00A17D03"/>
    <w:rsid w:val="00A613B1"/>
    <w:rsid w:val="00AC1DD8"/>
    <w:rsid w:val="00B10289"/>
    <w:rsid w:val="00C17AE9"/>
    <w:rsid w:val="00CB22F4"/>
    <w:rsid w:val="00D006BE"/>
    <w:rsid w:val="00D51C13"/>
    <w:rsid w:val="00EE1B66"/>
    <w:rsid w:val="00F17A2A"/>
    <w:rsid w:val="00F76A33"/>
    <w:rsid w:val="00F97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A2BDF-A0BD-4B0F-B871-AD1FA1BE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3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6A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6A33"/>
    <w:rPr>
      <w:rFonts w:eastAsiaTheme="minorEastAsia"/>
      <w:lang w:eastAsia="tr-TR"/>
    </w:rPr>
  </w:style>
  <w:style w:type="paragraph" w:styleId="AralkYok">
    <w:name w:val="No Spacing"/>
    <w:uiPriority w:val="1"/>
    <w:qFormat/>
    <w:rsid w:val="00F76A33"/>
    <w:pPr>
      <w:spacing w:after="0" w:line="240" w:lineRule="auto"/>
    </w:pPr>
    <w:rPr>
      <w:rFonts w:ascii="Calibri" w:eastAsia="Calibri" w:hAnsi="Calibri" w:cs="Times New Roman"/>
      <w:lang w:eastAsia="tr-TR"/>
    </w:rPr>
  </w:style>
  <w:style w:type="character" w:styleId="Kpr">
    <w:name w:val="Hyperlink"/>
    <w:uiPriority w:val="99"/>
    <w:unhideWhenUsed/>
    <w:rsid w:val="00F76A33"/>
    <w:rPr>
      <w:color w:val="0000FF"/>
      <w:u w:val="single"/>
    </w:rPr>
  </w:style>
  <w:style w:type="paragraph" w:styleId="NormalWeb">
    <w:name w:val="Normal (Web)"/>
    <w:basedOn w:val="Normal"/>
    <w:uiPriority w:val="99"/>
    <w:unhideWhenUsed/>
    <w:rsid w:val="00F76A3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76A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A33"/>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D51C13"/>
    <w:rPr>
      <w:sz w:val="16"/>
      <w:szCs w:val="16"/>
    </w:rPr>
  </w:style>
  <w:style w:type="paragraph" w:styleId="AklamaMetni">
    <w:name w:val="annotation text"/>
    <w:basedOn w:val="Normal"/>
    <w:link w:val="AklamaMetniChar"/>
    <w:uiPriority w:val="99"/>
    <w:semiHidden/>
    <w:unhideWhenUsed/>
    <w:rsid w:val="00D51C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1C1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D51C13"/>
    <w:rPr>
      <w:b/>
      <w:bCs/>
    </w:rPr>
  </w:style>
  <w:style w:type="character" w:customStyle="1" w:styleId="AklamaKonusuChar">
    <w:name w:val="Açıklama Konusu Char"/>
    <w:basedOn w:val="AklamaMetniChar"/>
    <w:link w:val="AklamaKonusu"/>
    <w:uiPriority w:val="99"/>
    <w:semiHidden/>
    <w:rsid w:val="00D51C13"/>
    <w:rPr>
      <w:rFonts w:eastAsiaTheme="minorEastAsia"/>
      <w:b/>
      <w:bCs/>
      <w:sz w:val="20"/>
      <w:szCs w:val="20"/>
      <w:lang w:eastAsia="tr-TR"/>
    </w:rPr>
  </w:style>
  <w:style w:type="paragraph" w:styleId="AltBilgi">
    <w:name w:val="footer"/>
    <w:basedOn w:val="Normal"/>
    <w:link w:val="AltBilgiChar"/>
    <w:uiPriority w:val="99"/>
    <w:unhideWhenUsed/>
    <w:rsid w:val="0065287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5287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ubra.kokali@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durmazel@excel.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berrin.haberveren</dc:creator>
  <cp:lastModifiedBy>Sadi Cilingir</cp:lastModifiedBy>
  <cp:revision>9</cp:revision>
  <dcterms:created xsi:type="dcterms:W3CDTF">2019-05-31T12:27:00Z</dcterms:created>
  <dcterms:modified xsi:type="dcterms:W3CDTF">2019-06-12T05:57:00Z</dcterms:modified>
</cp:coreProperties>
</file>