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C5E" w:rsidRPr="005728FE" w:rsidRDefault="0038562B" w:rsidP="000C0C5E">
      <w:pPr>
        <w:pStyle w:val="KonuBal"/>
      </w:pPr>
      <w:r w:rsidRPr="005728FE">
        <w:t xml:space="preserve">               </w:t>
      </w:r>
      <w:r w:rsidRPr="005728FE">
        <w:tab/>
      </w:r>
      <w:r w:rsidRPr="005728FE">
        <w:tab/>
      </w:r>
      <w:r w:rsidRPr="005728FE">
        <w:tab/>
      </w:r>
      <w:r w:rsidRPr="005728FE">
        <w:tab/>
      </w:r>
      <w:r w:rsidRPr="005728FE">
        <w:tab/>
        <w:t xml:space="preserve">     </w:t>
      </w:r>
    </w:p>
    <w:p w:rsidR="000C0C5E" w:rsidRPr="005728FE" w:rsidRDefault="00622BEF" w:rsidP="00DC40F6">
      <w:pPr>
        <w:spacing w:after="0" w:line="240" w:lineRule="auto"/>
        <w:jc w:val="center"/>
        <w:rPr>
          <w:b/>
          <w:lang w:val="tr-TR"/>
        </w:rPr>
      </w:pPr>
    </w:p>
    <w:p w:rsidR="00DC40F6" w:rsidRPr="005728FE" w:rsidRDefault="0038562B" w:rsidP="000C0C5E">
      <w:pPr>
        <w:spacing w:after="0" w:line="240" w:lineRule="auto"/>
        <w:jc w:val="both"/>
        <w:rPr>
          <w:b/>
          <w:lang w:val="tr-TR"/>
        </w:rPr>
      </w:pPr>
      <w:r w:rsidRPr="005728FE">
        <w:rPr>
          <w:b/>
          <w:lang w:val="tr-TR"/>
        </w:rPr>
        <w:t xml:space="preserve">  </w:t>
      </w:r>
    </w:p>
    <w:p w:rsidR="00DC40F6" w:rsidRPr="005728FE" w:rsidRDefault="0038562B" w:rsidP="00DC40F6">
      <w:pPr>
        <w:spacing w:after="0" w:line="240" w:lineRule="auto"/>
        <w:jc w:val="right"/>
        <w:rPr>
          <w:b/>
          <w:lang w:val="tr-TR"/>
        </w:rPr>
      </w:pPr>
      <w:r w:rsidRPr="005728FE">
        <w:rPr>
          <w:b/>
          <w:lang w:val="tr-TR"/>
        </w:rPr>
        <w:t xml:space="preserve"> </w:t>
      </w:r>
    </w:p>
    <w:p w:rsidR="00DC40F6" w:rsidRPr="005728FE" w:rsidRDefault="00622BEF" w:rsidP="00DC40F6">
      <w:pPr>
        <w:spacing w:after="0" w:line="240" w:lineRule="auto"/>
        <w:jc w:val="right"/>
        <w:rPr>
          <w:b/>
          <w:lang w:val="tr-TR"/>
        </w:rPr>
      </w:pPr>
    </w:p>
    <w:p w:rsidR="000C0C5E" w:rsidRPr="005728FE" w:rsidRDefault="0038562B" w:rsidP="00DC40F6">
      <w:pPr>
        <w:spacing w:after="0" w:line="240" w:lineRule="auto"/>
        <w:rPr>
          <w:b/>
          <w:u w:val="single"/>
          <w:lang w:val="tr-TR"/>
        </w:rPr>
      </w:pPr>
      <w:r w:rsidRPr="005728FE">
        <w:rPr>
          <w:b/>
          <w:u w:val="single"/>
          <w:lang w:val="tr-TR"/>
        </w:rPr>
        <w:t>Basın Bülteni</w:t>
      </w:r>
    </w:p>
    <w:p w:rsidR="00823C42" w:rsidRPr="005728FE" w:rsidRDefault="000C0C94" w:rsidP="00F1669B">
      <w:pPr>
        <w:spacing w:after="0" w:line="240" w:lineRule="auto"/>
        <w:rPr>
          <w:rFonts w:cs="Arial"/>
          <w:b/>
          <w:sz w:val="24"/>
          <w:szCs w:val="24"/>
          <w:lang w:val="tr-TR"/>
        </w:rPr>
      </w:pPr>
      <w:r>
        <w:rPr>
          <w:b/>
          <w:lang w:val="tr-TR"/>
        </w:rPr>
        <w:t>27</w:t>
      </w:r>
      <w:r w:rsidR="00E05496" w:rsidRPr="005728FE">
        <w:rPr>
          <w:b/>
          <w:lang w:val="tr-TR"/>
        </w:rPr>
        <w:t xml:space="preserve"> Kasım</w:t>
      </w:r>
      <w:r w:rsidR="0038562B" w:rsidRPr="005728FE">
        <w:rPr>
          <w:b/>
          <w:lang w:val="tr-TR"/>
        </w:rPr>
        <w:t xml:space="preserve"> 2015</w:t>
      </w:r>
      <w:r w:rsidR="0038562B" w:rsidRPr="005728FE">
        <w:rPr>
          <w:noProof/>
          <w:lang w:val="tr-TR" w:eastAsia="tr-TR"/>
        </w:rPr>
        <w:t xml:space="preserve">   </w:t>
      </w:r>
    </w:p>
    <w:p w:rsidR="005728FE" w:rsidRDefault="005728FE" w:rsidP="005728FE">
      <w:pPr>
        <w:spacing w:after="0"/>
        <w:contextualSpacing/>
        <w:jc w:val="both"/>
        <w:rPr>
          <w:rFonts w:cs="Arial"/>
          <w:b/>
          <w:sz w:val="30"/>
          <w:szCs w:val="30"/>
          <w:lang w:val="tr-TR"/>
        </w:rPr>
      </w:pPr>
    </w:p>
    <w:p w:rsidR="00EE46AB" w:rsidRDefault="00EE46AB" w:rsidP="005728FE">
      <w:pPr>
        <w:spacing w:after="0"/>
        <w:contextualSpacing/>
        <w:jc w:val="both"/>
        <w:rPr>
          <w:rFonts w:cs="Arial"/>
          <w:b/>
          <w:sz w:val="30"/>
          <w:szCs w:val="30"/>
          <w:lang w:val="tr-TR"/>
        </w:rPr>
      </w:pPr>
    </w:p>
    <w:p w:rsidR="00EE46AB" w:rsidRPr="007D6DAA" w:rsidRDefault="000C0C94" w:rsidP="000C0C94">
      <w:pPr>
        <w:spacing w:after="0"/>
        <w:contextualSpacing/>
        <w:jc w:val="center"/>
        <w:rPr>
          <w:rFonts w:cs="Arial"/>
          <w:b/>
          <w:color w:val="2E74B5" w:themeColor="accent1" w:themeShade="BF"/>
          <w:sz w:val="36"/>
          <w:szCs w:val="36"/>
          <w:lang w:val="tr-TR"/>
        </w:rPr>
      </w:pPr>
      <w:r w:rsidRPr="007D6DAA">
        <w:rPr>
          <w:rFonts w:cs="Arial"/>
          <w:b/>
          <w:color w:val="2E74B5" w:themeColor="accent1" w:themeShade="BF"/>
          <w:sz w:val="36"/>
          <w:szCs w:val="36"/>
          <w:lang w:val="tr-TR"/>
        </w:rPr>
        <w:t>SAVAŞ, GÖÇ, ÇOCUK VE KADIN…</w:t>
      </w:r>
    </w:p>
    <w:p w:rsidR="00EE46AB" w:rsidRPr="007D6DAA" w:rsidRDefault="000C0C94" w:rsidP="000C0C94">
      <w:pPr>
        <w:spacing w:after="0"/>
        <w:contextualSpacing/>
        <w:jc w:val="center"/>
        <w:rPr>
          <w:rFonts w:cs="Arial"/>
          <w:b/>
          <w:color w:val="2E74B5" w:themeColor="accent1" w:themeShade="BF"/>
          <w:sz w:val="36"/>
          <w:szCs w:val="36"/>
          <w:lang w:val="tr-TR"/>
        </w:rPr>
      </w:pPr>
      <w:r w:rsidRPr="007D6DAA">
        <w:rPr>
          <w:rFonts w:cs="Arial"/>
          <w:b/>
          <w:color w:val="2E74B5" w:themeColor="accent1" w:themeShade="BF"/>
          <w:sz w:val="36"/>
          <w:szCs w:val="36"/>
          <w:lang w:val="tr-TR"/>
        </w:rPr>
        <w:t>SAAB BELGESELLERİYLE SAVAŞ ACISINI YÜZE VURUYOR</w:t>
      </w:r>
    </w:p>
    <w:p w:rsidR="00EE46AB" w:rsidRDefault="00EE46AB" w:rsidP="005728FE">
      <w:pPr>
        <w:spacing w:after="0"/>
        <w:contextualSpacing/>
        <w:jc w:val="both"/>
        <w:rPr>
          <w:rFonts w:asciiTheme="majorHAnsi" w:hAnsiTheme="majorHAnsi"/>
          <w:b/>
          <w:sz w:val="24"/>
          <w:szCs w:val="24"/>
          <w:lang w:val="tr-TR"/>
        </w:rPr>
      </w:pPr>
    </w:p>
    <w:p w:rsidR="00EE46AB" w:rsidRPr="000C0C94" w:rsidRDefault="00D5447A" w:rsidP="005728FE">
      <w:pPr>
        <w:spacing w:after="0"/>
        <w:contextualSpacing/>
        <w:jc w:val="both"/>
        <w:rPr>
          <w:rFonts w:asciiTheme="majorHAnsi" w:hAnsiTheme="majorHAnsi" w:cs="Arial"/>
          <w:b/>
          <w:sz w:val="24"/>
          <w:szCs w:val="24"/>
          <w:lang w:val="tr-TR"/>
        </w:rPr>
      </w:pPr>
      <w:bookmarkStart w:id="0" w:name="_GoBack"/>
      <w:r w:rsidRPr="000C0C94">
        <w:rPr>
          <w:rFonts w:asciiTheme="majorHAnsi" w:hAnsiTheme="majorHAnsi" w:cs="Arial"/>
          <w:b/>
          <w:sz w:val="24"/>
          <w:szCs w:val="24"/>
          <w:lang w:val="tr-TR"/>
        </w:rPr>
        <w:t xml:space="preserve">Boğaziçi Üniversitesi’nin uluslararası misafir programı </w:t>
      </w:r>
      <w:r w:rsidR="0038562B" w:rsidRPr="000C0C94">
        <w:rPr>
          <w:rFonts w:asciiTheme="majorHAnsi" w:hAnsiTheme="majorHAnsi" w:cs="Arial"/>
          <w:b/>
          <w:sz w:val="24"/>
          <w:szCs w:val="24"/>
          <w:lang w:val="tr-TR"/>
        </w:rPr>
        <w:t xml:space="preserve">“Boğaziçi </w:t>
      </w:r>
      <w:proofErr w:type="spellStart"/>
      <w:r w:rsidR="0038562B" w:rsidRPr="000C0C94">
        <w:rPr>
          <w:rFonts w:asciiTheme="majorHAnsi" w:hAnsiTheme="majorHAnsi" w:cs="Arial"/>
          <w:b/>
          <w:sz w:val="24"/>
          <w:szCs w:val="24"/>
          <w:lang w:val="tr-TR"/>
        </w:rPr>
        <w:t>Chronicles</w:t>
      </w:r>
      <w:proofErr w:type="spellEnd"/>
      <w:r w:rsidR="0038562B" w:rsidRPr="000C0C94">
        <w:rPr>
          <w:rFonts w:asciiTheme="majorHAnsi" w:hAnsiTheme="majorHAnsi" w:cs="Arial"/>
          <w:b/>
          <w:sz w:val="24"/>
          <w:szCs w:val="24"/>
          <w:lang w:val="tr-TR"/>
        </w:rPr>
        <w:t xml:space="preserve">” </w:t>
      </w:r>
      <w:r w:rsidR="009F44F4" w:rsidRPr="000C0C94">
        <w:rPr>
          <w:rFonts w:asciiTheme="majorHAnsi" w:hAnsiTheme="majorHAnsi" w:cs="Arial"/>
          <w:b/>
          <w:sz w:val="24"/>
          <w:szCs w:val="24"/>
          <w:lang w:val="tr-TR"/>
        </w:rPr>
        <w:t xml:space="preserve">kapsamında </w:t>
      </w:r>
      <w:r w:rsidR="00EE46AB" w:rsidRPr="000C0C94">
        <w:rPr>
          <w:rFonts w:asciiTheme="majorHAnsi" w:hAnsiTheme="majorHAnsi" w:cs="Arial"/>
          <w:b/>
          <w:sz w:val="24"/>
          <w:szCs w:val="24"/>
          <w:lang w:val="tr-TR"/>
        </w:rPr>
        <w:t xml:space="preserve">İstanbul’a gelen </w:t>
      </w:r>
      <w:r w:rsidR="005728FE" w:rsidRPr="000C0C94">
        <w:rPr>
          <w:rFonts w:asciiTheme="majorHAnsi" w:hAnsiTheme="majorHAnsi" w:cs="Arial"/>
          <w:b/>
          <w:sz w:val="24"/>
          <w:szCs w:val="24"/>
          <w:lang w:val="tr-TR"/>
        </w:rPr>
        <w:t>Lübnanlı</w:t>
      </w:r>
      <w:r w:rsidR="009F44F4" w:rsidRPr="000C0C94">
        <w:rPr>
          <w:rFonts w:asciiTheme="majorHAnsi" w:hAnsiTheme="majorHAnsi" w:cs="Arial"/>
          <w:b/>
          <w:sz w:val="24"/>
          <w:szCs w:val="24"/>
          <w:lang w:val="tr-TR"/>
        </w:rPr>
        <w:t xml:space="preserve"> </w:t>
      </w:r>
      <w:r w:rsidR="00D0392C" w:rsidRPr="000C0C94">
        <w:rPr>
          <w:rFonts w:asciiTheme="majorHAnsi" w:hAnsiTheme="majorHAnsi" w:cs="Arial"/>
          <w:b/>
          <w:sz w:val="24"/>
          <w:szCs w:val="24"/>
          <w:lang w:val="tr-TR"/>
        </w:rPr>
        <w:t>gazeteci ve yönetmen</w:t>
      </w:r>
      <w:r w:rsidR="00EE46AB" w:rsidRPr="000C0C94">
        <w:rPr>
          <w:rFonts w:asciiTheme="majorHAnsi" w:hAnsiTheme="majorHAnsi" w:cs="Arial"/>
          <w:b/>
          <w:sz w:val="24"/>
          <w:szCs w:val="24"/>
          <w:lang w:val="tr-TR"/>
        </w:rPr>
        <w:t xml:space="preserve"> </w:t>
      </w:r>
      <w:proofErr w:type="spellStart"/>
      <w:r w:rsidR="00EE46AB" w:rsidRPr="000C0C94">
        <w:rPr>
          <w:rFonts w:asciiTheme="majorHAnsi" w:hAnsiTheme="majorHAnsi" w:cs="Arial"/>
          <w:b/>
          <w:sz w:val="24"/>
          <w:szCs w:val="24"/>
          <w:lang w:val="tr-TR"/>
        </w:rPr>
        <w:t>Jocelyne</w:t>
      </w:r>
      <w:proofErr w:type="spellEnd"/>
      <w:r w:rsidR="00EE46AB" w:rsidRPr="000C0C94">
        <w:rPr>
          <w:rFonts w:asciiTheme="majorHAnsi" w:hAnsiTheme="majorHAnsi" w:cs="Arial"/>
          <w:b/>
          <w:sz w:val="24"/>
          <w:szCs w:val="24"/>
          <w:lang w:val="tr-TR"/>
        </w:rPr>
        <w:t xml:space="preserve"> Saab’, Beyrut’un 15 yıl boyunca yaşadığı iç savaşı, çocuk, kadın, göç ve yıkılan kent görüntüleriyle yaptığı belgesellerle gün ışığına çıkarttı. Saab, “Bir Görsel Sanatçı’nın “kuşatma altındaki şehir'' Beyrut Üzerine Düşünceleri söyleşisinde 4 ayrı dönemde çekilen belgeseller savaşın acı yüzünü anlattı.</w:t>
      </w:r>
    </w:p>
    <w:bookmarkEnd w:id="0"/>
    <w:p w:rsidR="00EE46AB" w:rsidRPr="000C0C94" w:rsidRDefault="00EE46AB" w:rsidP="005728FE">
      <w:pPr>
        <w:spacing w:after="0"/>
        <w:contextualSpacing/>
        <w:jc w:val="both"/>
        <w:rPr>
          <w:rFonts w:asciiTheme="majorHAnsi" w:hAnsiTheme="majorHAnsi" w:cs="Arial"/>
          <w:b/>
          <w:sz w:val="24"/>
          <w:szCs w:val="24"/>
          <w:lang w:val="tr-TR"/>
        </w:rPr>
      </w:pPr>
    </w:p>
    <w:p w:rsidR="00EE46AB" w:rsidRDefault="00F4480E" w:rsidP="003B014F">
      <w:pPr>
        <w:spacing w:before="100" w:beforeAutospacing="1" w:after="100" w:afterAutospacing="1"/>
        <w:contextualSpacing/>
        <w:jc w:val="both"/>
        <w:rPr>
          <w:rFonts w:asciiTheme="majorHAnsi" w:hAnsiTheme="majorHAnsi" w:cs="Arial"/>
          <w:sz w:val="24"/>
          <w:szCs w:val="24"/>
          <w:lang w:val="tr-TR"/>
        </w:rPr>
      </w:pPr>
      <w:r w:rsidRPr="00F4480E">
        <w:rPr>
          <w:rFonts w:asciiTheme="majorHAnsi" w:hAnsiTheme="majorHAnsi" w:cs="Arial"/>
          <w:sz w:val="24"/>
          <w:szCs w:val="24"/>
          <w:lang w:val="tr-TR"/>
        </w:rPr>
        <w:t xml:space="preserve">Çektiği belgesel filmlerinde kolektif hafızaya yer vererek belgesellere tarihsel bir bakış getiren Saab, </w:t>
      </w:r>
      <w:r w:rsidR="00EE46AB">
        <w:rPr>
          <w:rFonts w:asciiTheme="majorHAnsi" w:hAnsiTheme="majorHAnsi" w:cs="Arial"/>
          <w:b/>
          <w:sz w:val="24"/>
          <w:szCs w:val="24"/>
          <w:lang w:val="tr-TR"/>
        </w:rPr>
        <w:t xml:space="preserve">Boğaziçi Üniversitesi’nde, </w:t>
      </w:r>
      <w:r w:rsidR="00EE46AB" w:rsidRPr="00F4480E">
        <w:rPr>
          <w:rFonts w:asciiTheme="majorHAnsi" w:hAnsiTheme="majorHAnsi" w:cs="Arial"/>
          <w:sz w:val="24"/>
          <w:szCs w:val="24"/>
          <w:lang w:val="tr-TR"/>
        </w:rPr>
        <w:t xml:space="preserve">meslektaşı </w:t>
      </w:r>
      <w:r w:rsidR="00EE46AB" w:rsidRPr="000C0C94">
        <w:rPr>
          <w:rFonts w:asciiTheme="majorHAnsi" w:hAnsiTheme="majorHAnsi" w:cs="Arial"/>
          <w:sz w:val="24"/>
          <w:szCs w:val="24"/>
          <w:lang w:val="tr-TR"/>
        </w:rPr>
        <w:t>gazeteci ve sinema eleştirmeni</w:t>
      </w:r>
      <w:r w:rsidR="00EE46AB" w:rsidRPr="00F7100F">
        <w:rPr>
          <w:rFonts w:asciiTheme="majorHAnsi" w:hAnsiTheme="majorHAnsi" w:cs="Arial"/>
          <w:b/>
          <w:sz w:val="24"/>
          <w:szCs w:val="24"/>
          <w:lang w:val="tr-TR"/>
        </w:rPr>
        <w:t xml:space="preserve"> Cüneyt </w:t>
      </w:r>
      <w:proofErr w:type="spellStart"/>
      <w:r w:rsidR="00EE46AB" w:rsidRPr="00F7100F">
        <w:rPr>
          <w:rFonts w:asciiTheme="majorHAnsi" w:hAnsiTheme="majorHAnsi" w:cs="Arial"/>
          <w:b/>
          <w:sz w:val="24"/>
          <w:szCs w:val="24"/>
          <w:lang w:val="tr-TR"/>
        </w:rPr>
        <w:t>Cebenoyan</w:t>
      </w:r>
      <w:proofErr w:type="spellEnd"/>
      <w:r w:rsidR="00EE46AB" w:rsidRPr="00F7100F">
        <w:rPr>
          <w:rFonts w:asciiTheme="majorHAnsi" w:hAnsiTheme="majorHAnsi" w:cs="Arial"/>
          <w:sz w:val="24"/>
          <w:szCs w:val="24"/>
          <w:lang w:val="tr-TR"/>
        </w:rPr>
        <w:t xml:space="preserve"> ile söyleşi </w:t>
      </w:r>
      <w:r w:rsidR="00EE46AB" w:rsidRPr="001F0527">
        <w:rPr>
          <w:rFonts w:asciiTheme="majorHAnsi" w:hAnsiTheme="majorHAnsi" w:cs="Arial"/>
          <w:sz w:val="24"/>
          <w:szCs w:val="24"/>
          <w:lang w:val="tr-TR"/>
        </w:rPr>
        <w:t>eşliğinde</w:t>
      </w:r>
      <w:r w:rsidR="00EE46AB" w:rsidRPr="00F7100F">
        <w:rPr>
          <w:rFonts w:asciiTheme="majorHAnsi" w:hAnsiTheme="majorHAnsi" w:cs="Arial"/>
          <w:sz w:val="24"/>
          <w:szCs w:val="24"/>
          <w:lang w:val="tr-TR"/>
        </w:rPr>
        <w:t xml:space="preserve">; </w:t>
      </w:r>
      <w:r w:rsidR="00EE46AB" w:rsidRPr="00F7100F">
        <w:rPr>
          <w:rFonts w:asciiTheme="majorHAnsi" w:hAnsiTheme="majorHAnsi" w:cs="Arial"/>
          <w:b/>
          <w:sz w:val="24"/>
          <w:szCs w:val="24"/>
          <w:lang w:val="tr-TR"/>
        </w:rPr>
        <w:t>Bir Görsel Sanatçı’nın “ku</w:t>
      </w:r>
      <w:r w:rsidR="00EE46AB">
        <w:rPr>
          <w:rFonts w:asciiTheme="majorHAnsi" w:hAnsiTheme="majorHAnsi" w:cs="Arial"/>
          <w:b/>
          <w:sz w:val="24"/>
          <w:szCs w:val="24"/>
          <w:lang w:val="tr-TR"/>
        </w:rPr>
        <w:t>şatma altındaki şehir'' Beyrut Ü</w:t>
      </w:r>
      <w:r w:rsidR="00EE46AB" w:rsidRPr="00F7100F">
        <w:rPr>
          <w:rFonts w:asciiTheme="majorHAnsi" w:hAnsiTheme="majorHAnsi" w:cs="Arial"/>
          <w:b/>
          <w:sz w:val="24"/>
          <w:szCs w:val="24"/>
          <w:lang w:val="tr-TR"/>
        </w:rPr>
        <w:t>zerine Düşünceleri</w:t>
      </w:r>
      <w:r w:rsidR="00EE46AB">
        <w:rPr>
          <w:rFonts w:asciiTheme="majorHAnsi" w:hAnsiTheme="majorHAnsi" w:cs="Arial"/>
          <w:sz w:val="24"/>
          <w:szCs w:val="24"/>
          <w:lang w:val="tr-TR"/>
        </w:rPr>
        <w:t xml:space="preserve"> konulu sunumu ve konuşmasında savaş ve insan gerçeğini dile getirdi. </w:t>
      </w:r>
    </w:p>
    <w:p w:rsidR="00EE46AB" w:rsidRDefault="00EE46AB" w:rsidP="003B014F">
      <w:pPr>
        <w:spacing w:before="100" w:beforeAutospacing="1" w:after="100" w:afterAutospacing="1"/>
        <w:contextualSpacing/>
        <w:jc w:val="both"/>
        <w:rPr>
          <w:rFonts w:asciiTheme="majorHAnsi" w:hAnsiTheme="majorHAnsi" w:cs="Arial"/>
          <w:sz w:val="24"/>
          <w:szCs w:val="24"/>
          <w:lang w:val="tr-TR"/>
        </w:rPr>
      </w:pPr>
    </w:p>
    <w:p w:rsidR="00EE46AB" w:rsidRDefault="00EE46AB" w:rsidP="003B014F">
      <w:pPr>
        <w:spacing w:before="100" w:beforeAutospacing="1" w:after="100" w:afterAutospacing="1"/>
        <w:contextualSpacing/>
        <w:jc w:val="both"/>
        <w:rPr>
          <w:rFonts w:asciiTheme="majorHAnsi" w:hAnsiTheme="majorHAnsi" w:cs="Arial"/>
          <w:sz w:val="24"/>
          <w:szCs w:val="24"/>
          <w:lang w:val="tr-TR"/>
        </w:rPr>
      </w:pPr>
      <w:r>
        <w:rPr>
          <w:rFonts w:asciiTheme="majorHAnsi" w:hAnsiTheme="majorHAnsi" w:cs="Arial"/>
          <w:sz w:val="24"/>
          <w:szCs w:val="24"/>
          <w:lang w:val="tr-TR"/>
        </w:rPr>
        <w:t xml:space="preserve">Ortadoğu’da bugün aynı görüntüler ile karşı karşıya gelindiğine de dikkat çeken Saab, 1976’da </w:t>
      </w:r>
      <w:proofErr w:type="spellStart"/>
      <w:r>
        <w:rPr>
          <w:rFonts w:asciiTheme="majorHAnsi" w:hAnsiTheme="majorHAnsi" w:cs="Arial"/>
          <w:sz w:val="24"/>
          <w:szCs w:val="24"/>
          <w:lang w:val="tr-TR"/>
        </w:rPr>
        <w:t>Beyrut’daki</w:t>
      </w:r>
      <w:proofErr w:type="spellEnd"/>
      <w:r>
        <w:rPr>
          <w:rFonts w:asciiTheme="majorHAnsi" w:hAnsiTheme="majorHAnsi" w:cs="Arial"/>
          <w:sz w:val="24"/>
          <w:szCs w:val="24"/>
          <w:lang w:val="tr-TR"/>
        </w:rPr>
        <w:t xml:space="preserve"> iç savaş sırasında çektiği görüntüler ile hazırladığı “Beyrut Bir daha Asla!” adlı belgeselinde çocuk ve savaş gerçeğini gözler önüne çıkardı. Çocukların birer yağmacı, otomatik silahlarla savaşçı, göç ile sürgün yaşamlarını konu eden belgeselde, yıkılmış evler ve sokaklarda savaşı yaşam biçimi haline getiren küçük yüzler, savaşın ortasında sokakta kalan Lübnanlıları gözler önüne serdi. </w:t>
      </w:r>
      <w:r w:rsidR="000C0C94">
        <w:rPr>
          <w:rFonts w:asciiTheme="majorHAnsi" w:hAnsiTheme="majorHAnsi" w:cs="Arial"/>
          <w:sz w:val="24"/>
          <w:szCs w:val="24"/>
          <w:lang w:val="tr-TR"/>
        </w:rPr>
        <w:t xml:space="preserve"> </w:t>
      </w:r>
      <w:r>
        <w:rPr>
          <w:rFonts w:asciiTheme="majorHAnsi" w:hAnsiTheme="majorHAnsi" w:cs="Arial"/>
          <w:sz w:val="24"/>
          <w:szCs w:val="24"/>
          <w:lang w:val="tr-TR"/>
        </w:rPr>
        <w:t xml:space="preserve">Saab 1978’de çektiği mektup temalı ikinci belgeselinde ise büyük göç döneminde evsiz, yurtsuz kalan ve Filistin, Lübnan, BM sığınmacısı olarak sınırlarda yaşam mücadelesi veren Beyrut halkının yalnızlığı, Batı </w:t>
      </w:r>
      <w:proofErr w:type="spellStart"/>
      <w:r>
        <w:rPr>
          <w:rFonts w:asciiTheme="majorHAnsi" w:hAnsiTheme="majorHAnsi" w:cs="Arial"/>
          <w:sz w:val="24"/>
          <w:szCs w:val="24"/>
          <w:lang w:val="tr-TR"/>
        </w:rPr>
        <w:t>Beyrut’da</w:t>
      </w:r>
      <w:proofErr w:type="spellEnd"/>
      <w:r>
        <w:rPr>
          <w:rFonts w:asciiTheme="majorHAnsi" w:hAnsiTheme="majorHAnsi" w:cs="Arial"/>
          <w:sz w:val="24"/>
          <w:szCs w:val="24"/>
          <w:lang w:val="tr-TR"/>
        </w:rPr>
        <w:t xml:space="preserve"> ambargo ile yaşanan açlık ve sefaleti gözler önüne serdi.</w:t>
      </w:r>
    </w:p>
    <w:p w:rsidR="00EE46AB" w:rsidRDefault="00EE46AB" w:rsidP="003B014F">
      <w:pPr>
        <w:spacing w:before="100" w:beforeAutospacing="1" w:after="100" w:afterAutospacing="1"/>
        <w:contextualSpacing/>
        <w:jc w:val="both"/>
        <w:rPr>
          <w:rFonts w:asciiTheme="majorHAnsi" w:hAnsiTheme="majorHAnsi" w:cs="Arial"/>
          <w:sz w:val="24"/>
          <w:szCs w:val="24"/>
          <w:lang w:val="tr-TR"/>
        </w:rPr>
      </w:pPr>
    </w:p>
    <w:p w:rsidR="000C0C94" w:rsidRDefault="00EE46AB" w:rsidP="003B014F">
      <w:pPr>
        <w:spacing w:before="100" w:beforeAutospacing="1" w:after="100" w:afterAutospacing="1"/>
        <w:contextualSpacing/>
        <w:jc w:val="both"/>
        <w:rPr>
          <w:rFonts w:asciiTheme="majorHAnsi" w:hAnsiTheme="majorHAnsi" w:cs="Arial"/>
          <w:sz w:val="24"/>
          <w:szCs w:val="24"/>
          <w:lang w:val="tr-TR"/>
        </w:rPr>
      </w:pPr>
      <w:r>
        <w:rPr>
          <w:rFonts w:asciiTheme="majorHAnsi" w:hAnsiTheme="majorHAnsi" w:cs="Arial"/>
          <w:sz w:val="24"/>
          <w:szCs w:val="24"/>
          <w:lang w:val="tr-TR"/>
        </w:rPr>
        <w:t>İnsanl</w:t>
      </w:r>
      <w:r w:rsidR="000C0C94">
        <w:rPr>
          <w:rFonts w:asciiTheme="majorHAnsi" w:hAnsiTheme="majorHAnsi" w:cs="Arial"/>
          <w:sz w:val="24"/>
          <w:szCs w:val="24"/>
          <w:lang w:val="tr-TR"/>
        </w:rPr>
        <w:t>ar</w:t>
      </w:r>
      <w:r>
        <w:rPr>
          <w:rFonts w:asciiTheme="majorHAnsi" w:hAnsiTheme="majorHAnsi" w:cs="Arial"/>
          <w:sz w:val="24"/>
          <w:szCs w:val="24"/>
          <w:lang w:val="tr-TR"/>
        </w:rPr>
        <w:t>ın savaşı bir yaşam biçi</w:t>
      </w:r>
      <w:r w:rsidR="000C0C94">
        <w:rPr>
          <w:rFonts w:asciiTheme="majorHAnsi" w:hAnsiTheme="majorHAnsi" w:cs="Arial"/>
          <w:sz w:val="24"/>
          <w:szCs w:val="24"/>
          <w:lang w:val="tr-TR"/>
        </w:rPr>
        <w:t>mi</w:t>
      </w:r>
      <w:r>
        <w:rPr>
          <w:rFonts w:asciiTheme="majorHAnsi" w:hAnsiTheme="majorHAnsi" w:cs="Arial"/>
          <w:sz w:val="24"/>
          <w:szCs w:val="24"/>
          <w:lang w:val="tr-TR"/>
        </w:rPr>
        <w:t xml:space="preserve"> haline getirerek, acı </w:t>
      </w:r>
      <w:r w:rsidR="000C0C94">
        <w:rPr>
          <w:rFonts w:asciiTheme="majorHAnsi" w:hAnsiTheme="majorHAnsi" w:cs="Arial"/>
          <w:sz w:val="24"/>
          <w:szCs w:val="24"/>
          <w:lang w:val="tr-TR"/>
        </w:rPr>
        <w:t>içinde büyüyen bir topluma döne</w:t>
      </w:r>
      <w:r>
        <w:rPr>
          <w:rFonts w:asciiTheme="majorHAnsi" w:hAnsiTheme="majorHAnsi" w:cs="Arial"/>
          <w:sz w:val="24"/>
          <w:szCs w:val="24"/>
          <w:lang w:val="tr-TR"/>
        </w:rPr>
        <w:t xml:space="preserve">n </w:t>
      </w:r>
      <w:r w:rsidR="000C0C94">
        <w:rPr>
          <w:rFonts w:asciiTheme="majorHAnsi" w:hAnsiTheme="majorHAnsi" w:cs="Arial"/>
          <w:sz w:val="24"/>
          <w:szCs w:val="24"/>
          <w:lang w:val="tr-TR"/>
        </w:rPr>
        <w:t xml:space="preserve">Beyrut halkının acının ortasında </w:t>
      </w:r>
      <w:proofErr w:type="spellStart"/>
      <w:r w:rsidR="000C0C94">
        <w:rPr>
          <w:rFonts w:asciiTheme="majorHAnsi" w:hAnsiTheme="majorHAnsi" w:cs="Arial"/>
          <w:sz w:val="24"/>
          <w:szCs w:val="24"/>
          <w:lang w:val="tr-TR"/>
        </w:rPr>
        <w:t>herşeye</w:t>
      </w:r>
      <w:proofErr w:type="spellEnd"/>
      <w:r w:rsidR="000C0C94">
        <w:rPr>
          <w:rFonts w:asciiTheme="majorHAnsi" w:hAnsiTheme="majorHAnsi" w:cs="Arial"/>
          <w:sz w:val="24"/>
          <w:szCs w:val="24"/>
          <w:lang w:val="tr-TR"/>
        </w:rPr>
        <w:t xml:space="preserve"> rağmen direnen </w:t>
      </w:r>
      <w:proofErr w:type="gramStart"/>
      <w:r w:rsidR="000C0C94">
        <w:rPr>
          <w:rFonts w:asciiTheme="majorHAnsi" w:hAnsiTheme="majorHAnsi" w:cs="Arial"/>
          <w:sz w:val="24"/>
          <w:szCs w:val="24"/>
          <w:lang w:val="tr-TR"/>
        </w:rPr>
        <w:t xml:space="preserve">yaşamını </w:t>
      </w:r>
      <w:r>
        <w:rPr>
          <w:rFonts w:asciiTheme="majorHAnsi" w:hAnsiTheme="majorHAnsi" w:cs="Arial"/>
          <w:sz w:val="24"/>
          <w:szCs w:val="24"/>
          <w:lang w:val="tr-TR"/>
        </w:rPr>
        <w:t xml:space="preserve"> gözler</w:t>
      </w:r>
      <w:proofErr w:type="gramEnd"/>
      <w:r>
        <w:rPr>
          <w:rFonts w:asciiTheme="majorHAnsi" w:hAnsiTheme="majorHAnsi" w:cs="Arial"/>
          <w:sz w:val="24"/>
          <w:szCs w:val="24"/>
          <w:lang w:val="tr-TR"/>
        </w:rPr>
        <w:t xml:space="preserve"> önüne seren Saab, 1982’de çektiği üçüncü belgeselinde İsrail bombardımanın altında neredeyse tamamen yıkılan Beyrut’u </w:t>
      </w:r>
      <w:r w:rsidR="000C0C94">
        <w:rPr>
          <w:rFonts w:asciiTheme="majorHAnsi" w:hAnsiTheme="majorHAnsi" w:cs="Arial"/>
          <w:sz w:val="24"/>
          <w:szCs w:val="24"/>
          <w:lang w:val="tr-TR"/>
        </w:rPr>
        <w:t>yanarak ve bombalarla yok olan evinin yıkık duvarları arasından çektiği görüntüler eşliğinde yorumladı. Saab, 1990’larda ise 15 yıl boyunca savaş ortamında kalan Beyrut’ta büyüyen savaş gençliğini iki genç kızın araştırmaları üzerinden anlatıyor.</w:t>
      </w:r>
    </w:p>
    <w:p w:rsidR="000C0C94" w:rsidRDefault="000C0C94" w:rsidP="003B014F">
      <w:pPr>
        <w:spacing w:before="100" w:beforeAutospacing="1" w:after="100" w:afterAutospacing="1"/>
        <w:contextualSpacing/>
        <w:jc w:val="both"/>
        <w:rPr>
          <w:rFonts w:asciiTheme="majorHAnsi" w:hAnsiTheme="majorHAnsi" w:cs="Arial"/>
          <w:sz w:val="24"/>
          <w:szCs w:val="24"/>
          <w:lang w:val="tr-TR"/>
        </w:rPr>
      </w:pPr>
    </w:p>
    <w:p w:rsidR="000C0C94" w:rsidRDefault="00F4480E" w:rsidP="00F1669B">
      <w:pPr>
        <w:spacing w:line="276" w:lineRule="auto"/>
        <w:contextualSpacing/>
        <w:jc w:val="both"/>
        <w:rPr>
          <w:rFonts w:asciiTheme="majorHAnsi" w:hAnsiTheme="majorHAnsi" w:cs="Arial"/>
          <w:sz w:val="24"/>
          <w:szCs w:val="24"/>
          <w:lang w:val="tr-TR"/>
        </w:rPr>
      </w:pPr>
      <w:proofErr w:type="spellStart"/>
      <w:r w:rsidRPr="00F4480E">
        <w:rPr>
          <w:rFonts w:asciiTheme="majorHAnsi" w:hAnsiTheme="majorHAnsi" w:cs="Arial"/>
          <w:sz w:val="24"/>
          <w:szCs w:val="24"/>
          <w:lang w:val="tr-TR"/>
        </w:rPr>
        <w:t>Jocelyne</w:t>
      </w:r>
      <w:proofErr w:type="spellEnd"/>
      <w:r w:rsidRPr="00F4480E">
        <w:rPr>
          <w:rFonts w:asciiTheme="majorHAnsi" w:hAnsiTheme="majorHAnsi" w:cs="Arial"/>
          <w:sz w:val="24"/>
          <w:szCs w:val="24"/>
          <w:lang w:val="tr-TR"/>
        </w:rPr>
        <w:t xml:space="preserve"> Saab’ın </w:t>
      </w:r>
      <w:r w:rsidR="00F1669B">
        <w:rPr>
          <w:rFonts w:asciiTheme="majorHAnsi" w:hAnsiTheme="majorHAnsi" w:cs="Arial"/>
          <w:sz w:val="24"/>
          <w:szCs w:val="24"/>
          <w:lang w:val="tr-TR"/>
        </w:rPr>
        <w:t xml:space="preserve">Boğaziçi </w:t>
      </w:r>
      <w:proofErr w:type="spellStart"/>
      <w:r w:rsidR="00F1669B">
        <w:rPr>
          <w:rFonts w:asciiTheme="majorHAnsi" w:hAnsiTheme="majorHAnsi" w:cs="Arial"/>
          <w:sz w:val="24"/>
          <w:szCs w:val="24"/>
          <w:lang w:val="tr-TR"/>
        </w:rPr>
        <w:t>Chronicles</w:t>
      </w:r>
      <w:proofErr w:type="spellEnd"/>
      <w:r w:rsidR="00F1669B">
        <w:rPr>
          <w:rFonts w:asciiTheme="majorHAnsi" w:hAnsiTheme="majorHAnsi" w:cs="Arial"/>
          <w:sz w:val="24"/>
          <w:szCs w:val="24"/>
          <w:lang w:val="tr-TR"/>
        </w:rPr>
        <w:t xml:space="preserve"> kapsamında ev sahipliği yapacağı ikinci etkinlik ise; </w:t>
      </w:r>
      <w:r w:rsidR="00F1669B" w:rsidRPr="00F1669B">
        <w:rPr>
          <w:rFonts w:asciiTheme="majorHAnsi" w:hAnsiTheme="majorHAnsi" w:cs="Arial"/>
          <w:b/>
          <w:sz w:val="24"/>
          <w:szCs w:val="24"/>
          <w:lang w:val="tr-TR"/>
        </w:rPr>
        <w:t xml:space="preserve">01 Aralık, Salı günü saat </w:t>
      </w:r>
      <w:proofErr w:type="gramStart"/>
      <w:r w:rsidR="00F1669B" w:rsidRPr="00F1669B">
        <w:rPr>
          <w:rFonts w:asciiTheme="majorHAnsi" w:hAnsiTheme="majorHAnsi" w:cs="Arial"/>
          <w:b/>
          <w:sz w:val="24"/>
          <w:szCs w:val="24"/>
          <w:lang w:val="tr-TR"/>
        </w:rPr>
        <w:t>17:00’de</w:t>
      </w:r>
      <w:proofErr w:type="gramEnd"/>
      <w:r w:rsidR="00F1669B">
        <w:rPr>
          <w:rFonts w:asciiTheme="majorHAnsi" w:hAnsiTheme="majorHAnsi" w:cs="Arial"/>
          <w:sz w:val="24"/>
          <w:szCs w:val="24"/>
          <w:lang w:val="tr-TR"/>
        </w:rPr>
        <w:t xml:space="preserve"> gerçekleşecek </w:t>
      </w:r>
      <w:r w:rsidR="00F1669B" w:rsidRPr="00F4480E">
        <w:rPr>
          <w:rFonts w:asciiTheme="majorHAnsi" w:hAnsiTheme="majorHAnsi" w:cs="Arial"/>
          <w:b/>
          <w:sz w:val="24"/>
          <w:szCs w:val="24"/>
          <w:lang w:val="tr-TR"/>
        </w:rPr>
        <w:t>Dunia</w:t>
      </w:r>
      <w:r w:rsidR="00F1669B">
        <w:rPr>
          <w:rFonts w:asciiTheme="majorHAnsi" w:hAnsiTheme="majorHAnsi" w:cs="Arial"/>
          <w:b/>
          <w:sz w:val="24"/>
          <w:szCs w:val="24"/>
          <w:lang w:val="tr-TR"/>
        </w:rPr>
        <w:t xml:space="preserve"> (Gözlerimden Öpme)</w:t>
      </w:r>
      <w:r w:rsidR="00F1669B" w:rsidRPr="00F4480E">
        <w:rPr>
          <w:rFonts w:asciiTheme="majorHAnsi" w:hAnsiTheme="majorHAnsi" w:cs="Arial"/>
          <w:b/>
          <w:sz w:val="24"/>
          <w:szCs w:val="24"/>
          <w:lang w:val="tr-TR"/>
        </w:rPr>
        <w:t xml:space="preserve">” </w:t>
      </w:r>
      <w:r w:rsidR="00F1669B" w:rsidRPr="00F1669B">
        <w:rPr>
          <w:rFonts w:asciiTheme="majorHAnsi" w:hAnsiTheme="majorHAnsi" w:cs="Arial"/>
          <w:sz w:val="24"/>
          <w:szCs w:val="24"/>
          <w:lang w:val="tr-TR"/>
        </w:rPr>
        <w:t>gösterimi</w:t>
      </w:r>
      <w:r w:rsidR="00F1669B">
        <w:rPr>
          <w:rFonts w:asciiTheme="majorHAnsi" w:hAnsiTheme="majorHAnsi" w:cs="Arial"/>
          <w:sz w:val="24"/>
          <w:szCs w:val="24"/>
          <w:lang w:val="tr-TR"/>
        </w:rPr>
        <w:t xml:space="preserve">. </w:t>
      </w:r>
      <w:r w:rsidR="00F1669B" w:rsidRPr="00F1669B">
        <w:rPr>
          <w:rFonts w:asciiTheme="majorHAnsi" w:hAnsiTheme="majorHAnsi" w:cs="Arial"/>
          <w:b/>
          <w:sz w:val="24"/>
          <w:szCs w:val="24"/>
          <w:lang w:val="tr-TR"/>
        </w:rPr>
        <w:t xml:space="preserve">Saab </w:t>
      </w:r>
      <w:r w:rsidR="00F1669B" w:rsidRPr="00F1669B">
        <w:rPr>
          <w:rFonts w:asciiTheme="majorHAnsi" w:hAnsiTheme="majorHAnsi" w:cs="Arial"/>
          <w:b/>
          <w:sz w:val="24"/>
          <w:szCs w:val="24"/>
          <w:lang w:val="tr-TR"/>
        </w:rPr>
        <w:lastRenderedPageBreak/>
        <w:t>tarafından 2006 yılında çekilen ve kadın sünnetini konu alan</w:t>
      </w:r>
      <w:r w:rsidR="00F1669B" w:rsidRPr="00F4480E">
        <w:rPr>
          <w:rFonts w:asciiTheme="majorHAnsi" w:hAnsiTheme="majorHAnsi" w:cs="Arial"/>
          <w:sz w:val="24"/>
          <w:szCs w:val="24"/>
          <w:lang w:val="tr-TR"/>
        </w:rPr>
        <w:t xml:space="preserve"> "Duni</w:t>
      </w:r>
      <w:r w:rsidR="00F1669B">
        <w:rPr>
          <w:rFonts w:asciiTheme="majorHAnsi" w:hAnsiTheme="majorHAnsi" w:cs="Arial"/>
          <w:sz w:val="24"/>
          <w:szCs w:val="24"/>
          <w:lang w:val="tr-TR"/>
        </w:rPr>
        <w:t xml:space="preserve">a" (Gözlerimden Öpme) adlı film, hem çekildiği dönemde hem de sonrasında uluslararası platformda konu hakkında ciddi </w:t>
      </w:r>
    </w:p>
    <w:p w:rsidR="000C0C94" w:rsidRDefault="000C0C94" w:rsidP="00F1669B">
      <w:pPr>
        <w:spacing w:line="276" w:lineRule="auto"/>
        <w:contextualSpacing/>
        <w:jc w:val="both"/>
        <w:rPr>
          <w:rFonts w:asciiTheme="majorHAnsi" w:hAnsiTheme="majorHAnsi" w:cs="Arial"/>
          <w:sz w:val="24"/>
          <w:szCs w:val="24"/>
          <w:lang w:val="tr-TR"/>
        </w:rPr>
      </w:pPr>
    </w:p>
    <w:p w:rsidR="000C0C94" w:rsidRDefault="000C0C94" w:rsidP="00F1669B">
      <w:pPr>
        <w:spacing w:line="276" w:lineRule="auto"/>
        <w:contextualSpacing/>
        <w:jc w:val="both"/>
        <w:rPr>
          <w:rFonts w:asciiTheme="majorHAnsi" w:hAnsiTheme="majorHAnsi" w:cs="Arial"/>
          <w:sz w:val="24"/>
          <w:szCs w:val="24"/>
          <w:lang w:val="tr-TR"/>
        </w:rPr>
      </w:pPr>
    </w:p>
    <w:p w:rsidR="000C0C94" w:rsidRDefault="000C0C94" w:rsidP="00F1669B">
      <w:pPr>
        <w:spacing w:line="276" w:lineRule="auto"/>
        <w:contextualSpacing/>
        <w:jc w:val="both"/>
        <w:rPr>
          <w:rFonts w:asciiTheme="majorHAnsi" w:hAnsiTheme="majorHAnsi" w:cs="Arial"/>
          <w:sz w:val="24"/>
          <w:szCs w:val="24"/>
          <w:lang w:val="tr-TR"/>
        </w:rPr>
      </w:pPr>
    </w:p>
    <w:p w:rsidR="000C0C94" w:rsidRDefault="000C0C94" w:rsidP="00F1669B">
      <w:pPr>
        <w:spacing w:line="276" w:lineRule="auto"/>
        <w:contextualSpacing/>
        <w:jc w:val="both"/>
        <w:rPr>
          <w:rFonts w:asciiTheme="majorHAnsi" w:hAnsiTheme="majorHAnsi" w:cs="Arial"/>
          <w:sz w:val="24"/>
          <w:szCs w:val="24"/>
          <w:lang w:val="tr-TR"/>
        </w:rPr>
      </w:pPr>
    </w:p>
    <w:p w:rsidR="000C0C94" w:rsidRDefault="000C0C94" w:rsidP="00F1669B">
      <w:pPr>
        <w:spacing w:line="276" w:lineRule="auto"/>
        <w:contextualSpacing/>
        <w:jc w:val="both"/>
        <w:rPr>
          <w:rFonts w:asciiTheme="majorHAnsi" w:hAnsiTheme="majorHAnsi" w:cs="Arial"/>
          <w:sz w:val="24"/>
          <w:szCs w:val="24"/>
          <w:lang w:val="tr-TR"/>
        </w:rPr>
      </w:pPr>
    </w:p>
    <w:p w:rsidR="000C0C94" w:rsidRDefault="000C0C94" w:rsidP="00F1669B">
      <w:pPr>
        <w:spacing w:line="276" w:lineRule="auto"/>
        <w:contextualSpacing/>
        <w:jc w:val="both"/>
        <w:rPr>
          <w:rFonts w:asciiTheme="majorHAnsi" w:hAnsiTheme="majorHAnsi" w:cs="Arial"/>
          <w:sz w:val="24"/>
          <w:szCs w:val="24"/>
          <w:lang w:val="tr-TR"/>
        </w:rPr>
      </w:pPr>
    </w:p>
    <w:p w:rsidR="000C0C94" w:rsidRDefault="000C0C94" w:rsidP="00F1669B">
      <w:pPr>
        <w:spacing w:line="276" w:lineRule="auto"/>
        <w:contextualSpacing/>
        <w:jc w:val="both"/>
        <w:rPr>
          <w:rFonts w:asciiTheme="majorHAnsi" w:hAnsiTheme="majorHAnsi" w:cs="Arial"/>
          <w:sz w:val="24"/>
          <w:szCs w:val="24"/>
          <w:lang w:val="tr-TR"/>
        </w:rPr>
      </w:pPr>
    </w:p>
    <w:p w:rsidR="00F1669B" w:rsidRDefault="00F1669B" w:rsidP="00F1669B">
      <w:pPr>
        <w:spacing w:line="276" w:lineRule="auto"/>
        <w:contextualSpacing/>
        <w:jc w:val="both"/>
        <w:rPr>
          <w:rFonts w:asciiTheme="majorHAnsi" w:hAnsiTheme="majorHAnsi" w:cs="Arial"/>
          <w:sz w:val="24"/>
          <w:szCs w:val="24"/>
          <w:lang w:val="tr-TR"/>
        </w:rPr>
      </w:pPr>
      <w:proofErr w:type="gramStart"/>
      <w:r>
        <w:rPr>
          <w:rFonts w:asciiTheme="majorHAnsi" w:hAnsiTheme="majorHAnsi" w:cs="Arial"/>
          <w:sz w:val="24"/>
          <w:szCs w:val="24"/>
          <w:lang w:val="tr-TR"/>
        </w:rPr>
        <w:t>ses</w:t>
      </w:r>
      <w:proofErr w:type="gramEnd"/>
      <w:r>
        <w:rPr>
          <w:rFonts w:asciiTheme="majorHAnsi" w:hAnsiTheme="majorHAnsi" w:cs="Arial"/>
          <w:sz w:val="24"/>
          <w:szCs w:val="24"/>
          <w:lang w:val="tr-TR"/>
        </w:rPr>
        <w:t xml:space="preserve"> getirmiş bir eser. </w:t>
      </w:r>
      <w:r w:rsidR="00633977" w:rsidRPr="004A080E">
        <w:rPr>
          <w:rFonts w:asciiTheme="majorHAnsi" w:hAnsiTheme="majorHAnsi"/>
          <w:sz w:val="24"/>
          <w:szCs w:val="24"/>
          <w:lang w:val="tr-TR"/>
        </w:rPr>
        <w:t xml:space="preserve">Kadın </w:t>
      </w:r>
      <w:r w:rsidR="00633977">
        <w:rPr>
          <w:rFonts w:asciiTheme="majorHAnsi" w:hAnsiTheme="majorHAnsi"/>
          <w:sz w:val="24"/>
          <w:szCs w:val="24"/>
          <w:lang w:val="tr-TR"/>
        </w:rPr>
        <w:t>A</w:t>
      </w:r>
      <w:r w:rsidR="00633977" w:rsidRPr="004A080E">
        <w:rPr>
          <w:rFonts w:asciiTheme="majorHAnsi" w:hAnsiTheme="majorHAnsi"/>
          <w:sz w:val="24"/>
          <w:szCs w:val="24"/>
          <w:lang w:val="tr-TR"/>
        </w:rPr>
        <w:t>raştırmaları Kulübü (BÜKAK) işbirliğiyle</w:t>
      </w:r>
      <w:r w:rsidR="00633977">
        <w:rPr>
          <w:rFonts w:asciiTheme="majorHAnsi" w:hAnsiTheme="majorHAnsi"/>
          <w:sz w:val="24"/>
          <w:szCs w:val="24"/>
          <w:lang w:val="tr-TR"/>
        </w:rPr>
        <w:t xml:space="preserve"> gerçekleşecek gösterim ve söyleşi programında,</w:t>
      </w:r>
      <w:r w:rsidR="00633977">
        <w:rPr>
          <w:rFonts w:asciiTheme="majorHAnsi" w:hAnsiTheme="majorHAnsi" w:cs="Arial"/>
          <w:sz w:val="24"/>
          <w:szCs w:val="24"/>
          <w:lang w:val="tr-TR"/>
        </w:rPr>
        <w:t xml:space="preserve"> </w:t>
      </w:r>
      <w:proofErr w:type="spellStart"/>
      <w:r>
        <w:rPr>
          <w:rFonts w:asciiTheme="majorHAnsi" w:hAnsiTheme="majorHAnsi" w:cs="Arial"/>
          <w:sz w:val="24"/>
          <w:szCs w:val="24"/>
          <w:lang w:val="tr-TR"/>
        </w:rPr>
        <w:t>Jocelyne</w:t>
      </w:r>
      <w:proofErr w:type="spellEnd"/>
      <w:r>
        <w:rPr>
          <w:rFonts w:asciiTheme="majorHAnsi" w:hAnsiTheme="majorHAnsi" w:cs="Arial"/>
          <w:sz w:val="24"/>
          <w:szCs w:val="24"/>
          <w:lang w:val="tr-TR"/>
        </w:rPr>
        <w:t xml:space="preserve"> Saab, 01 Aralık, Salı günü saat </w:t>
      </w:r>
      <w:proofErr w:type="gramStart"/>
      <w:r>
        <w:rPr>
          <w:rFonts w:asciiTheme="majorHAnsi" w:hAnsiTheme="majorHAnsi" w:cs="Arial"/>
          <w:sz w:val="24"/>
          <w:szCs w:val="24"/>
          <w:lang w:val="tr-TR"/>
        </w:rPr>
        <w:t>17:00’de</w:t>
      </w:r>
      <w:proofErr w:type="gramEnd"/>
      <w:r>
        <w:rPr>
          <w:rFonts w:asciiTheme="majorHAnsi" w:hAnsiTheme="majorHAnsi" w:cs="Arial"/>
          <w:sz w:val="24"/>
          <w:szCs w:val="24"/>
          <w:lang w:val="tr-TR"/>
        </w:rPr>
        <w:t xml:space="preserve"> </w:t>
      </w:r>
      <w:r w:rsidRPr="00F1669B">
        <w:rPr>
          <w:rFonts w:asciiTheme="majorHAnsi" w:hAnsiTheme="majorHAnsi"/>
          <w:b/>
          <w:sz w:val="24"/>
          <w:szCs w:val="24"/>
          <w:lang w:val="tr-TR"/>
        </w:rPr>
        <w:t>Boğaziçi Üniversitesi Rektörlük Konferans Salonu’nda</w:t>
      </w:r>
      <w:r>
        <w:rPr>
          <w:rFonts w:asciiTheme="majorHAnsi" w:hAnsiTheme="majorHAnsi"/>
          <w:b/>
          <w:sz w:val="24"/>
          <w:szCs w:val="24"/>
          <w:lang w:val="tr-TR"/>
        </w:rPr>
        <w:t xml:space="preserve"> </w:t>
      </w:r>
      <w:r w:rsidRPr="00F1669B">
        <w:rPr>
          <w:rFonts w:asciiTheme="majorHAnsi" w:hAnsiTheme="majorHAnsi" w:cs="Arial"/>
          <w:sz w:val="24"/>
          <w:szCs w:val="24"/>
          <w:lang w:val="tr-TR"/>
        </w:rPr>
        <w:t xml:space="preserve">gerçekleşecek </w:t>
      </w:r>
      <w:r>
        <w:rPr>
          <w:rFonts w:asciiTheme="majorHAnsi" w:hAnsiTheme="majorHAnsi" w:cs="Arial"/>
          <w:sz w:val="24"/>
          <w:szCs w:val="24"/>
          <w:lang w:val="tr-TR"/>
        </w:rPr>
        <w:t xml:space="preserve">gösterim sonrasında ayrıca </w:t>
      </w:r>
      <w:r w:rsidRPr="00F1669B">
        <w:rPr>
          <w:rFonts w:asciiTheme="majorHAnsi" w:hAnsiTheme="majorHAnsi" w:cs="Arial"/>
          <w:b/>
          <w:sz w:val="24"/>
          <w:szCs w:val="24"/>
          <w:lang w:val="tr-TR"/>
        </w:rPr>
        <w:t xml:space="preserve">bir soru-cevap bölümü </w:t>
      </w:r>
      <w:r>
        <w:rPr>
          <w:rFonts w:asciiTheme="majorHAnsi" w:hAnsiTheme="majorHAnsi" w:cs="Arial"/>
          <w:sz w:val="24"/>
          <w:szCs w:val="24"/>
          <w:lang w:val="tr-TR"/>
        </w:rPr>
        <w:t xml:space="preserve">yer alacak. </w:t>
      </w:r>
    </w:p>
    <w:p w:rsidR="00F1669B" w:rsidRPr="00F4480E" w:rsidRDefault="00F1669B" w:rsidP="00F1669B">
      <w:pPr>
        <w:contextualSpacing/>
        <w:jc w:val="center"/>
        <w:rPr>
          <w:rFonts w:asciiTheme="majorHAnsi" w:hAnsiTheme="majorHAnsi"/>
          <w:lang w:val="tr-TR"/>
        </w:rPr>
      </w:pPr>
      <w:r w:rsidRPr="00F4480E">
        <w:rPr>
          <w:rFonts w:asciiTheme="majorHAnsi" w:hAnsiTheme="majorHAnsi"/>
          <w:lang w:val="tr-TR"/>
        </w:rPr>
        <w:t>-*-</w:t>
      </w:r>
    </w:p>
    <w:p w:rsidR="009D614C" w:rsidRDefault="009D614C" w:rsidP="009D614C">
      <w:pPr>
        <w:contextualSpacing/>
        <w:rPr>
          <w:rFonts w:asciiTheme="majorHAnsi" w:hAnsiTheme="majorHAnsi"/>
          <w:b/>
          <w:lang w:val="tr-TR"/>
        </w:rPr>
      </w:pPr>
    </w:p>
    <w:p w:rsidR="009D614C" w:rsidRDefault="00F1669B" w:rsidP="009D614C">
      <w:pPr>
        <w:contextualSpacing/>
        <w:rPr>
          <w:rFonts w:asciiTheme="majorHAnsi" w:hAnsiTheme="majorHAnsi"/>
          <w:b/>
          <w:lang w:val="tr-TR"/>
        </w:rPr>
      </w:pPr>
      <w:r w:rsidRPr="00F4480E">
        <w:rPr>
          <w:rFonts w:asciiTheme="majorHAnsi" w:hAnsiTheme="majorHAnsi"/>
          <w:b/>
          <w:lang w:val="tr-TR"/>
        </w:rPr>
        <w:t xml:space="preserve">Basın Bilgi: </w:t>
      </w:r>
      <w:r w:rsidR="009D614C">
        <w:rPr>
          <w:rFonts w:asciiTheme="majorHAnsi" w:hAnsiTheme="majorHAnsi"/>
          <w:b/>
          <w:lang w:val="tr-TR"/>
        </w:rPr>
        <w:t xml:space="preserve"> </w:t>
      </w:r>
      <w:r w:rsidR="009D614C">
        <w:rPr>
          <w:rFonts w:asciiTheme="majorHAnsi" w:hAnsiTheme="majorHAnsi"/>
          <w:b/>
          <w:lang w:val="tr-TR"/>
        </w:rPr>
        <w:tab/>
      </w:r>
      <w:r w:rsidRPr="00F4480E">
        <w:rPr>
          <w:rFonts w:asciiTheme="majorHAnsi" w:hAnsiTheme="majorHAnsi"/>
          <w:b/>
          <w:lang w:val="tr-TR"/>
        </w:rPr>
        <w:t>Ebru Kalu / desiBel Ajans – 0532 691 82 56 – 0212 231 06 73</w:t>
      </w:r>
      <w:r w:rsidR="009D614C">
        <w:rPr>
          <w:rFonts w:asciiTheme="majorHAnsi" w:hAnsiTheme="majorHAnsi"/>
          <w:b/>
          <w:lang w:val="tr-TR"/>
        </w:rPr>
        <w:t xml:space="preserve"> </w:t>
      </w:r>
    </w:p>
    <w:p w:rsidR="009D614C" w:rsidRPr="009D614C" w:rsidRDefault="009D614C" w:rsidP="009D614C">
      <w:pPr>
        <w:ind w:left="708" w:firstLine="708"/>
        <w:contextualSpacing/>
        <w:rPr>
          <w:rFonts w:asciiTheme="majorHAnsi" w:hAnsiTheme="majorHAnsi"/>
          <w:b/>
          <w:lang w:val="tr-TR"/>
        </w:rPr>
      </w:pPr>
      <w:r w:rsidRPr="009D614C">
        <w:rPr>
          <w:rFonts w:asciiTheme="majorHAnsi" w:hAnsiTheme="majorHAnsi"/>
          <w:b/>
          <w:lang w:val="tr-TR"/>
        </w:rPr>
        <w:t xml:space="preserve">Esra Yener / </w:t>
      </w:r>
      <w:proofErr w:type="spellStart"/>
      <w:r w:rsidRPr="009D614C">
        <w:rPr>
          <w:rFonts w:asciiTheme="majorHAnsi" w:hAnsiTheme="majorHAnsi"/>
          <w:b/>
          <w:lang w:val="tr-TR"/>
        </w:rPr>
        <w:t>desiBel</w:t>
      </w:r>
      <w:proofErr w:type="spellEnd"/>
      <w:r w:rsidRPr="009D614C">
        <w:rPr>
          <w:rFonts w:asciiTheme="majorHAnsi" w:hAnsiTheme="majorHAnsi"/>
          <w:b/>
          <w:lang w:val="tr-TR"/>
        </w:rPr>
        <w:t xml:space="preserve"> Ajans – 0212 231 06 73 / +90 535 1085430</w:t>
      </w:r>
    </w:p>
    <w:p w:rsidR="009D614C" w:rsidRDefault="009D614C" w:rsidP="009D614C">
      <w:pPr>
        <w:spacing w:after="0"/>
        <w:contextualSpacing/>
        <w:rPr>
          <w:rFonts w:asciiTheme="majorHAnsi" w:hAnsiTheme="majorHAnsi" w:cs="Times New Roman"/>
          <w:b/>
          <w:lang w:val="tr-TR"/>
        </w:rPr>
      </w:pPr>
    </w:p>
    <w:p w:rsidR="00F1669B" w:rsidRPr="009D614C" w:rsidRDefault="00F1669B" w:rsidP="009D614C">
      <w:pPr>
        <w:spacing w:after="0"/>
        <w:contextualSpacing/>
        <w:rPr>
          <w:rFonts w:asciiTheme="majorHAnsi" w:hAnsiTheme="majorHAnsi"/>
          <w:b/>
          <w:color w:val="FF0000"/>
          <w:lang w:val="tr-TR"/>
        </w:rPr>
      </w:pPr>
      <w:r w:rsidRPr="009D614C">
        <w:rPr>
          <w:rFonts w:asciiTheme="majorHAnsi" w:hAnsiTheme="majorHAnsi" w:cs="Times New Roman"/>
          <w:b/>
          <w:color w:val="FF0000"/>
          <w:lang w:val="tr-TR"/>
        </w:rPr>
        <w:t xml:space="preserve">Editöre not: Kısaca </w:t>
      </w:r>
      <w:proofErr w:type="spellStart"/>
      <w:r w:rsidRPr="009D614C">
        <w:rPr>
          <w:rFonts w:asciiTheme="majorHAnsi" w:hAnsiTheme="majorHAnsi" w:cs="Times New Roman"/>
          <w:b/>
          <w:color w:val="FF0000"/>
          <w:lang w:val="tr-TR"/>
        </w:rPr>
        <w:t>Jocelyne</w:t>
      </w:r>
      <w:proofErr w:type="spellEnd"/>
      <w:r w:rsidRPr="009D614C">
        <w:rPr>
          <w:rFonts w:asciiTheme="majorHAnsi" w:hAnsiTheme="majorHAnsi" w:cs="Times New Roman"/>
          <w:b/>
          <w:color w:val="FF0000"/>
          <w:lang w:val="tr-TR"/>
        </w:rPr>
        <w:t xml:space="preserve"> Saab</w:t>
      </w:r>
    </w:p>
    <w:p w:rsidR="00F1669B" w:rsidRPr="00F1669B" w:rsidRDefault="00F1669B" w:rsidP="00F1669B">
      <w:pPr>
        <w:jc w:val="center"/>
        <w:rPr>
          <w:rFonts w:asciiTheme="majorHAnsi" w:hAnsiTheme="majorHAnsi"/>
          <w:b/>
          <w:lang w:val="tr-TR"/>
        </w:rPr>
      </w:pPr>
    </w:p>
    <w:p w:rsidR="000E2DD3" w:rsidRPr="00F1669B" w:rsidRDefault="000C0C94" w:rsidP="00F1669B">
      <w:pPr>
        <w:spacing w:after="0" w:line="276" w:lineRule="auto"/>
        <w:contextualSpacing/>
        <w:rPr>
          <w:rFonts w:asciiTheme="majorHAnsi" w:hAnsiTheme="majorHAnsi"/>
          <w:b/>
          <w:sz w:val="24"/>
          <w:szCs w:val="24"/>
          <w:u w:val="single"/>
          <w:lang w:val="tr-TR"/>
        </w:rPr>
      </w:pPr>
      <w:r>
        <w:rPr>
          <w:rFonts w:asciiTheme="majorHAnsi" w:hAnsiTheme="majorHAnsi" w:cs="Times New Roman"/>
          <w:b/>
          <w:sz w:val="24"/>
          <w:szCs w:val="24"/>
          <w:u w:val="single"/>
          <w:lang w:val="tr-TR"/>
        </w:rPr>
        <w:t>K</w:t>
      </w:r>
      <w:r w:rsidR="00F1669B" w:rsidRPr="00F1669B">
        <w:rPr>
          <w:rFonts w:asciiTheme="majorHAnsi" w:hAnsiTheme="majorHAnsi" w:cs="Times New Roman"/>
          <w:b/>
          <w:sz w:val="24"/>
          <w:szCs w:val="24"/>
          <w:u w:val="single"/>
          <w:lang w:val="tr-TR"/>
        </w:rPr>
        <w:t xml:space="preserve">ısaca </w:t>
      </w:r>
      <w:proofErr w:type="spellStart"/>
      <w:r w:rsidR="00C35177" w:rsidRPr="00F1669B">
        <w:rPr>
          <w:rFonts w:asciiTheme="majorHAnsi" w:hAnsiTheme="majorHAnsi" w:cs="Times New Roman"/>
          <w:b/>
          <w:sz w:val="24"/>
          <w:szCs w:val="24"/>
          <w:u w:val="single"/>
          <w:lang w:val="tr-TR"/>
        </w:rPr>
        <w:t>Jocelyne</w:t>
      </w:r>
      <w:proofErr w:type="spellEnd"/>
      <w:r w:rsidR="00C35177" w:rsidRPr="00F1669B">
        <w:rPr>
          <w:rFonts w:asciiTheme="majorHAnsi" w:hAnsiTheme="majorHAnsi" w:cs="Times New Roman"/>
          <w:b/>
          <w:sz w:val="24"/>
          <w:szCs w:val="24"/>
          <w:u w:val="single"/>
          <w:lang w:val="tr-TR"/>
        </w:rPr>
        <w:t xml:space="preserve"> Saab </w:t>
      </w:r>
    </w:p>
    <w:p w:rsidR="00F1669B" w:rsidRDefault="00F1669B" w:rsidP="00F1669B">
      <w:pPr>
        <w:spacing w:line="276" w:lineRule="auto"/>
        <w:contextualSpacing/>
        <w:jc w:val="both"/>
        <w:rPr>
          <w:rFonts w:asciiTheme="majorHAnsi" w:hAnsiTheme="majorHAnsi" w:cs="Arial"/>
          <w:lang w:val="tr-TR"/>
        </w:rPr>
      </w:pPr>
    </w:p>
    <w:p w:rsidR="00F1669B" w:rsidRDefault="00C35177" w:rsidP="00F1669B">
      <w:pPr>
        <w:spacing w:line="276" w:lineRule="auto"/>
        <w:contextualSpacing/>
        <w:jc w:val="both"/>
        <w:rPr>
          <w:rFonts w:asciiTheme="majorHAnsi" w:hAnsiTheme="majorHAnsi" w:cs="Arial"/>
          <w:lang w:val="tr-TR"/>
        </w:rPr>
      </w:pPr>
      <w:r w:rsidRPr="005728FE">
        <w:rPr>
          <w:rFonts w:asciiTheme="majorHAnsi" w:hAnsiTheme="majorHAnsi" w:cs="Arial"/>
          <w:lang w:val="tr-TR"/>
        </w:rPr>
        <w:t>1948 yılında Lübnan’da doğan gazeteci ve yönetmen Jocelyne Saab kariyerine Lübnan radyosunda müzik programı yaparak başladı. Saab kariyerine televizyonda haber spikeri olarak devam etti. Lübnan İç Savaşı sırasında sahaya inerek savaş muhabirliği yapan Saab 1980’li yıllara gelindiğinde hareketli resimlerin dünyasını keşfe koyuldu. Saab’ın çektiği uzun metrajlı filmler arasında Le Liban dans la tourmente (1975), Saab’ın ilk uzun metraj belgeselidir. Bunlarla beraber çektiği 30’dan fazla belgeselde Alber Londre ve Ernest Hemingway’in edebiyat geleneğinin içinden çıkmıştır aynı zamanda yine bu belgeselleri çekerken Peter Whitehead ve Dick Fontaine sinema şairlerinden ilham almıştır. Ayrıca bu filmlerden çoğu Avrupa’da, Kanadalı ve Japon televizyonlarında</w:t>
      </w:r>
      <w:r w:rsidR="005728FE" w:rsidRPr="005728FE">
        <w:rPr>
          <w:rFonts w:asciiTheme="majorHAnsi" w:hAnsiTheme="majorHAnsi" w:cs="Arial"/>
          <w:lang w:val="tr-TR"/>
        </w:rPr>
        <w:t xml:space="preserve"> </w:t>
      </w:r>
      <w:r w:rsidRPr="005728FE">
        <w:rPr>
          <w:rFonts w:asciiTheme="majorHAnsi" w:hAnsiTheme="majorHAnsi" w:cs="Arial"/>
          <w:lang w:val="tr-TR"/>
        </w:rPr>
        <w:t xml:space="preserve">Saab çektiği bağımsız filmleriyle pek çok uluslararası ödülü almaya da hak kazanmıştı. Güney Doğu Asya’ya giderek, savaş sonrası Vietnam’ı portrelediği Lady of Saigon Dr Hoa ile Fransa’da en iyi belgesel ödülünü kazandı. </w:t>
      </w:r>
    </w:p>
    <w:p w:rsidR="00F1669B" w:rsidRDefault="00F1669B" w:rsidP="00F1669B">
      <w:pPr>
        <w:spacing w:line="276" w:lineRule="auto"/>
        <w:contextualSpacing/>
        <w:jc w:val="both"/>
        <w:rPr>
          <w:rFonts w:asciiTheme="majorHAnsi" w:hAnsiTheme="majorHAnsi" w:cs="Arial"/>
          <w:lang w:val="tr-TR"/>
        </w:rPr>
      </w:pPr>
    </w:p>
    <w:p w:rsidR="00F1669B" w:rsidRDefault="00C35177" w:rsidP="00F1669B">
      <w:pPr>
        <w:spacing w:line="276" w:lineRule="auto"/>
        <w:contextualSpacing/>
        <w:jc w:val="both"/>
        <w:rPr>
          <w:rFonts w:asciiTheme="majorHAnsi" w:hAnsiTheme="majorHAnsi" w:cs="Arial"/>
          <w:lang w:val="tr-TR"/>
        </w:rPr>
      </w:pPr>
      <w:r w:rsidRPr="005728FE">
        <w:rPr>
          <w:rFonts w:asciiTheme="majorHAnsi" w:hAnsiTheme="majorHAnsi" w:cs="Arial"/>
          <w:lang w:val="tr-TR"/>
        </w:rPr>
        <w:t xml:space="preserve">1981’de Volker Schlondorff’un Lübnan iç savaşını konu alan Circle of Deceit‘de yardımcı yönetmen olarak görev aldı. </w:t>
      </w:r>
      <w:r w:rsidR="00F4480E">
        <w:rPr>
          <w:rFonts w:asciiTheme="majorHAnsi" w:hAnsiTheme="majorHAnsi" w:cs="Arial"/>
          <w:lang w:val="tr-TR"/>
        </w:rPr>
        <w:t>B</w:t>
      </w:r>
      <w:r w:rsidRPr="005728FE">
        <w:rPr>
          <w:rFonts w:asciiTheme="majorHAnsi" w:hAnsiTheme="majorHAnsi" w:cs="Arial"/>
          <w:lang w:val="tr-TR"/>
        </w:rPr>
        <w:t>eyrut’ta savaş sırasında çektiği ilk uzun metrajlı kurgu filmi olan Suspended Lıfe 1985’ Cannes Film Festivali’ne seçildi. 1991’de yönettiği Once Upon A Tıme in Beirut’u sinemanın yüzüncü yılına ve Lübnan Sineması’nın kuruluşuna adadı. 2007 yılında fotoğrafçılıkla ilgilenmeye başlayan Saab ilk sergisini Dubai Art Fair and Art Paris’te açtı.  2008’de Beyrut’ta hayli ses getiren, ikonlar ve duyarlılık temalı bir fotoğraf sergisi açtı. Bu sergi aynı zamanda tüm Avrupa’yı dolaştı.</w:t>
      </w:r>
    </w:p>
    <w:p w:rsidR="00F1669B" w:rsidRDefault="00F1669B" w:rsidP="00F1669B">
      <w:pPr>
        <w:spacing w:line="276" w:lineRule="auto"/>
        <w:contextualSpacing/>
        <w:jc w:val="both"/>
        <w:rPr>
          <w:rFonts w:asciiTheme="majorHAnsi" w:hAnsiTheme="majorHAnsi" w:cs="Arial"/>
          <w:lang w:val="tr-TR"/>
        </w:rPr>
      </w:pPr>
    </w:p>
    <w:p w:rsidR="00C35177" w:rsidRPr="005728FE" w:rsidRDefault="00C35177" w:rsidP="00F1669B">
      <w:pPr>
        <w:spacing w:line="276" w:lineRule="auto"/>
        <w:contextualSpacing/>
        <w:jc w:val="both"/>
        <w:rPr>
          <w:rFonts w:asciiTheme="majorHAnsi" w:hAnsiTheme="majorHAnsi" w:cs="Arial"/>
          <w:lang w:val="tr-TR"/>
        </w:rPr>
      </w:pPr>
      <w:r w:rsidRPr="005728FE">
        <w:rPr>
          <w:rFonts w:asciiTheme="majorHAnsi" w:hAnsiTheme="majorHAnsi" w:cs="Arial"/>
          <w:lang w:val="tr-TR"/>
        </w:rPr>
        <w:t xml:space="preserve"> Saab son iki yıldır Lübnan’da “International Cultural Resistance Festival’’ başlıklı bir sinema festivali düzenliyor. Asya ve Akdeniz bölgesinden filmlere odaklanan bu festivalde yer alan örneklerle sanatın nasıl kültürel bir meburiyet olmaktan çıkıp anlaşma ve angajmanın bir sembolu haline geldiğinin altı </w:t>
      </w:r>
      <w:r w:rsidRPr="005728FE">
        <w:rPr>
          <w:rFonts w:asciiTheme="majorHAnsi" w:hAnsiTheme="majorHAnsi" w:cs="Arial"/>
          <w:lang w:val="tr-TR"/>
        </w:rPr>
        <w:lastRenderedPageBreak/>
        <w:t xml:space="preserve">çiziliyor. Sinema alanındaki çalışmalarının yanı sıra fotoğrafçılıkla da ilgilenen Saab ayrıca halen bir müzikal projesi üzerine çalışmaları devam ediyor. </w:t>
      </w:r>
    </w:p>
    <w:p w:rsidR="00C35177" w:rsidRPr="00F4480E" w:rsidRDefault="00C35177" w:rsidP="00F1669B">
      <w:pPr>
        <w:spacing w:line="276" w:lineRule="auto"/>
        <w:jc w:val="both"/>
        <w:rPr>
          <w:rFonts w:asciiTheme="majorHAnsi" w:hAnsiTheme="majorHAnsi" w:cs="Arial"/>
          <w:lang w:val="tr-TR"/>
        </w:rPr>
      </w:pPr>
    </w:p>
    <w:p w:rsidR="00F1669B" w:rsidRPr="00F4480E" w:rsidRDefault="00F1669B">
      <w:pPr>
        <w:spacing w:line="276" w:lineRule="auto"/>
        <w:jc w:val="both"/>
        <w:rPr>
          <w:rFonts w:asciiTheme="majorHAnsi" w:hAnsiTheme="majorHAnsi" w:cs="Arial"/>
          <w:lang w:val="tr-TR"/>
        </w:rPr>
      </w:pPr>
    </w:p>
    <w:sectPr w:rsidR="00F1669B" w:rsidRPr="00F4480E" w:rsidSect="00A52170">
      <w:headerReference w:type="default" r:id="rId7"/>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BEF" w:rsidRDefault="00622BEF" w:rsidP="00732A32">
      <w:pPr>
        <w:spacing w:after="0" w:line="240" w:lineRule="auto"/>
      </w:pPr>
      <w:r>
        <w:separator/>
      </w:r>
    </w:p>
  </w:endnote>
  <w:endnote w:type="continuationSeparator" w:id="0">
    <w:p w:rsidR="00622BEF" w:rsidRDefault="00622BEF" w:rsidP="00732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BEF" w:rsidRDefault="00622BEF" w:rsidP="00732A32">
      <w:pPr>
        <w:spacing w:after="0" w:line="240" w:lineRule="auto"/>
      </w:pPr>
      <w:r>
        <w:separator/>
      </w:r>
    </w:p>
  </w:footnote>
  <w:footnote w:type="continuationSeparator" w:id="0">
    <w:p w:rsidR="00622BEF" w:rsidRDefault="00622BEF" w:rsidP="00732A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A32" w:rsidRDefault="00732A32">
    <w:pPr>
      <w:pStyle w:val="stBilgi"/>
    </w:pPr>
    <w:r w:rsidRPr="002C4B5C">
      <w:rPr>
        <w:noProof/>
      </w:rPr>
      <w:drawing>
        <wp:anchor distT="0" distB="0" distL="114300" distR="114300" simplePos="0" relativeHeight="251661312" behindDoc="1" locked="0" layoutInCell="1" allowOverlap="1" wp14:anchorId="0634191D" wp14:editId="17B43060">
          <wp:simplePos x="0" y="0"/>
          <wp:positionH relativeFrom="margin">
            <wp:posOffset>4305300</wp:posOffset>
          </wp:positionH>
          <wp:positionV relativeFrom="paragraph">
            <wp:posOffset>361315</wp:posOffset>
          </wp:positionV>
          <wp:extent cx="1352550" cy="615950"/>
          <wp:effectExtent l="0" t="0" r="0" b="0"/>
          <wp:wrapTight wrapText="bothSides">
            <wp:wrapPolygon edited="0">
              <wp:start x="0" y="0"/>
              <wp:lineTo x="0" y="20709"/>
              <wp:lineTo x="21296" y="20709"/>
              <wp:lineTo x="21296" y="0"/>
              <wp:lineTo x="0" y="0"/>
            </wp:wrapPolygon>
          </wp:wrapTight>
          <wp:docPr id="2" name="Resim 2" descr="F:\Bogazici Chronicles\Gorseller\Logo\BClow 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ogazici Chronicles\Gorseller\Logo\BClow 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2550" cy="615950"/>
                  </a:xfrm>
                  <a:prstGeom prst="rect">
                    <a:avLst/>
                  </a:prstGeom>
                  <a:noFill/>
                  <a:ln>
                    <a:noFill/>
                  </a:ln>
                </pic:spPr>
              </pic:pic>
            </a:graphicData>
          </a:graphic>
        </wp:anchor>
      </w:drawing>
    </w:r>
    <w:r w:rsidRPr="002C4B5C">
      <w:rPr>
        <w:noProof/>
      </w:rPr>
      <w:drawing>
        <wp:anchor distT="0" distB="0" distL="114300" distR="114300" simplePos="0" relativeHeight="251659264" behindDoc="0" locked="0" layoutInCell="1" allowOverlap="1" wp14:anchorId="2BA398FA" wp14:editId="3E308211">
          <wp:simplePos x="0" y="0"/>
          <wp:positionH relativeFrom="margin">
            <wp:posOffset>0</wp:posOffset>
          </wp:positionH>
          <wp:positionV relativeFrom="paragraph">
            <wp:posOffset>170815</wp:posOffset>
          </wp:positionV>
          <wp:extent cx="962025" cy="962025"/>
          <wp:effectExtent l="0" t="0" r="9525" b="9525"/>
          <wp:wrapSquare wrapText="bothSides"/>
          <wp:docPr id="3" name="Picture 1" descr="C:\Users\berna.bayazit\Documents\My Documents\HDR NHDR etc\Turkey launching event\143-bogazici-universites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na.bayazit\Documents\My Documents\HDR NHDR etc\Turkey launching event\143-bogazici-universitesi-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69.5pt;height:169.5pt;visibility:visible;mso-wrap-style:square" o:bullet="t">
        <v:imagedata r:id="rId1" o:title=""/>
      </v:shape>
    </w:pict>
  </w:numPicBullet>
  <w:numPicBullet w:numPicBulletId="1">
    <w:pict>
      <v:shape id="_x0000_i1039" type="#_x0000_t75" style="width:256.5pt;height:256.5pt;visibility:visible;mso-wrap-style:square" o:bullet="t">
        <v:imagedata r:id="rId2" o:title=""/>
      </v:shape>
    </w:pict>
  </w:numPicBullet>
  <w:abstractNum w:abstractNumId="0" w15:restartNumberingAfterBreak="0">
    <w:nsid w:val="33225FEE"/>
    <w:multiLevelType w:val="hybridMultilevel"/>
    <w:tmpl w:val="ED2E9CB8"/>
    <w:lvl w:ilvl="0" w:tplc="EADCA694">
      <w:start w:val="1"/>
      <w:numFmt w:val="bullet"/>
      <w:lvlText w:val=""/>
      <w:lvlPicBulletId w:val="1"/>
      <w:lvlJc w:val="left"/>
      <w:pPr>
        <w:tabs>
          <w:tab w:val="num" w:pos="720"/>
        </w:tabs>
        <w:ind w:left="720" w:hanging="360"/>
      </w:pPr>
      <w:rPr>
        <w:rFonts w:ascii="Symbol" w:hAnsi="Symbol" w:hint="default"/>
      </w:rPr>
    </w:lvl>
    <w:lvl w:ilvl="1" w:tplc="11A684F0" w:tentative="1">
      <w:start w:val="1"/>
      <w:numFmt w:val="bullet"/>
      <w:lvlText w:val=""/>
      <w:lvlJc w:val="left"/>
      <w:pPr>
        <w:tabs>
          <w:tab w:val="num" w:pos="1440"/>
        </w:tabs>
        <w:ind w:left="1440" w:hanging="360"/>
      </w:pPr>
      <w:rPr>
        <w:rFonts w:ascii="Symbol" w:hAnsi="Symbol" w:hint="default"/>
      </w:rPr>
    </w:lvl>
    <w:lvl w:ilvl="2" w:tplc="691A64E2" w:tentative="1">
      <w:start w:val="1"/>
      <w:numFmt w:val="bullet"/>
      <w:lvlText w:val=""/>
      <w:lvlJc w:val="left"/>
      <w:pPr>
        <w:tabs>
          <w:tab w:val="num" w:pos="2160"/>
        </w:tabs>
        <w:ind w:left="2160" w:hanging="360"/>
      </w:pPr>
      <w:rPr>
        <w:rFonts w:ascii="Symbol" w:hAnsi="Symbol" w:hint="default"/>
      </w:rPr>
    </w:lvl>
    <w:lvl w:ilvl="3" w:tplc="9DA2BA3E" w:tentative="1">
      <w:start w:val="1"/>
      <w:numFmt w:val="bullet"/>
      <w:lvlText w:val=""/>
      <w:lvlJc w:val="left"/>
      <w:pPr>
        <w:tabs>
          <w:tab w:val="num" w:pos="2880"/>
        </w:tabs>
        <w:ind w:left="2880" w:hanging="360"/>
      </w:pPr>
      <w:rPr>
        <w:rFonts w:ascii="Symbol" w:hAnsi="Symbol" w:hint="default"/>
      </w:rPr>
    </w:lvl>
    <w:lvl w:ilvl="4" w:tplc="7A8A74A6" w:tentative="1">
      <w:start w:val="1"/>
      <w:numFmt w:val="bullet"/>
      <w:lvlText w:val=""/>
      <w:lvlJc w:val="left"/>
      <w:pPr>
        <w:tabs>
          <w:tab w:val="num" w:pos="3600"/>
        </w:tabs>
        <w:ind w:left="3600" w:hanging="360"/>
      </w:pPr>
      <w:rPr>
        <w:rFonts w:ascii="Symbol" w:hAnsi="Symbol" w:hint="default"/>
      </w:rPr>
    </w:lvl>
    <w:lvl w:ilvl="5" w:tplc="60621E74" w:tentative="1">
      <w:start w:val="1"/>
      <w:numFmt w:val="bullet"/>
      <w:lvlText w:val=""/>
      <w:lvlJc w:val="left"/>
      <w:pPr>
        <w:tabs>
          <w:tab w:val="num" w:pos="4320"/>
        </w:tabs>
        <w:ind w:left="4320" w:hanging="360"/>
      </w:pPr>
      <w:rPr>
        <w:rFonts w:ascii="Symbol" w:hAnsi="Symbol" w:hint="default"/>
      </w:rPr>
    </w:lvl>
    <w:lvl w:ilvl="6" w:tplc="CF06CB14" w:tentative="1">
      <w:start w:val="1"/>
      <w:numFmt w:val="bullet"/>
      <w:lvlText w:val=""/>
      <w:lvlJc w:val="left"/>
      <w:pPr>
        <w:tabs>
          <w:tab w:val="num" w:pos="5040"/>
        </w:tabs>
        <w:ind w:left="5040" w:hanging="360"/>
      </w:pPr>
      <w:rPr>
        <w:rFonts w:ascii="Symbol" w:hAnsi="Symbol" w:hint="default"/>
      </w:rPr>
    </w:lvl>
    <w:lvl w:ilvl="7" w:tplc="570CF562" w:tentative="1">
      <w:start w:val="1"/>
      <w:numFmt w:val="bullet"/>
      <w:lvlText w:val=""/>
      <w:lvlJc w:val="left"/>
      <w:pPr>
        <w:tabs>
          <w:tab w:val="num" w:pos="5760"/>
        </w:tabs>
        <w:ind w:left="5760" w:hanging="360"/>
      </w:pPr>
      <w:rPr>
        <w:rFonts w:ascii="Symbol" w:hAnsi="Symbol" w:hint="default"/>
      </w:rPr>
    </w:lvl>
    <w:lvl w:ilvl="8" w:tplc="6088CF6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5B2E41C2"/>
    <w:multiLevelType w:val="hybridMultilevel"/>
    <w:tmpl w:val="E852144A"/>
    <w:lvl w:ilvl="0" w:tplc="B646290C">
      <w:start w:val="1"/>
      <w:numFmt w:val="bullet"/>
      <w:lvlText w:val=""/>
      <w:lvlPicBulletId w:val="0"/>
      <w:lvlJc w:val="left"/>
      <w:pPr>
        <w:tabs>
          <w:tab w:val="num" w:pos="720"/>
        </w:tabs>
        <w:ind w:left="720" w:hanging="360"/>
      </w:pPr>
      <w:rPr>
        <w:rFonts w:ascii="Symbol" w:hAnsi="Symbol" w:hint="default"/>
      </w:rPr>
    </w:lvl>
    <w:lvl w:ilvl="1" w:tplc="0B66BDD0" w:tentative="1">
      <w:start w:val="1"/>
      <w:numFmt w:val="bullet"/>
      <w:lvlText w:val=""/>
      <w:lvlJc w:val="left"/>
      <w:pPr>
        <w:tabs>
          <w:tab w:val="num" w:pos="1440"/>
        </w:tabs>
        <w:ind w:left="1440" w:hanging="360"/>
      </w:pPr>
      <w:rPr>
        <w:rFonts w:ascii="Symbol" w:hAnsi="Symbol" w:hint="default"/>
      </w:rPr>
    </w:lvl>
    <w:lvl w:ilvl="2" w:tplc="72689554" w:tentative="1">
      <w:start w:val="1"/>
      <w:numFmt w:val="bullet"/>
      <w:lvlText w:val=""/>
      <w:lvlJc w:val="left"/>
      <w:pPr>
        <w:tabs>
          <w:tab w:val="num" w:pos="2160"/>
        </w:tabs>
        <w:ind w:left="2160" w:hanging="360"/>
      </w:pPr>
      <w:rPr>
        <w:rFonts w:ascii="Symbol" w:hAnsi="Symbol" w:hint="default"/>
      </w:rPr>
    </w:lvl>
    <w:lvl w:ilvl="3" w:tplc="5EB0F276" w:tentative="1">
      <w:start w:val="1"/>
      <w:numFmt w:val="bullet"/>
      <w:lvlText w:val=""/>
      <w:lvlJc w:val="left"/>
      <w:pPr>
        <w:tabs>
          <w:tab w:val="num" w:pos="2880"/>
        </w:tabs>
        <w:ind w:left="2880" w:hanging="360"/>
      </w:pPr>
      <w:rPr>
        <w:rFonts w:ascii="Symbol" w:hAnsi="Symbol" w:hint="default"/>
      </w:rPr>
    </w:lvl>
    <w:lvl w:ilvl="4" w:tplc="3356E8F6" w:tentative="1">
      <w:start w:val="1"/>
      <w:numFmt w:val="bullet"/>
      <w:lvlText w:val=""/>
      <w:lvlJc w:val="left"/>
      <w:pPr>
        <w:tabs>
          <w:tab w:val="num" w:pos="3600"/>
        </w:tabs>
        <w:ind w:left="3600" w:hanging="360"/>
      </w:pPr>
      <w:rPr>
        <w:rFonts w:ascii="Symbol" w:hAnsi="Symbol" w:hint="default"/>
      </w:rPr>
    </w:lvl>
    <w:lvl w:ilvl="5" w:tplc="B136EBD8" w:tentative="1">
      <w:start w:val="1"/>
      <w:numFmt w:val="bullet"/>
      <w:lvlText w:val=""/>
      <w:lvlJc w:val="left"/>
      <w:pPr>
        <w:tabs>
          <w:tab w:val="num" w:pos="4320"/>
        </w:tabs>
        <w:ind w:left="4320" w:hanging="360"/>
      </w:pPr>
      <w:rPr>
        <w:rFonts w:ascii="Symbol" w:hAnsi="Symbol" w:hint="default"/>
      </w:rPr>
    </w:lvl>
    <w:lvl w:ilvl="6" w:tplc="49189CF8" w:tentative="1">
      <w:start w:val="1"/>
      <w:numFmt w:val="bullet"/>
      <w:lvlText w:val=""/>
      <w:lvlJc w:val="left"/>
      <w:pPr>
        <w:tabs>
          <w:tab w:val="num" w:pos="5040"/>
        </w:tabs>
        <w:ind w:left="5040" w:hanging="360"/>
      </w:pPr>
      <w:rPr>
        <w:rFonts w:ascii="Symbol" w:hAnsi="Symbol" w:hint="default"/>
      </w:rPr>
    </w:lvl>
    <w:lvl w:ilvl="7" w:tplc="6248CE96" w:tentative="1">
      <w:start w:val="1"/>
      <w:numFmt w:val="bullet"/>
      <w:lvlText w:val=""/>
      <w:lvlJc w:val="left"/>
      <w:pPr>
        <w:tabs>
          <w:tab w:val="num" w:pos="5760"/>
        </w:tabs>
        <w:ind w:left="5760" w:hanging="360"/>
      </w:pPr>
      <w:rPr>
        <w:rFonts w:ascii="Symbol" w:hAnsi="Symbol" w:hint="default"/>
      </w:rPr>
    </w:lvl>
    <w:lvl w:ilvl="8" w:tplc="C55C159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78866EC9"/>
    <w:multiLevelType w:val="hybridMultilevel"/>
    <w:tmpl w:val="D5EEBC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615"/>
    <w:rsid w:val="00007940"/>
    <w:rsid w:val="00033074"/>
    <w:rsid w:val="00037808"/>
    <w:rsid w:val="000A116F"/>
    <w:rsid w:val="000B01E6"/>
    <w:rsid w:val="000C0C94"/>
    <w:rsid w:val="00144D9B"/>
    <w:rsid w:val="00214AC6"/>
    <w:rsid w:val="002214B4"/>
    <w:rsid w:val="00231B3D"/>
    <w:rsid w:val="002947BD"/>
    <w:rsid w:val="002C4B5C"/>
    <w:rsid w:val="002E1878"/>
    <w:rsid w:val="0038562B"/>
    <w:rsid w:val="00394A8C"/>
    <w:rsid w:val="003B014F"/>
    <w:rsid w:val="004630B4"/>
    <w:rsid w:val="00464A9F"/>
    <w:rsid w:val="0051364D"/>
    <w:rsid w:val="0055308D"/>
    <w:rsid w:val="0057059C"/>
    <w:rsid w:val="00571C68"/>
    <w:rsid w:val="005728FE"/>
    <w:rsid w:val="005C2EB8"/>
    <w:rsid w:val="006012F0"/>
    <w:rsid w:val="00622BEF"/>
    <w:rsid w:val="00633977"/>
    <w:rsid w:val="00660C10"/>
    <w:rsid w:val="00706098"/>
    <w:rsid w:val="00732A32"/>
    <w:rsid w:val="007D6DAA"/>
    <w:rsid w:val="00823C42"/>
    <w:rsid w:val="00897BC4"/>
    <w:rsid w:val="00950615"/>
    <w:rsid w:val="00976F99"/>
    <w:rsid w:val="00997C5E"/>
    <w:rsid w:val="009A6DF2"/>
    <w:rsid w:val="009D614C"/>
    <w:rsid w:val="009F44F4"/>
    <w:rsid w:val="00A73E43"/>
    <w:rsid w:val="00AF3777"/>
    <w:rsid w:val="00B31A3B"/>
    <w:rsid w:val="00B84886"/>
    <w:rsid w:val="00BB68A2"/>
    <w:rsid w:val="00BC24D4"/>
    <w:rsid w:val="00BE1CB4"/>
    <w:rsid w:val="00C35177"/>
    <w:rsid w:val="00C42054"/>
    <w:rsid w:val="00C56F89"/>
    <w:rsid w:val="00C73E8B"/>
    <w:rsid w:val="00CD6A93"/>
    <w:rsid w:val="00D0392C"/>
    <w:rsid w:val="00D5447A"/>
    <w:rsid w:val="00E05496"/>
    <w:rsid w:val="00E73DBD"/>
    <w:rsid w:val="00E76665"/>
    <w:rsid w:val="00E91F80"/>
    <w:rsid w:val="00EE46AB"/>
    <w:rsid w:val="00F1669B"/>
    <w:rsid w:val="00F4480E"/>
    <w:rsid w:val="00FB3246"/>
    <w:rsid w:val="00FB5280"/>
    <w:rsid w:val="00FE1B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DCCB89-C80B-4121-9C91-3FFF3BFE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4DC"/>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0C5E"/>
    <w:pPr>
      <w:spacing w:after="0" w:line="240" w:lineRule="auto"/>
    </w:pPr>
    <w:rPr>
      <w:rFonts w:ascii="Tahoma" w:hAnsi="Tahoma" w:cs="Tahoma"/>
      <w:sz w:val="16"/>
      <w:szCs w:val="16"/>
    </w:rPr>
  </w:style>
  <w:style w:type="character" w:customStyle="1" w:styleId="BalloonTextChar">
    <w:name w:val="Balloon Text Char"/>
    <w:basedOn w:val="VarsaylanParagrafYazTipi"/>
    <w:uiPriority w:val="99"/>
    <w:semiHidden/>
    <w:rsid w:val="00344708"/>
    <w:rPr>
      <w:rFonts w:ascii="Lucida Grande" w:hAnsi="Lucida Grande"/>
      <w:sz w:val="18"/>
      <w:szCs w:val="18"/>
    </w:rPr>
  </w:style>
  <w:style w:type="character" w:styleId="Kpr">
    <w:name w:val="Hyperlink"/>
    <w:basedOn w:val="VarsaylanParagrafYazTipi"/>
    <w:uiPriority w:val="99"/>
    <w:unhideWhenUsed/>
    <w:rsid w:val="005B3DA6"/>
    <w:rPr>
      <w:color w:val="0563C1"/>
      <w:u w:val="single"/>
    </w:rPr>
  </w:style>
  <w:style w:type="paragraph" w:styleId="ListeParagraf">
    <w:name w:val="List Paragraph"/>
    <w:basedOn w:val="Normal"/>
    <w:uiPriority w:val="34"/>
    <w:qFormat/>
    <w:rsid w:val="005B3DA6"/>
    <w:pPr>
      <w:ind w:left="720"/>
      <w:contextualSpacing/>
    </w:pPr>
  </w:style>
  <w:style w:type="paragraph" w:styleId="NormalWeb">
    <w:name w:val="Normal (Web)"/>
    <w:basedOn w:val="Normal"/>
    <w:uiPriority w:val="99"/>
    <w:unhideWhenUsed/>
    <w:rsid w:val="00113F4A"/>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styleId="KonuBal">
    <w:name w:val="Title"/>
    <w:basedOn w:val="Normal"/>
    <w:next w:val="Normal"/>
    <w:link w:val="KonuBalChar"/>
    <w:uiPriority w:val="10"/>
    <w:qFormat/>
    <w:rsid w:val="000C0C5E"/>
    <w:pPr>
      <w:spacing w:after="0" w:line="240" w:lineRule="auto"/>
      <w:contextualSpacing/>
    </w:pPr>
    <w:rPr>
      <w:rFonts w:asciiTheme="majorHAnsi" w:eastAsiaTheme="majorEastAsia" w:hAnsiTheme="majorHAnsi" w:cstheme="majorBidi"/>
      <w:spacing w:val="-10"/>
      <w:kern w:val="28"/>
      <w:sz w:val="56"/>
      <w:szCs w:val="56"/>
      <w:lang w:val="tr-TR" w:eastAsia="tr-TR"/>
    </w:rPr>
  </w:style>
  <w:style w:type="character" w:customStyle="1" w:styleId="KonuBalChar">
    <w:name w:val="Konu Başlığı Char"/>
    <w:basedOn w:val="VarsaylanParagrafYazTipi"/>
    <w:link w:val="KonuBal"/>
    <w:uiPriority w:val="10"/>
    <w:rsid w:val="000C0C5E"/>
    <w:rPr>
      <w:rFonts w:asciiTheme="majorHAnsi" w:eastAsiaTheme="majorEastAsia" w:hAnsiTheme="majorHAnsi" w:cstheme="majorBidi"/>
      <w:spacing w:val="-10"/>
      <w:kern w:val="28"/>
      <w:sz w:val="56"/>
      <w:szCs w:val="56"/>
      <w:lang w:eastAsia="tr-TR"/>
    </w:rPr>
  </w:style>
  <w:style w:type="character" w:customStyle="1" w:styleId="BalonMetniChar">
    <w:name w:val="Balon Metni Char"/>
    <w:basedOn w:val="VarsaylanParagrafYazTipi"/>
    <w:link w:val="BalonMetni"/>
    <w:uiPriority w:val="99"/>
    <w:semiHidden/>
    <w:rsid w:val="000C0C5E"/>
    <w:rPr>
      <w:rFonts w:ascii="Tahoma" w:hAnsi="Tahoma" w:cs="Tahoma"/>
      <w:sz w:val="16"/>
      <w:szCs w:val="16"/>
      <w:lang w:val="en-US"/>
    </w:rPr>
  </w:style>
  <w:style w:type="character" w:styleId="AklamaBavurusu">
    <w:name w:val="annotation reference"/>
    <w:basedOn w:val="VarsaylanParagrafYazTipi"/>
    <w:uiPriority w:val="99"/>
    <w:semiHidden/>
    <w:unhideWhenUsed/>
    <w:rsid w:val="007D0FD1"/>
    <w:rPr>
      <w:sz w:val="18"/>
      <w:szCs w:val="18"/>
    </w:rPr>
  </w:style>
  <w:style w:type="paragraph" w:styleId="AklamaMetni">
    <w:name w:val="annotation text"/>
    <w:basedOn w:val="Normal"/>
    <w:link w:val="AklamaMetniChar"/>
    <w:uiPriority w:val="99"/>
    <w:semiHidden/>
    <w:unhideWhenUsed/>
    <w:rsid w:val="007D0FD1"/>
    <w:pPr>
      <w:spacing w:line="240" w:lineRule="auto"/>
    </w:pPr>
    <w:rPr>
      <w:sz w:val="24"/>
      <w:szCs w:val="24"/>
    </w:rPr>
  </w:style>
  <w:style w:type="character" w:customStyle="1" w:styleId="AklamaMetniChar">
    <w:name w:val="Açıklama Metni Char"/>
    <w:basedOn w:val="VarsaylanParagrafYazTipi"/>
    <w:link w:val="AklamaMetni"/>
    <w:uiPriority w:val="99"/>
    <w:semiHidden/>
    <w:rsid w:val="007D0FD1"/>
    <w:rPr>
      <w:sz w:val="24"/>
      <w:szCs w:val="24"/>
      <w:lang w:val="en-US"/>
    </w:rPr>
  </w:style>
  <w:style w:type="paragraph" w:styleId="AklamaKonusu">
    <w:name w:val="annotation subject"/>
    <w:basedOn w:val="AklamaMetni"/>
    <w:next w:val="AklamaMetni"/>
    <w:link w:val="AklamaKonusuChar"/>
    <w:uiPriority w:val="99"/>
    <w:semiHidden/>
    <w:unhideWhenUsed/>
    <w:rsid w:val="007D0FD1"/>
    <w:rPr>
      <w:b/>
      <w:bCs/>
      <w:sz w:val="20"/>
      <w:szCs w:val="20"/>
    </w:rPr>
  </w:style>
  <w:style w:type="character" w:customStyle="1" w:styleId="AklamaKonusuChar">
    <w:name w:val="Açıklama Konusu Char"/>
    <w:basedOn w:val="AklamaMetniChar"/>
    <w:link w:val="AklamaKonusu"/>
    <w:uiPriority w:val="99"/>
    <w:semiHidden/>
    <w:rsid w:val="007D0FD1"/>
    <w:rPr>
      <w:b/>
      <w:bCs/>
      <w:sz w:val="20"/>
      <w:szCs w:val="20"/>
      <w:lang w:val="en-US"/>
    </w:rPr>
  </w:style>
  <w:style w:type="character" w:customStyle="1" w:styleId="apple-converted-space">
    <w:name w:val="apple-converted-space"/>
    <w:basedOn w:val="VarsaylanParagrafYazTipi"/>
    <w:rsid w:val="00E05496"/>
  </w:style>
  <w:style w:type="paragraph" w:styleId="stBilgi">
    <w:name w:val="header"/>
    <w:basedOn w:val="Normal"/>
    <w:link w:val="stBilgiChar"/>
    <w:uiPriority w:val="99"/>
    <w:unhideWhenUsed/>
    <w:rsid w:val="00732A32"/>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732A32"/>
    <w:rPr>
      <w:lang w:val="en-US"/>
    </w:rPr>
  </w:style>
  <w:style w:type="paragraph" w:styleId="AltBilgi">
    <w:name w:val="footer"/>
    <w:basedOn w:val="Normal"/>
    <w:link w:val="AltBilgiChar"/>
    <w:uiPriority w:val="99"/>
    <w:unhideWhenUsed/>
    <w:rsid w:val="00732A32"/>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732A3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45815">
      <w:bodyDiv w:val="1"/>
      <w:marLeft w:val="0"/>
      <w:marRight w:val="0"/>
      <w:marTop w:val="0"/>
      <w:marBottom w:val="0"/>
      <w:divBdr>
        <w:top w:val="none" w:sz="0" w:space="0" w:color="auto"/>
        <w:left w:val="none" w:sz="0" w:space="0" w:color="auto"/>
        <w:bottom w:val="none" w:sz="0" w:space="0" w:color="auto"/>
        <w:right w:val="none" w:sz="0" w:space="0" w:color="auto"/>
      </w:divBdr>
    </w:div>
    <w:div w:id="781218840">
      <w:bodyDiv w:val="1"/>
      <w:marLeft w:val="0"/>
      <w:marRight w:val="0"/>
      <w:marTop w:val="0"/>
      <w:marBottom w:val="0"/>
      <w:divBdr>
        <w:top w:val="none" w:sz="0" w:space="0" w:color="auto"/>
        <w:left w:val="none" w:sz="0" w:space="0" w:color="auto"/>
        <w:bottom w:val="none" w:sz="0" w:space="0" w:color="auto"/>
        <w:right w:val="none" w:sz="0" w:space="0" w:color="auto"/>
      </w:divBdr>
    </w:div>
    <w:div w:id="855197141">
      <w:bodyDiv w:val="1"/>
      <w:marLeft w:val="0"/>
      <w:marRight w:val="0"/>
      <w:marTop w:val="0"/>
      <w:marBottom w:val="0"/>
      <w:divBdr>
        <w:top w:val="none" w:sz="0" w:space="0" w:color="auto"/>
        <w:left w:val="none" w:sz="0" w:space="0" w:color="auto"/>
        <w:bottom w:val="none" w:sz="0" w:space="0" w:color="auto"/>
        <w:right w:val="none" w:sz="0" w:space="0" w:color="auto"/>
      </w:divBdr>
    </w:div>
    <w:div w:id="1131049261">
      <w:bodyDiv w:val="1"/>
      <w:marLeft w:val="0"/>
      <w:marRight w:val="0"/>
      <w:marTop w:val="0"/>
      <w:marBottom w:val="0"/>
      <w:divBdr>
        <w:top w:val="none" w:sz="0" w:space="0" w:color="auto"/>
        <w:left w:val="none" w:sz="0" w:space="0" w:color="auto"/>
        <w:bottom w:val="none" w:sz="0" w:space="0" w:color="auto"/>
        <w:right w:val="none" w:sz="0" w:space="0" w:color="auto"/>
      </w:divBdr>
    </w:div>
    <w:div w:id="1209416775">
      <w:bodyDiv w:val="1"/>
      <w:marLeft w:val="0"/>
      <w:marRight w:val="0"/>
      <w:marTop w:val="0"/>
      <w:marBottom w:val="0"/>
      <w:divBdr>
        <w:top w:val="none" w:sz="0" w:space="0" w:color="auto"/>
        <w:left w:val="none" w:sz="0" w:space="0" w:color="auto"/>
        <w:bottom w:val="none" w:sz="0" w:space="0" w:color="auto"/>
        <w:right w:val="none" w:sz="0" w:space="0" w:color="auto"/>
      </w:divBdr>
    </w:div>
    <w:div w:id="1388530869">
      <w:bodyDiv w:val="1"/>
      <w:marLeft w:val="0"/>
      <w:marRight w:val="0"/>
      <w:marTop w:val="0"/>
      <w:marBottom w:val="0"/>
      <w:divBdr>
        <w:top w:val="none" w:sz="0" w:space="0" w:color="auto"/>
        <w:left w:val="none" w:sz="0" w:space="0" w:color="auto"/>
        <w:bottom w:val="none" w:sz="0" w:space="0" w:color="auto"/>
        <w:right w:val="none" w:sz="0" w:space="0" w:color="auto"/>
      </w:divBdr>
      <w:divsChild>
        <w:div w:id="245505145">
          <w:marLeft w:val="0"/>
          <w:marRight w:val="0"/>
          <w:marTop w:val="0"/>
          <w:marBottom w:val="0"/>
          <w:divBdr>
            <w:top w:val="none" w:sz="0" w:space="0" w:color="auto"/>
            <w:left w:val="none" w:sz="0" w:space="0" w:color="auto"/>
            <w:bottom w:val="none" w:sz="0" w:space="0" w:color="auto"/>
            <w:right w:val="none" w:sz="0" w:space="0" w:color="auto"/>
          </w:divBdr>
          <w:divsChild>
            <w:div w:id="135220216">
              <w:marLeft w:val="0"/>
              <w:marRight w:val="0"/>
              <w:marTop w:val="0"/>
              <w:marBottom w:val="0"/>
              <w:divBdr>
                <w:top w:val="none" w:sz="0" w:space="0" w:color="auto"/>
                <w:left w:val="none" w:sz="0" w:space="0" w:color="auto"/>
                <w:bottom w:val="none" w:sz="0" w:space="0" w:color="auto"/>
                <w:right w:val="none" w:sz="0" w:space="0" w:color="auto"/>
              </w:divBdr>
              <w:divsChild>
                <w:div w:id="204506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891737">
      <w:bodyDiv w:val="1"/>
      <w:marLeft w:val="0"/>
      <w:marRight w:val="0"/>
      <w:marTop w:val="0"/>
      <w:marBottom w:val="0"/>
      <w:divBdr>
        <w:top w:val="none" w:sz="0" w:space="0" w:color="auto"/>
        <w:left w:val="none" w:sz="0" w:space="0" w:color="auto"/>
        <w:bottom w:val="none" w:sz="0" w:space="0" w:color="auto"/>
        <w:right w:val="none" w:sz="0" w:space="0" w:color="auto"/>
      </w:divBdr>
    </w:div>
    <w:div w:id="1910311865">
      <w:bodyDiv w:val="1"/>
      <w:marLeft w:val="0"/>
      <w:marRight w:val="0"/>
      <w:marTop w:val="0"/>
      <w:marBottom w:val="0"/>
      <w:divBdr>
        <w:top w:val="none" w:sz="0" w:space="0" w:color="auto"/>
        <w:left w:val="none" w:sz="0" w:space="0" w:color="auto"/>
        <w:bottom w:val="none" w:sz="0" w:space="0" w:color="auto"/>
        <w:right w:val="none" w:sz="0" w:space="0" w:color="auto"/>
      </w:divBdr>
    </w:div>
    <w:div w:id="208117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773</Words>
  <Characters>4411</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Sadi Cilingir</cp:lastModifiedBy>
  <cp:revision>4</cp:revision>
  <dcterms:created xsi:type="dcterms:W3CDTF">2015-11-26T21:55:00Z</dcterms:created>
  <dcterms:modified xsi:type="dcterms:W3CDTF">2015-11-30T06:26:00Z</dcterms:modified>
</cp:coreProperties>
</file>