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A05B" w14:textId="77777777" w:rsidR="00573482" w:rsidRPr="00573482" w:rsidRDefault="00573482" w:rsidP="00573482">
      <w:pPr>
        <w:spacing w:before="100" w:beforeAutospacing="1" w:after="100" w:afterAutospacing="1" w:line="240" w:lineRule="auto"/>
        <w:rPr>
          <w:rFonts w:ascii="Times New Roman" w:eastAsia="Times New Roman" w:hAnsi="Times New Roman" w:cs="Times New Roman"/>
          <w:sz w:val="40"/>
          <w:szCs w:val="40"/>
          <w:lang w:eastAsia="tr-TR"/>
        </w:rPr>
      </w:pPr>
      <w:r w:rsidRPr="00573482">
        <w:rPr>
          <w:rFonts w:ascii="Calibri" w:eastAsia="Times New Roman" w:hAnsi="Calibri" w:cs="Calibri"/>
          <w:b/>
          <w:bCs/>
          <w:color w:val="000000"/>
          <w:sz w:val="40"/>
          <w:szCs w:val="40"/>
          <w:lang w:eastAsia="tr-TR"/>
        </w:rPr>
        <w:t>YÜZÜKLERİN EFENDİSİ SERİSİ BİLKENT CENTER’DA</w:t>
      </w:r>
    </w:p>
    <w:p w14:paraId="789B9301" w14:textId="77777777" w:rsidR="00573482" w:rsidRPr="00573482" w:rsidRDefault="00573482" w:rsidP="00573482">
      <w:pPr>
        <w:spacing w:before="100" w:beforeAutospacing="1" w:after="100" w:afterAutospacing="1" w:line="240" w:lineRule="auto"/>
        <w:rPr>
          <w:rFonts w:ascii="Times New Roman" w:eastAsia="Times New Roman" w:hAnsi="Times New Roman" w:cs="Times New Roman"/>
          <w:sz w:val="24"/>
          <w:szCs w:val="24"/>
          <w:lang w:eastAsia="tr-TR"/>
        </w:rPr>
      </w:pPr>
      <w:r w:rsidRPr="00573482">
        <w:rPr>
          <w:rFonts w:ascii="Calibri" w:eastAsia="Times New Roman" w:hAnsi="Calibri" w:cs="Calibri"/>
          <w:b/>
          <w:bCs/>
          <w:color w:val="000000"/>
          <w:sz w:val="28"/>
          <w:szCs w:val="28"/>
          <w:lang w:eastAsia="tr-TR"/>
        </w:rPr>
        <w:t xml:space="preserve">Bilkent Sinema </w:t>
      </w:r>
      <w:proofErr w:type="spellStart"/>
      <w:r w:rsidRPr="00573482">
        <w:rPr>
          <w:rFonts w:ascii="Calibri" w:eastAsia="Times New Roman" w:hAnsi="Calibri" w:cs="Calibri"/>
          <w:b/>
          <w:bCs/>
          <w:color w:val="000000"/>
          <w:sz w:val="28"/>
          <w:szCs w:val="28"/>
          <w:lang w:eastAsia="tr-TR"/>
        </w:rPr>
        <w:t>CineDerin</w:t>
      </w:r>
      <w:proofErr w:type="spellEnd"/>
      <w:r w:rsidRPr="00573482">
        <w:rPr>
          <w:rFonts w:ascii="Calibri" w:eastAsia="Times New Roman" w:hAnsi="Calibri" w:cs="Calibri"/>
          <w:b/>
          <w:bCs/>
          <w:color w:val="000000"/>
          <w:sz w:val="28"/>
          <w:szCs w:val="28"/>
          <w:lang w:eastAsia="tr-TR"/>
        </w:rPr>
        <w:t>, 25 Aralık’ta “</w:t>
      </w:r>
      <w:proofErr w:type="spellStart"/>
      <w:r w:rsidRPr="00573482">
        <w:rPr>
          <w:rFonts w:ascii="Calibri" w:eastAsia="Times New Roman" w:hAnsi="Calibri" w:cs="Calibri"/>
          <w:b/>
          <w:bCs/>
          <w:color w:val="000000"/>
          <w:sz w:val="28"/>
          <w:szCs w:val="28"/>
          <w:lang w:eastAsia="tr-TR"/>
        </w:rPr>
        <w:t>The</w:t>
      </w:r>
      <w:proofErr w:type="spellEnd"/>
      <w:r w:rsidRPr="00573482">
        <w:rPr>
          <w:rFonts w:ascii="Calibri" w:eastAsia="Times New Roman" w:hAnsi="Calibri" w:cs="Calibri"/>
          <w:b/>
          <w:bCs/>
          <w:color w:val="000000"/>
          <w:sz w:val="28"/>
          <w:szCs w:val="28"/>
          <w:lang w:eastAsia="tr-TR"/>
        </w:rPr>
        <w:t xml:space="preserve"> </w:t>
      </w:r>
      <w:proofErr w:type="spellStart"/>
      <w:r w:rsidRPr="00573482">
        <w:rPr>
          <w:rFonts w:ascii="Calibri" w:eastAsia="Times New Roman" w:hAnsi="Calibri" w:cs="Calibri"/>
          <w:b/>
          <w:bCs/>
          <w:color w:val="000000"/>
          <w:sz w:val="28"/>
          <w:szCs w:val="28"/>
          <w:lang w:eastAsia="tr-TR"/>
        </w:rPr>
        <w:t>Lord</w:t>
      </w:r>
      <w:proofErr w:type="spellEnd"/>
      <w:r w:rsidRPr="00573482">
        <w:rPr>
          <w:rFonts w:ascii="Calibri" w:eastAsia="Times New Roman" w:hAnsi="Calibri" w:cs="Calibri"/>
          <w:b/>
          <w:bCs/>
          <w:color w:val="000000"/>
          <w:sz w:val="28"/>
          <w:szCs w:val="28"/>
          <w:lang w:eastAsia="tr-TR"/>
        </w:rPr>
        <w:t xml:space="preserve"> Of </w:t>
      </w:r>
      <w:proofErr w:type="spellStart"/>
      <w:r w:rsidRPr="00573482">
        <w:rPr>
          <w:rFonts w:ascii="Calibri" w:eastAsia="Times New Roman" w:hAnsi="Calibri" w:cs="Calibri"/>
          <w:b/>
          <w:bCs/>
          <w:color w:val="000000"/>
          <w:sz w:val="28"/>
          <w:szCs w:val="28"/>
          <w:lang w:eastAsia="tr-TR"/>
        </w:rPr>
        <w:t>The</w:t>
      </w:r>
      <w:proofErr w:type="spellEnd"/>
      <w:r w:rsidRPr="00573482">
        <w:rPr>
          <w:rFonts w:ascii="Calibri" w:eastAsia="Times New Roman" w:hAnsi="Calibri" w:cs="Calibri"/>
          <w:b/>
          <w:bCs/>
          <w:color w:val="000000"/>
          <w:sz w:val="28"/>
          <w:szCs w:val="28"/>
          <w:lang w:eastAsia="tr-TR"/>
        </w:rPr>
        <w:t xml:space="preserve"> Rings” sinema gecesi ile serinin 20.yılına özel olarak hayranlarına aralıksız bir sinema keyfi sunuyor. </w:t>
      </w:r>
    </w:p>
    <w:p w14:paraId="0363864D" w14:textId="77777777" w:rsidR="00573482" w:rsidRPr="00573482" w:rsidRDefault="00573482" w:rsidP="00573482">
      <w:pPr>
        <w:spacing w:before="100" w:beforeAutospacing="1" w:after="100" w:afterAutospacing="1" w:line="240" w:lineRule="auto"/>
        <w:rPr>
          <w:rFonts w:eastAsia="Times New Roman" w:cstheme="minorHAnsi"/>
          <w:sz w:val="24"/>
          <w:szCs w:val="24"/>
          <w:lang w:eastAsia="tr-TR"/>
        </w:rPr>
      </w:pPr>
      <w:r w:rsidRPr="00573482">
        <w:rPr>
          <w:rFonts w:eastAsia="Times New Roman" w:cstheme="minorHAnsi"/>
          <w:color w:val="000000"/>
          <w:sz w:val="24"/>
          <w:szCs w:val="24"/>
          <w:lang w:eastAsia="tr-TR"/>
        </w:rPr>
        <w:t xml:space="preserve">Serinin 20.yılına özel olarak, </w:t>
      </w:r>
      <w:r w:rsidRPr="00573482">
        <w:rPr>
          <w:rFonts w:eastAsia="Times New Roman" w:cstheme="minorHAnsi"/>
          <w:b/>
          <w:bCs/>
          <w:color w:val="000000"/>
          <w:sz w:val="24"/>
          <w:szCs w:val="24"/>
          <w:lang w:eastAsia="tr-TR"/>
        </w:rPr>
        <w:t>25 Aralık’ta</w:t>
      </w:r>
      <w:r w:rsidRPr="00573482">
        <w:rPr>
          <w:rFonts w:eastAsia="Times New Roman" w:cstheme="minorHAnsi"/>
          <w:color w:val="000000"/>
          <w:sz w:val="24"/>
          <w:szCs w:val="24"/>
          <w:lang w:eastAsia="tr-TR"/>
        </w:rPr>
        <w:t xml:space="preserve"> Bilkent Sinema </w:t>
      </w:r>
      <w:proofErr w:type="spellStart"/>
      <w:r w:rsidRPr="00573482">
        <w:rPr>
          <w:rFonts w:eastAsia="Times New Roman" w:cstheme="minorHAnsi"/>
          <w:color w:val="000000"/>
          <w:sz w:val="24"/>
          <w:szCs w:val="24"/>
          <w:lang w:eastAsia="tr-TR"/>
        </w:rPr>
        <w:t>CineDerin’in</w:t>
      </w:r>
      <w:proofErr w:type="spellEnd"/>
      <w:r w:rsidRPr="00573482">
        <w:rPr>
          <w:rFonts w:eastAsia="Times New Roman" w:cstheme="minorHAnsi"/>
          <w:color w:val="000000"/>
          <w:sz w:val="24"/>
          <w:szCs w:val="24"/>
          <w:lang w:eastAsia="tr-TR"/>
        </w:rPr>
        <w:t xml:space="preserve"> sinemaseverlerle buluşturacağı “</w:t>
      </w:r>
      <w:proofErr w:type="spellStart"/>
      <w:r w:rsidRPr="00573482">
        <w:rPr>
          <w:rFonts w:eastAsia="Times New Roman" w:cstheme="minorHAnsi"/>
          <w:color w:val="000000"/>
          <w:sz w:val="24"/>
          <w:szCs w:val="24"/>
          <w:lang w:eastAsia="tr-TR"/>
        </w:rPr>
        <w:t>The</w:t>
      </w:r>
      <w:proofErr w:type="spellEnd"/>
      <w:r w:rsidRPr="00573482">
        <w:rPr>
          <w:rFonts w:eastAsia="Times New Roman" w:cstheme="minorHAnsi"/>
          <w:color w:val="000000"/>
          <w:sz w:val="24"/>
          <w:szCs w:val="24"/>
          <w:lang w:eastAsia="tr-TR"/>
        </w:rPr>
        <w:t xml:space="preserve"> </w:t>
      </w:r>
      <w:proofErr w:type="spellStart"/>
      <w:r w:rsidRPr="00573482">
        <w:rPr>
          <w:rFonts w:eastAsia="Times New Roman" w:cstheme="minorHAnsi"/>
          <w:color w:val="000000"/>
          <w:sz w:val="24"/>
          <w:szCs w:val="24"/>
          <w:lang w:eastAsia="tr-TR"/>
        </w:rPr>
        <w:t>Lord</w:t>
      </w:r>
      <w:proofErr w:type="spellEnd"/>
      <w:r w:rsidRPr="00573482">
        <w:rPr>
          <w:rFonts w:eastAsia="Times New Roman" w:cstheme="minorHAnsi"/>
          <w:color w:val="000000"/>
          <w:sz w:val="24"/>
          <w:szCs w:val="24"/>
          <w:lang w:eastAsia="tr-TR"/>
        </w:rPr>
        <w:t xml:space="preserve"> Of </w:t>
      </w:r>
      <w:proofErr w:type="spellStart"/>
      <w:r w:rsidRPr="00573482">
        <w:rPr>
          <w:rFonts w:eastAsia="Times New Roman" w:cstheme="minorHAnsi"/>
          <w:color w:val="000000"/>
          <w:sz w:val="24"/>
          <w:szCs w:val="24"/>
          <w:lang w:eastAsia="tr-TR"/>
        </w:rPr>
        <w:t>The</w:t>
      </w:r>
      <w:proofErr w:type="spellEnd"/>
      <w:r w:rsidRPr="00573482">
        <w:rPr>
          <w:rFonts w:eastAsia="Times New Roman" w:cstheme="minorHAnsi"/>
          <w:color w:val="000000"/>
          <w:sz w:val="24"/>
          <w:szCs w:val="24"/>
          <w:lang w:eastAsia="tr-TR"/>
        </w:rPr>
        <w:t xml:space="preserve"> Rings” sinema gecesi ile Başkentliler unutulmaz serinin üç filmini gece boyunca izleme fırsatı bulacak. </w:t>
      </w:r>
    </w:p>
    <w:p w14:paraId="2A096112" w14:textId="77777777" w:rsidR="00573482" w:rsidRPr="00573482" w:rsidRDefault="00573482" w:rsidP="00573482">
      <w:pPr>
        <w:spacing w:before="100" w:beforeAutospacing="1" w:after="100" w:afterAutospacing="1" w:line="240" w:lineRule="auto"/>
        <w:rPr>
          <w:rFonts w:eastAsia="Times New Roman" w:cstheme="minorHAnsi"/>
          <w:sz w:val="24"/>
          <w:szCs w:val="24"/>
          <w:lang w:eastAsia="tr-TR"/>
        </w:rPr>
      </w:pPr>
      <w:r w:rsidRPr="00573482">
        <w:rPr>
          <w:rFonts w:eastAsia="Times New Roman" w:cstheme="minorHAnsi"/>
          <w:color w:val="000000"/>
          <w:sz w:val="24"/>
          <w:szCs w:val="24"/>
          <w:lang w:eastAsia="tr-TR"/>
        </w:rPr>
        <w:t xml:space="preserve">Bilkent Sinema </w:t>
      </w:r>
      <w:proofErr w:type="spellStart"/>
      <w:r w:rsidRPr="00573482">
        <w:rPr>
          <w:rFonts w:eastAsia="Times New Roman" w:cstheme="minorHAnsi"/>
          <w:color w:val="000000"/>
          <w:sz w:val="24"/>
          <w:szCs w:val="24"/>
          <w:lang w:eastAsia="tr-TR"/>
        </w:rPr>
        <w:t>CineDerin</w:t>
      </w:r>
      <w:proofErr w:type="spellEnd"/>
      <w:r w:rsidRPr="00573482">
        <w:rPr>
          <w:rFonts w:eastAsia="Times New Roman" w:cstheme="minorHAnsi"/>
          <w:color w:val="000000"/>
          <w:sz w:val="24"/>
          <w:szCs w:val="24"/>
          <w:lang w:eastAsia="tr-TR"/>
        </w:rPr>
        <w:t xml:space="preserve"> tarafından düzenlenen gecede ilk olarak; dünya çapında milyonlarca satan kitabı ve 1 milyar doları aşan gişe hasılatı ile unutulmaz filmler arasında yerini alan </w:t>
      </w:r>
      <w:proofErr w:type="spellStart"/>
      <w:r w:rsidRPr="00573482">
        <w:rPr>
          <w:rFonts w:eastAsia="Times New Roman" w:cstheme="minorHAnsi"/>
          <w:color w:val="000000"/>
          <w:sz w:val="24"/>
          <w:szCs w:val="24"/>
          <w:lang w:eastAsia="tr-TR"/>
        </w:rPr>
        <w:t>The</w:t>
      </w:r>
      <w:proofErr w:type="spellEnd"/>
      <w:r w:rsidRPr="00573482">
        <w:rPr>
          <w:rFonts w:eastAsia="Times New Roman" w:cstheme="minorHAnsi"/>
          <w:color w:val="000000"/>
          <w:sz w:val="24"/>
          <w:szCs w:val="24"/>
          <w:lang w:eastAsia="tr-TR"/>
        </w:rPr>
        <w:t xml:space="preserve"> </w:t>
      </w:r>
      <w:proofErr w:type="spellStart"/>
      <w:r w:rsidRPr="00573482">
        <w:rPr>
          <w:rFonts w:eastAsia="Times New Roman" w:cstheme="minorHAnsi"/>
          <w:color w:val="000000"/>
          <w:sz w:val="24"/>
          <w:szCs w:val="24"/>
          <w:lang w:eastAsia="tr-TR"/>
        </w:rPr>
        <w:t>Lord</w:t>
      </w:r>
      <w:proofErr w:type="spellEnd"/>
      <w:r w:rsidRPr="00573482">
        <w:rPr>
          <w:rFonts w:eastAsia="Times New Roman" w:cstheme="minorHAnsi"/>
          <w:color w:val="000000"/>
          <w:sz w:val="24"/>
          <w:szCs w:val="24"/>
          <w:lang w:eastAsia="tr-TR"/>
        </w:rPr>
        <w:t xml:space="preserve"> Of </w:t>
      </w:r>
      <w:proofErr w:type="spellStart"/>
      <w:r w:rsidRPr="00573482">
        <w:rPr>
          <w:rFonts w:eastAsia="Times New Roman" w:cstheme="minorHAnsi"/>
          <w:color w:val="000000"/>
          <w:sz w:val="24"/>
          <w:szCs w:val="24"/>
          <w:lang w:eastAsia="tr-TR"/>
        </w:rPr>
        <w:t>The</w:t>
      </w:r>
      <w:proofErr w:type="spellEnd"/>
      <w:r w:rsidRPr="00573482">
        <w:rPr>
          <w:rFonts w:eastAsia="Times New Roman" w:cstheme="minorHAnsi"/>
          <w:color w:val="000000"/>
          <w:sz w:val="24"/>
          <w:szCs w:val="24"/>
          <w:lang w:eastAsia="tr-TR"/>
        </w:rPr>
        <w:t xml:space="preserve"> Rings serisinin ilk filmi olan </w:t>
      </w:r>
      <w:r w:rsidRPr="00573482">
        <w:rPr>
          <w:rFonts w:eastAsia="Times New Roman" w:cstheme="minorHAnsi"/>
          <w:b/>
          <w:bCs/>
          <w:color w:val="000000"/>
          <w:sz w:val="24"/>
          <w:szCs w:val="24"/>
          <w:lang w:eastAsia="tr-TR"/>
        </w:rPr>
        <w:t>Yüzüklerin Efendisi: Yüzük Kardeşliği</w:t>
      </w:r>
      <w:r w:rsidRPr="00573482">
        <w:rPr>
          <w:rFonts w:eastAsia="Times New Roman" w:cstheme="minorHAnsi"/>
          <w:color w:val="000000"/>
          <w:sz w:val="24"/>
          <w:szCs w:val="24"/>
          <w:lang w:eastAsia="tr-TR"/>
        </w:rPr>
        <w:t xml:space="preserve"> </w:t>
      </w:r>
      <w:r w:rsidRPr="00573482">
        <w:rPr>
          <w:rFonts w:eastAsia="Times New Roman" w:cstheme="minorHAnsi"/>
          <w:b/>
          <w:bCs/>
          <w:color w:val="000000"/>
          <w:sz w:val="24"/>
          <w:szCs w:val="24"/>
          <w:lang w:eastAsia="tr-TR"/>
        </w:rPr>
        <w:t>saat 21.00’de</w:t>
      </w:r>
      <w:r w:rsidRPr="00573482">
        <w:rPr>
          <w:rFonts w:eastAsia="Times New Roman" w:cstheme="minorHAnsi"/>
          <w:color w:val="000000"/>
          <w:sz w:val="24"/>
          <w:szCs w:val="24"/>
          <w:lang w:eastAsia="tr-TR"/>
        </w:rPr>
        <w:t xml:space="preserve"> beyazperdede sinemaseverler ile bir araya gelecek. Ardından serinin ikinci filmi olan </w:t>
      </w:r>
      <w:r w:rsidRPr="00573482">
        <w:rPr>
          <w:rFonts w:eastAsia="Times New Roman" w:cstheme="minorHAnsi"/>
          <w:b/>
          <w:bCs/>
          <w:color w:val="000000"/>
          <w:sz w:val="24"/>
          <w:szCs w:val="24"/>
          <w:lang w:eastAsia="tr-TR"/>
        </w:rPr>
        <w:t>Yüzüklerin Efendisi: İki Kule</w:t>
      </w:r>
      <w:r w:rsidRPr="00573482">
        <w:rPr>
          <w:rFonts w:eastAsia="Times New Roman" w:cstheme="minorHAnsi"/>
          <w:color w:val="000000"/>
          <w:sz w:val="24"/>
          <w:szCs w:val="24"/>
          <w:lang w:eastAsia="tr-TR"/>
        </w:rPr>
        <w:t xml:space="preserve"> </w:t>
      </w:r>
      <w:r w:rsidRPr="00573482">
        <w:rPr>
          <w:rFonts w:eastAsia="Times New Roman" w:cstheme="minorHAnsi"/>
          <w:b/>
          <w:bCs/>
          <w:color w:val="000000"/>
          <w:sz w:val="24"/>
          <w:szCs w:val="24"/>
          <w:lang w:eastAsia="tr-TR"/>
        </w:rPr>
        <w:t>saat</w:t>
      </w:r>
      <w:r w:rsidRPr="00573482">
        <w:rPr>
          <w:rFonts w:eastAsia="Times New Roman" w:cstheme="minorHAnsi"/>
          <w:color w:val="000000"/>
          <w:sz w:val="24"/>
          <w:szCs w:val="24"/>
          <w:lang w:eastAsia="tr-TR"/>
        </w:rPr>
        <w:t xml:space="preserve"> </w:t>
      </w:r>
      <w:r w:rsidRPr="00573482">
        <w:rPr>
          <w:rFonts w:eastAsia="Times New Roman" w:cstheme="minorHAnsi"/>
          <w:b/>
          <w:bCs/>
          <w:color w:val="000000"/>
          <w:sz w:val="24"/>
          <w:szCs w:val="24"/>
          <w:lang w:eastAsia="tr-TR"/>
        </w:rPr>
        <w:t>00.50’de</w:t>
      </w:r>
      <w:r w:rsidRPr="00573482">
        <w:rPr>
          <w:rFonts w:eastAsia="Times New Roman" w:cstheme="minorHAnsi"/>
          <w:color w:val="000000"/>
          <w:sz w:val="24"/>
          <w:szCs w:val="24"/>
          <w:lang w:eastAsia="tr-TR"/>
        </w:rPr>
        <w:t xml:space="preserve"> izleyici ile buluşurken, </w:t>
      </w:r>
      <w:r w:rsidRPr="00573482">
        <w:rPr>
          <w:rFonts w:eastAsia="Times New Roman" w:cstheme="minorHAnsi"/>
          <w:b/>
          <w:bCs/>
          <w:color w:val="000000"/>
          <w:sz w:val="24"/>
          <w:szCs w:val="24"/>
          <w:lang w:eastAsia="tr-TR"/>
        </w:rPr>
        <w:t>Yüzüklerin Efendisi: Kralın Dönüşü </w:t>
      </w:r>
      <w:r w:rsidRPr="00573482">
        <w:rPr>
          <w:rFonts w:eastAsia="Times New Roman" w:cstheme="minorHAnsi"/>
          <w:color w:val="000000"/>
          <w:sz w:val="24"/>
          <w:szCs w:val="24"/>
          <w:lang w:eastAsia="tr-TR"/>
        </w:rPr>
        <w:t xml:space="preserve">ise </w:t>
      </w:r>
      <w:r w:rsidRPr="00573482">
        <w:rPr>
          <w:rFonts w:eastAsia="Times New Roman" w:cstheme="minorHAnsi"/>
          <w:b/>
          <w:bCs/>
          <w:color w:val="000000"/>
          <w:sz w:val="24"/>
          <w:szCs w:val="24"/>
          <w:lang w:eastAsia="tr-TR"/>
        </w:rPr>
        <w:t>saat 04.55’te </w:t>
      </w:r>
      <w:r w:rsidRPr="00573482">
        <w:rPr>
          <w:rFonts w:eastAsia="Times New Roman" w:cstheme="minorHAnsi"/>
          <w:color w:val="000000"/>
          <w:sz w:val="24"/>
          <w:szCs w:val="24"/>
          <w:lang w:eastAsia="tr-TR"/>
        </w:rPr>
        <w:t>beyazperdede olacak.</w:t>
      </w:r>
    </w:p>
    <w:p w14:paraId="08D73EB2" w14:textId="77777777" w:rsidR="00573482" w:rsidRPr="00573482" w:rsidRDefault="00573482" w:rsidP="00573482">
      <w:pPr>
        <w:spacing w:before="100" w:beforeAutospacing="1" w:after="100" w:afterAutospacing="1" w:line="240" w:lineRule="auto"/>
        <w:rPr>
          <w:rFonts w:eastAsia="Times New Roman" w:cstheme="minorHAnsi"/>
          <w:sz w:val="24"/>
          <w:szCs w:val="24"/>
          <w:lang w:eastAsia="tr-TR"/>
        </w:rPr>
      </w:pPr>
      <w:r w:rsidRPr="00573482">
        <w:rPr>
          <w:rFonts w:eastAsia="Times New Roman" w:cstheme="minorHAnsi"/>
          <w:color w:val="000000"/>
          <w:sz w:val="24"/>
          <w:szCs w:val="24"/>
          <w:lang w:eastAsia="tr-TR"/>
        </w:rPr>
        <w:t xml:space="preserve">Film biletlerine biletiva.com ve Bilkent Sinema </w:t>
      </w:r>
      <w:proofErr w:type="spellStart"/>
      <w:r w:rsidRPr="00573482">
        <w:rPr>
          <w:rFonts w:eastAsia="Times New Roman" w:cstheme="minorHAnsi"/>
          <w:color w:val="000000"/>
          <w:sz w:val="24"/>
          <w:szCs w:val="24"/>
          <w:lang w:eastAsia="tr-TR"/>
        </w:rPr>
        <w:t>CineDerin</w:t>
      </w:r>
      <w:proofErr w:type="spellEnd"/>
      <w:r w:rsidRPr="00573482">
        <w:rPr>
          <w:rFonts w:eastAsia="Times New Roman" w:cstheme="minorHAnsi"/>
          <w:color w:val="000000"/>
          <w:sz w:val="24"/>
          <w:szCs w:val="24"/>
          <w:lang w:eastAsia="tr-TR"/>
        </w:rPr>
        <w:t xml:space="preserve"> gişeden ulaşabilirsiniz. </w:t>
      </w:r>
    </w:p>
    <w:p w14:paraId="448CD50E" w14:textId="77777777" w:rsidR="00573482" w:rsidRPr="00573482" w:rsidRDefault="00573482" w:rsidP="00573482">
      <w:pPr>
        <w:pStyle w:val="AralkYok"/>
        <w:rPr>
          <w:b/>
          <w:bCs/>
          <w:sz w:val="20"/>
          <w:szCs w:val="20"/>
          <w:lang w:eastAsia="tr-TR"/>
        </w:rPr>
      </w:pPr>
      <w:r w:rsidRPr="00573482">
        <w:rPr>
          <w:b/>
          <w:bCs/>
          <w:sz w:val="20"/>
          <w:szCs w:val="20"/>
          <w:lang w:eastAsia="tr-TR"/>
        </w:rPr>
        <w:t>Tepe Emlak Yatırım A.Ş. Hakkında</w:t>
      </w:r>
    </w:p>
    <w:p w14:paraId="69D6623C" w14:textId="77777777" w:rsidR="00573482" w:rsidRPr="00573482" w:rsidRDefault="00573482" w:rsidP="00573482">
      <w:pPr>
        <w:pStyle w:val="AralkYok"/>
        <w:rPr>
          <w:rFonts w:eastAsia="Times New Roman" w:cstheme="minorHAnsi"/>
          <w:sz w:val="20"/>
          <w:szCs w:val="20"/>
          <w:lang w:eastAsia="tr-TR"/>
        </w:rPr>
      </w:pPr>
      <w:r w:rsidRPr="00573482">
        <w:rPr>
          <w:rFonts w:eastAsia="Times New Roman" w:cstheme="minorHAnsi"/>
          <w:i/>
          <w:iCs/>
          <w:color w:val="000000"/>
          <w:sz w:val="20"/>
          <w:szCs w:val="20"/>
          <w:lang w:eastAsia="tr-TR"/>
        </w:rPr>
        <w:t xml:space="preserve">Bilkent Holding’in önde gelen şirketleri arasında yer alan ve 1996 yılında kurulan Tepe Emlak Yatırım A.Ş., Metro AG ve </w:t>
      </w:r>
      <w:proofErr w:type="spellStart"/>
      <w:r w:rsidRPr="00573482">
        <w:rPr>
          <w:rFonts w:eastAsia="Times New Roman" w:cstheme="minorHAnsi"/>
          <w:i/>
          <w:iCs/>
          <w:color w:val="000000"/>
          <w:sz w:val="20"/>
          <w:szCs w:val="20"/>
          <w:lang w:eastAsia="tr-TR"/>
        </w:rPr>
        <w:t>Carrefour</w:t>
      </w:r>
      <w:proofErr w:type="spellEnd"/>
      <w:r w:rsidRPr="00573482">
        <w:rPr>
          <w:rFonts w:eastAsia="Times New Roman" w:cstheme="minorHAnsi"/>
          <w:i/>
          <w:iCs/>
          <w:color w:val="000000"/>
          <w:sz w:val="20"/>
          <w:szCs w:val="20"/>
          <w:lang w:eastAsia="tr-TR"/>
        </w:rPr>
        <w:t xml:space="preserve"> gibi Avrupa'nın tanınmış şirketleri ile iş birliği yaparak bugüne kadar Türkiye'nin değişik bölgelerinde alışveriş merkezleri yatırımlarına imza atmıştır. Organize perakende sektöründe ilkleri başarmış ve birçok başarılı projeyi hayata geçirmiş olan Tepe Emlak Yatırım, deneyimli kadrosuyla alışveriş merkezi ve varlık yönetimi, kiralama, mimari tasarım, proje yönetimi ve konsept danışmanlığı hizmetlerini yüksek profesyonellik ve uzmanlık seviyesi ile tek çatı altında toplamaktadır.  Yenilikçi ve yaratıcı bakış açısıyla ziyaretçilerin içinde bulunmaktan keyif alacakları modern mekânlar yaratan Tepe Emlak Yatırım, hali hazırda İstanbul Anadolu Yakası’nda, 2002’den bu yana bünyesindeki ulusal ve uluslararası birçok marka ile en popüler alışveriş merkezlerinden biri olan TEPE NAUTILUS, Ankara’da kısa süre önce geçirdiği </w:t>
      </w:r>
      <w:proofErr w:type="spellStart"/>
      <w:r w:rsidRPr="00573482">
        <w:rPr>
          <w:rFonts w:eastAsia="Times New Roman" w:cstheme="minorHAnsi"/>
          <w:i/>
          <w:iCs/>
          <w:color w:val="000000"/>
          <w:sz w:val="20"/>
          <w:szCs w:val="20"/>
          <w:lang w:eastAsia="tr-TR"/>
        </w:rPr>
        <w:t>renovasyonun</w:t>
      </w:r>
      <w:proofErr w:type="spellEnd"/>
      <w:r w:rsidRPr="00573482">
        <w:rPr>
          <w:rFonts w:eastAsia="Times New Roman" w:cstheme="minorHAnsi"/>
          <w:i/>
          <w:iCs/>
          <w:color w:val="000000"/>
          <w:sz w:val="20"/>
          <w:szCs w:val="20"/>
          <w:lang w:eastAsia="tr-TR"/>
        </w:rPr>
        <w:t xml:space="preserve"> ardından 'Mutluluk Paylaştıkça Çoğalır' mottosuyla bünyesine gastronomi merkezi BİLKENT </w:t>
      </w:r>
      <w:proofErr w:type="spellStart"/>
      <w:r w:rsidRPr="00573482">
        <w:rPr>
          <w:rFonts w:eastAsia="Times New Roman" w:cstheme="minorHAnsi"/>
          <w:i/>
          <w:iCs/>
          <w:color w:val="000000"/>
          <w:sz w:val="20"/>
          <w:szCs w:val="20"/>
          <w:lang w:eastAsia="tr-TR"/>
        </w:rPr>
        <w:t>STATION’ı</w:t>
      </w:r>
      <w:proofErr w:type="spellEnd"/>
      <w:r w:rsidRPr="00573482">
        <w:rPr>
          <w:rFonts w:eastAsia="Times New Roman" w:cstheme="minorHAnsi"/>
          <w:i/>
          <w:iCs/>
          <w:color w:val="000000"/>
          <w:sz w:val="20"/>
          <w:szCs w:val="20"/>
          <w:lang w:eastAsia="tr-TR"/>
        </w:rPr>
        <w:t xml:space="preserve"> katarak ziyaretçilerine hem alışveriş yapıp hem de kaliteli zaman geçirebilecekleri yaşam alanları sunan BİLKENT CENTER, özgün mimarisi ve ilk açık hava konseptiyle Ankaralıların vazgeçilmez buluşma noktası, iş ve yaşam merkezi TEPE PRIME AVENUE, ulaşılabilir </w:t>
      </w:r>
      <w:proofErr w:type="spellStart"/>
      <w:r w:rsidRPr="00573482">
        <w:rPr>
          <w:rFonts w:eastAsia="Times New Roman" w:cstheme="minorHAnsi"/>
          <w:i/>
          <w:iCs/>
          <w:color w:val="000000"/>
          <w:sz w:val="20"/>
          <w:szCs w:val="20"/>
          <w:lang w:eastAsia="tr-TR"/>
        </w:rPr>
        <w:t>lokasyonu</w:t>
      </w:r>
      <w:proofErr w:type="spellEnd"/>
      <w:r w:rsidRPr="00573482">
        <w:rPr>
          <w:rFonts w:eastAsia="Times New Roman" w:cstheme="minorHAnsi"/>
          <w:i/>
          <w:iCs/>
          <w:color w:val="000000"/>
          <w:sz w:val="20"/>
          <w:szCs w:val="20"/>
          <w:lang w:eastAsia="tr-TR"/>
        </w:rPr>
        <w:t xml:space="preserve">, rahat dolaşım alanı ile tercih edilen 365 AVM, AHLATLIBEL ATATÜRK PARKI, İzmir Körfezi’nin en güzel noktasında yer alan yarı açık konsepte sahip, şehrin ritmini ve eğlencesini içinde barındıran keyifli bir yaşam alanı İş </w:t>
      </w:r>
      <w:proofErr w:type="spellStart"/>
      <w:r w:rsidRPr="00573482">
        <w:rPr>
          <w:rFonts w:eastAsia="Times New Roman" w:cstheme="minorHAnsi"/>
          <w:i/>
          <w:iCs/>
          <w:color w:val="000000"/>
          <w:sz w:val="20"/>
          <w:szCs w:val="20"/>
          <w:lang w:eastAsia="tr-TR"/>
        </w:rPr>
        <w:t>GYO’ya</w:t>
      </w:r>
      <w:proofErr w:type="spellEnd"/>
      <w:r w:rsidRPr="00573482">
        <w:rPr>
          <w:rFonts w:eastAsia="Times New Roman" w:cstheme="minorHAnsi"/>
          <w:i/>
          <w:iCs/>
          <w:color w:val="000000"/>
          <w:sz w:val="20"/>
          <w:szCs w:val="20"/>
          <w:lang w:eastAsia="tr-TR"/>
        </w:rPr>
        <w:t xml:space="preserve"> ait EGE </w:t>
      </w:r>
      <w:proofErr w:type="spellStart"/>
      <w:r w:rsidRPr="00573482">
        <w:rPr>
          <w:rFonts w:eastAsia="Times New Roman" w:cstheme="minorHAnsi"/>
          <w:i/>
          <w:iCs/>
          <w:color w:val="000000"/>
          <w:sz w:val="20"/>
          <w:szCs w:val="20"/>
          <w:lang w:eastAsia="tr-TR"/>
        </w:rPr>
        <w:t>PERLA’nın</w:t>
      </w:r>
      <w:proofErr w:type="spellEnd"/>
      <w:r w:rsidRPr="00573482">
        <w:rPr>
          <w:rFonts w:eastAsia="Times New Roman" w:cstheme="minorHAnsi"/>
          <w:i/>
          <w:iCs/>
          <w:color w:val="000000"/>
          <w:sz w:val="20"/>
          <w:szCs w:val="20"/>
          <w:lang w:eastAsia="tr-TR"/>
        </w:rPr>
        <w:t xml:space="preserve"> varlık yönetimini yapmakta, İş Portföy Yönetimi </w:t>
      </w:r>
      <w:proofErr w:type="spellStart"/>
      <w:r w:rsidRPr="00573482">
        <w:rPr>
          <w:rFonts w:eastAsia="Times New Roman" w:cstheme="minorHAnsi"/>
          <w:i/>
          <w:iCs/>
          <w:color w:val="000000"/>
          <w:sz w:val="20"/>
          <w:szCs w:val="20"/>
          <w:lang w:eastAsia="tr-TR"/>
        </w:rPr>
        <w:t>A.Ş.’ye</w:t>
      </w:r>
      <w:proofErr w:type="spellEnd"/>
      <w:r w:rsidRPr="00573482">
        <w:rPr>
          <w:rFonts w:eastAsia="Times New Roman" w:cstheme="minorHAnsi"/>
          <w:i/>
          <w:iCs/>
          <w:color w:val="000000"/>
          <w:sz w:val="20"/>
          <w:szCs w:val="20"/>
          <w:lang w:eastAsia="tr-TR"/>
        </w:rPr>
        <w:t xml:space="preserve"> ait MANZARA </w:t>
      </w:r>
      <w:proofErr w:type="spellStart"/>
      <w:r w:rsidRPr="00573482">
        <w:rPr>
          <w:rFonts w:eastAsia="Times New Roman" w:cstheme="minorHAnsi"/>
          <w:i/>
          <w:iCs/>
          <w:color w:val="000000"/>
          <w:sz w:val="20"/>
          <w:szCs w:val="20"/>
          <w:lang w:eastAsia="tr-TR"/>
        </w:rPr>
        <w:t>ADALAR’ın</w:t>
      </w:r>
      <w:proofErr w:type="spellEnd"/>
      <w:r w:rsidRPr="00573482">
        <w:rPr>
          <w:rFonts w:eastAsia="Times New Roman" w:cstheme="minorHAnsi"/>
          <w:i/>
          <w:iCs/>
          <w:color w:val="000000"/>
          <w:sz w:val="20"/>
          <w:szCs w:val="20"/>
          <w:lang w:eastAsia="tr-TR"/>
        </w:rPr>
        <w:t xml:space="preserve"> ticari alanları ve İDO İstanbul Deniz Otobüsleri terminal ve gemilerindeki ticari alanlar için kiralama hizmeti vermektedir.</w:t>
      </w:r>
    </w:p>
    <w:p w14:paraId="60838411" w14:textId="77777777" w:rsidR="00573482" w:rsidRPr="00573482" w:rsidRDefault="00573482" w:rsidP="00573482">
      <w:pPr>
        <w:spacing w:before="100" w:beforeAutospacing="1" w:after="100" w:afterAutospacing="1" w:line="240" w:lineRule="auto"/>
        <w:rPr>
          <w:rFonts w:eastAsia="Times New Roman" w:cstheme="minorHAnsi"/>
          <w:sz w:val="24"/>
          <w:szCs w:val="24"/>
          <w:lang w:eastAsia="tr-TR"/>
        </w:rPr>
      </w:pPr>
      <w:r w:rsidRPr="00573482">
        <w:rPr>
          <w:rFonts w:eastAsia="Times New Roman" w:cstheme="minorHAnsi"/>
          <w:b/>
          <w:bCs/>
          <w:color w:val="1C2B28"/>
          <w:sz w:val="24"/>
          <w:szCs w:val="24"/>
          <w:lang w:eastAsia="tr-TR"/>
        </w:rPr>
        <w:t>Bilgi İçin: MAG PR - Yasemin Ulusoy</w:t>
      </w:r>
    </w:p>
    <w:p w14:paraId="6256D562" w14:textId="306E6C13" w:rsidR="00573482" w:rsidRPr="00573482" w:rsidRDefault="00573482" w:rsidP="00573482">
      <w:pPr>
        <w:rPr>
          <w:rFonts w:cstheme="minorHAnsi"/>
          <w:sz w:val="24"/>
          <w:szCs w:val="24"/>
        </w:rPr>
      </w:pPr>
      <w:r w:rsidRPr="00573482">
        <w:rPr>
          <w:rFonts w:eastAsia="Times New Roman" w:cstheme="minorHAnsi"/>
          <w:b/>
          <w:bCs/>
          <w:color w:val="1C2B28"/>
          <w:sz w:val="24"/>
          <w:szCs w:val="24"/>
          <w:lang w:eastAsia="tr-TR"/>
        </w:rPr>
        <w:t xml:space="preserve">İletişim: </w:t>
      </w:r>
      <w:hyperlink r:id="rId4" w:history="1">
        <w:r w:rsidRPr="00573482">
          <w:rPr>
            <w:rFonts w:eastAsia="Times New Roman" w:cstheme="minorHAnsi"/>
            <w:color w:val="0000FF"/>
            <w:sz w:val="24"/>
            <w:szCs w:val="24"/>
            <w:u w:val="single"/>
            <w:lang w:eastAsia="tr-TR"/>
          </w:rPr>
          <w:t>yasemin@magmedya.com.tr</w:t>
        </w:r>
      </w:hyperlink>
      <w:r w:rsidRPr="00573482">
        <w:rPr>
          <w:rFonts w:eastAsia="Times New Roman" w:cstheme="minorHAnsi"/>
          <w:b/>
          <w:bCs/>
          <w:color w:val="1C2B28"/>
          <w:sz w:val="24"/>
          <w:szCs w:val="24"/>
          <w:lang w:eastAsia="tr-TR"/>
        </w:rPr>
        <w:t xml:space="preserve"> - 0542 467 36 36</w:t>
      </w:r>
    </w:p>
    <w:sectPr w:rsidR="00573482" w:rsidRPr="00573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82"/>
    <w:rsid w:val="00573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5A24"/>
  <w15:chartTrackingRefBased/>
  <w15:docId w15:val="{96F4DC39-8CE4-45C5-973D-EEBC0FE7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4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34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3482"/>
    <w:rPr>
      <w:color w:val="0000FF"/>
      <w:u w:val="single"/>
    </w:rPr>
  </w:style>
  <w:style w:type="paragraph" w:styleId="AralkYok">
    <w:name w:val="No Spacing"/>
    <w:uiPriority w:val="1"/>
    <w:qFormat/>
    <w:rsid w:val="00573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44888">
      <w:bodyDiv w:val="1"/>
      <w:marLeft w:val="0"/>
      <w:marRight w:val="0"/>
      <w:marTop w:val="0"/>
      <w:marBottom w:val="0"/>
      <w:divBdr>
        <w:top w:val="none" w:sz="0" w:space="0" w:color="auto"/>
        <w:left w:val="none" w:sz="0" w:space="0" w:color="auto"/>
        <w:bottom w:val="none" w:sz="0" w:space="0" w:color="auto"/>
        <w:right w:val="none" w:sz="0" w:space="0" w:color="auto"/>
      </w:divBdr>
      <w:divsChild>
        <w:div w:id="176452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semin@magmed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2021-12-22T20:32:00Z</dcterms:created>
  <dcterms:modified xsi:type="dcterms:W3CDTF">2021-12-22T20:34:00Z</dcterms:modified>
</cp:coreProperties>
</file>