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13575E" w14:textId="28E64BFD" w:rsidR="00CB7CE3" w:rsidRPr="00CB7CE3" w:rsidRDefault="00CB7CE3" w:rsidP="00CB7CE3">
      <w:pPr>
        <w:pStyle w:val="AralkYok"/>
        <w:rPr>
          <w:b/>
          <w:bCs/>
          <w:sz w:val="40"/>
          <w:szCs w:val="40"/>
        </w:rPr>
      </w:pPr>
      <w:proofErr w:type="spellStart"/>
      <w:r w:rsidRPr="00CB7CE3">
        <w:rPr>
          <w:b/>
          <w:bCs/>
          <w:sz w:val="40"/>
          <w:szCs w:val="40"/>
        </w:rPr>
        <w:t>Altyazı’yla</w:t>
      </w:r>
      <w:proofErr w:type="spellEnd"/>
      <w:r w:rsidRPr="00CB7CE3">
        <w:rPr>
          <w:b/>
          <w:bCs/>
          <w:sz w:val="40"/>
          <w:szCs w:val="40"/>
        </w:rPr>
        <w:t xml:space="preserve"> Günümüz Sinemasının Yıldız Yönetmenleri Beyoğlu Sineması’nda</w:t>
      </w:r>
    </w:p>
    <w:p w14:paraId="1A0B9BB3" w14:textId="77777777" w:rsidR="00CB7CE3" w:rsidRPr="00CB7CE3" w:rsidRDefault="00CB7CE3" w:rsidP="00CB7CE3">
      <w:pPr>
        <w:pStyle w:val="AralkYok"/>
        <w:rPr>
          <w:sz w:val="24"/>
          <w:szCs w:val="24"/>
        </w:rPr>
      </w:pPr>
      <w:r w:rsidRPr="00CB7CE3">
        <w:rPr>
          <w:sz w:val="24"/>
          <w:szCs w:val="24"/>
        </w:rPr>
        <w:t xml:space="preserve"> </w:t>
      </w:r>
    </w:p>
    <w:p w14:paraId="038A4B8B" w14:textId="77777777" w:rsidR="00CB7CE3" w:rsidRPr="00CB7CE3" w:rsidRDefault="00CB7CE3" w:rsidP="00CB7CE3">
      <w:pPr>
        <w:pStyle w:val="AralkYok"/>
        <w:rPr>
          <w:sz w:val="24"/>
          <w:szCs w:val="24"/>
        </w:rPr>
      </w:pPr>
      <w:proofErr w:type="spellStart"/>
      <w:r w:rsidRPr="00CB7CE3">
        <w:rPr>
          <w:sz w:val="24"/>
          <w:szCs w:val="24"/>
        </w:rPr>
        <w:t>Pandemi</w:t>
      </w:r>
      <w:proofErr w:type="spellEnd"/>
      <w:r w:rsidRPr="00CB7CE3">
        <w:rPr>
          <w:sz w:val="24"/>
          <w:szCs w:val="24"/>
        </w:rPr>
        <w:t xml:space="preserve"> sonrasında kapılarını 7 Ağustos’ta “Şehre Dönüş” adlı seçkiyle açan Beyoğlu Sineması, yine özel bir programla izleyicilerini ağırlıyor. 21-22-23 Ağustos tarihlerinde, </w:t>
      </w:r>
      <w:proofErr w:type="spellStart"/>
      <w:r w:rsidRPr="00CB7CE3">
        <w:rPr>
          <w:sz w:val="24"/>
          <w:szCs w:val="24"/>
        </w:rPr>
        <w:t>Altyazı’yla</w:t>
      </w:r>
      <w:proofErr w:type="spellEnd"/>
      <w:r w:rsidRPr="00CB7CE3">
        <w:rPr>
          <w:sz w:val="24"/>
          <w:szCs w:val="24"/>
        </w:rPr>
        <w:t xml:space="preserve"> Günümüz Sinemasının Yıldız Yönetmenleri seçkisi Beyoğlu Sineması’nda seyirci karşısına çıkıyor.</w:t>
      </w:r>
    </w:p>
    <w:p w14:paraId="6B80CDF0" w14:textId="77777777" w:rsidR="00CB7CE3" w:rsidRPr="00CB7CE3" w:rsidRDefault="00CB7CE3" w:rsidP="00CB7CE3">
      <w:pPr>
        <w:pStyle w:val="AralkYok"/>
        <w:rPr>
          <w:sz w:val="24"/>
          <w:szCs w:val="24"/>
        </w:rPr>
      </w:pPr>
      <w:r w:rsidRPr="00CB7CE3">
        <w:rPr>
          <w:sz w:val="24"/>
          <w:szCs w:val="24"/>
        </w:rPr>
        <w:t xml:space="preserve"> </w:t>
      </w:r>
    </w:p>
    <w:p w14:paraId="47696F99" w14:textId="77777777" w:rsidR="00CB7CE3" w:rsidRPr="00CB7CE3" w:rsidRDefault="00CB7CE3" w:rsidP="00CB7CE3">
      <w:pPr>
        <w:pStyle w:val="AralkYok"/>
        <w:rPr>
          <w:sz w:val="24"/>
          <w:szCs w:val="24"/>
        </w:rPr>
      </w:pPr>
      <w:r w:rsidRPr="00CB7CE3">
        <w:rPr>
          <w:sz w:val="24"/>
          <w:szCs w:val="24"/>
        </w:rPr>
        <w:t xml:space="preserve">Zamanın ruhunu yansıtan bir derleme, sinematik bir kehanet... Altyazı Dergisi'nin Güncel Sinemanın Parlayan Yıldızları başlıklı kapak konusunda yer alan 50 yönetmenden 9 film ve bu filmlere dair iki söyleşiden oluşan programda David Robert </w:t>
      </w:r>
      <w:proofErr w:type="spellStart"/>
      <w:r w:rsidRPr="00CB7CE3">
        <w:rPr>
          <w:sz w:val="24"/>
          <w:szCs w:val="24"/>
        </w:rPr>
        <w:t>Mitchell’in</w:t>
      </w:r>
      <w:proofErr w:type="spellEnd"/>
      <w:r w:rsidRPr="00CB7CE3">
        <w:rPr>
          <w:sz w:val="24"/>
          <w:szCs w:val="24"/>
        </w:rPr>
        <w:t xml:space="preserve"> </w:t>
      </w:r>
      <w:proofErr w:type="spellStart"/>
      <w:r w:rsidRPr="00CB7CE3">
        <w:rPr>
          <w:sz w:val="24"/>
          <w:szCs w:val="24"/>
        </w:rPr>
        <w:t>It</w:t>
      </w:r>
      <w:proofErr w:type="spellEnd"/>
      <w:r w:rsidRPr="00CB7CE3">
        <w:rPr>
          <w:sz w:val="24"/>
          <w:szCs w:val="24"/>
        </w:rPr>
        <w:t xml:space="preserve"> </w:t>
      </w:r>
      <w:proofErr w:type="spellStart"/>
      <w:r w:rsidRPr="00CB7CE3">
        <w:rPr>
          <w:sz w:val="24"/>
          <w:szCs w:val="24"/>
        </w:rPr>
        <w:t>Follows</w:t>
      </w:r>
      <w:proofErr w:type="spellEnd"/>
      <w:r w:rsidRPr="00CB7CE3">
        <w:rPr>
          <w:sz w:val="24"/>
          <w:szCs w:val="24"/>
        </w:rPr>
        <w:t xml:space="preserve">, </w:t>
      </w:r>
      <w:proofErr w:type="spellStart"/>
      <w:r w:rsidRPr="00CB7CE3">
        <w:rPr>
          <w:sz w:val="24"/>
          <w:szCs w:val="24"/>
        </w:rPr>
        <w:t>Barry</w:t>
      </w:r>
      <w:proofErr w:type="spellEnd"/>
      <w:r w:rsidRPr="00CB7CE3">
        <w:rPr>
          <w:sz w:val="24"/>
          <w:szCs w:val="24"/>
        </w:rPr>
        <w:t xml:space="preserve"> </w:t>
      </w:r>
      <w:proofErr w:type="spellStart"/>
      <w:r w:rsidRPr="00CB7CE3">
        <w:rPr>
          <w:sz w:val="24"/>
          <w:szCs w:val="24"/>
        </w:rPr>
        <w:t>Jenkins’in</w:t>
      </w:r>
      <w:proofErr w:type="spellEnd"/>
      <w:r w:rsidRPr="00CB7CE3">
        <w:rPr>
          <w:sz w:val="24"/>
          <w:szCs w:val="24"/>
        </w:rPr>
        <w:t xml:space="preserve"> </w:t>
      </w:r>
      <w:proofErr w:type="spellStart"/>
      <w:r w:rsidRPr="00CB7CE3">
        <w:rPr>
          <w:sz w:val="24"/>
          <w:szCs w:val="24"/>
        </w:rPr>
        <w:t>Moonlight</w:t>
      </w:r>
      <w:proofErr w:type="spellEnd"/>
      <w:r w:rsidRPr="00CB7CE3">
        <w:rPr>
          <w:sz w:val="24"/>
          <w:szCs w:val="24"/>
        </w:rPr>
        <w:t xml:space="preserve">, </w:t>
      </w:r>
      <w:proofErr w:type="spellStart"/>
      <w:r w:rsidRPr="00CB7CE3">
        <w:rPr>
          <w:sz w:val="24"/>
          <w:szCs w:val="24"/>
        </w:rPr>
        <w:t>László</w:t>
      </w:r>
      <w:proofErr w:type="spellEnd"/>
      <w:r w:rsidRPr="00CB7CE3">
        <w:rPr>
          <w:sz w:val="24"/>
          <w:szCs w:val="24"/>
        </w:rPr>
        <w:t xml:space="preserve"> </w:t>
      </w:r>
      <w:proofErr w:type="spellStart"/>
      <w:r w:rsidRPr="00CB7CE3">
        <w:rPr>
          <w:sz w:val="24"/>
          <w:szCs w:val="24"/>
        </w:rPr>
        <w:t>Nemes’in</w:t>
      </w:r>
      <w:proofErr w:type="spellEnd"/>
      <w:r w:rsidRPr="00CB7CE3">
        <w:rPr>
          <w:sz w:val="24"/>
          <w:szCs w:val="24"/>
        </w:rPr>
        <w:t xml:space="preserve"> Son of </w:t>
      </w:r>
      <w:proofErr w:type="spellStart"/>
      <w:r w:rsidRPr="00CB7CE3">
        <w:rPr>
          <w:sz w:val="24"/>
          <w:szCs w:val="24"/>
        </w:rPr>
        <w:t>Saul</w:t>
      </w:r>
      <w:proofErr w:type="spellEnd"/>
      <w:r w:rsidRPr="00CB7CE3">
        <w:rPr>
          <w:sz w:val="24"/>
          <w:szCs w:val="24"/>
        </w:rPr>
        <w:t xml:space="preserve">, Nora </w:t>
      </w:r>
      <w:proofErr w:type="spellStart"/>
      <w:r w:rsidRPr="00CB7CE3">
        <w:rPr>
          <w:sz w:val="24"/>
          <w:szCs w:val="24"/>
        </w:rPr>
        <w:t>Fingscheidt’ın</w:t>
      </w:r>
      <w:proofErr w:type="spellEnd"/>
      <w:r w:rsidRPr="00CB7CE3">
        <w:rPr>
          <w:sz w:val="24"/>
          <w:szCs w:val="24"/>
        </w:rPr>
        <w:t xml:space="preserve"> </w:t>
      </w:r>
      <w:proofErr w:type="spellStart"/>
      <w:r w:rsidRPr="00CB7CE3">
        <w:rPr>
          <w:sz w:val="24"/>
          <w:szCs w:val="24"/>
        </w:rPr>
        <w:t>System</w:t>
      </w:r>
      <w:proofErr w:type="spellEnd"/>
      <w:r w:rsidRPr="00CB7CE3">
        <w:rPr>
          <w:sz w:val="24"/>
          <w:szCs w:val="24"/>
        </w:rPr>
        <w:t xml:space="preserve"> </w:t>
      </w:r>
      <w:proofErr w:type="spellStart"/>
      <w:r w:rsidRPr="00CB7CE3">
        <w:rPr>
          <w:sz w:val="24"/>
          <w:szCs w:val="24"/>
        </w:rPr>
        <w:t>Crasher</w:t>
      </w:r>
      <w:proofErr w:type="spellEnd"/>
      <w:r w:rsidRPr="00CB7CE3">
        <w:rPr>
          <w:sz w:val="24"/>
          <w:szCs w:val="24"/>
        </w:rPr>
        <w:t xml:space="preserve">, </w:t>
      </w:r>
      <w:proofErr w:type="spellStart"/>
      <w:r w:rsidRPr="00CB7CE3">
        <w:rPr>
          <w:sz w:val="24"/>
          <w:szCs w:val="24"/>
        </w:rPr>
        <w:t>Guðmundur</w:t>
      </w:r>
      <w:proofErr w:type="spellEnd"/>
      <w:r w:rsidRPr="00CB7CE3">
        <w:rPr>
          <w:sz w:val="24"/>
          <w:szCs w:val="24"/>
        </w:rPr>
        <w:t xml:space="preserve"> </w:t>
      </w:r>
      <w:proofErr w:type="spellStart"/>
      <w:r w:rsidRPr="00CB7CE3">
        <w:rPr>
          <w:sz w:val="24"/>
          <w:szCs w:val="24"/>
        </w:rPr>
        <w:t>Arnar</w:t>
      </w:r>
      <w:proofErr w:type="spellEnd"/>
      <w:r w:rsidRPr="00CB7CE3">
        <w:rPr>
          <w:sz w:val="24"/>
          <w:szCs w:val="24"/>
        </w:rPr>
        <w:t xml:space="preserve"> </w:t>
      </w:r>
      <w:proofErr w:type="spellStart"/>
      <w:r w:rsidRPr="00CB7CE3">
        <w:rPr>
          <w:sz w:val="24"/>
          <w:szCs w:val="24"/>
        </w:rPr>
        <w:t>Guðmundsson’un</w:t>
      </w:r>
      <w:proofErr w:type="spellEnd"/>
      <w:r w:rsidRPr="00CB7CE3">
        <w:rPr>
          <w:sz w:val="24"/>
          <w:szCs w:val="24"/>
        </w:rPr>
        <w:t xml:space="preserve"> </w:t>
      </w:r>
      <w:proofErr w:type="spellStart"/>
      <w:r w:rsidRPr="00CB7CE3">
        <w:rPr>
          <w:sz w:val="24"/>
          <w:szCs w:val="24"/>
        </w:rPr>
        <w:t>Heartstone</w:t>
      </w:r>
      <w:proofErr w:type="spellEnd"/>
      <w:r w:rsidRPr="00CB7CE3">
        <w:rPr>
          <w:sz w:val="24"/>
          <w:szCs w:val="24"/>
        </w:rPr>
        <w:t xml:space="preserve">, </w:t>
      </w:r>
      <w:proofErr w:type="spellStart"/>
      <w:r w:rsidRPr="00CB7CE3">
        <w:rPr>
          <w:sz w:val="24"/>
          <w:szCs w:val="24"/>
        </w:rPr>
        <w:t>Trey</w:t>
      </w:r>
      <w:proofErr w:type="spellEnd"/>
      <w:r w:rsidRPr="00CB7CE3">
        <w:rPr>
          <w:sz w:val="24"/>
          <w:szCs w:val="24"/>
        </w:rPr>
        <w:t xml:space="preserve"> Edward </w:t>
      </w:r>
      <w:proofErr w:type="spellStart"/>
      <w:r w:rsidRPr="00CB7CE3">
        <w:rPr>
          <w:sz w:val="24"/>
          <w:szCs w:val="24"/>
        </w:rPr>
        <w:t>Shults’un</w:t>
      </w:r>
      <w:proofErr w:type="spellEnd"/>
      <w:r w:rsidRPr="00CB7CE3">
        <w:rPr>
          <w:sz w:val="24"/>
          <w:szCs w:val="24"/>
        </w:rPr>
        <w:t xml:space="preserve"> </w:t>
      </w:r>
      <w:proofErr w:type="spellStart"/>
      <w:r w:rsidRPr="00CB7CE3">
        <w:rPr>
          <w:sz w:val="24"/>
          <w:szCs w:val="24"/>
        </w:rPr>
        <w:t>It</w:t>
      </w:r>
      <w:proofErr w:type="spellEnd"/>
      <w:r w:rsidRPr="00CB7CE3">
        <w:rPr>
          <w:sz w:val="24"/>
          <w:szCs w:val="24"/>
        </w:rPr>
        <w:t xml:space="preserve"> </w:t>
      </w:r>
      <w:proofErr w:type="spellStart"/>
      <w:r w:rsidRPr="00CB7CE3">
        <w:rPr>
          <w:sz w:val="24"/>
          <w:szCs w:val="24"/>
        </w:rPr>
        <w:t>Comes</w:t>
      </w:r>
      <w:proofErr w:type="spellEnd"/>
      <w:r w:rsidRPr="00CB7CE3">
        <w:rPr>
          <w:sz w:val="24"/>
          <w:szCs w:val="24"/>
        </w:rPr>
        <w:t xml:space="preserve"> At </w:t>
      </w:r>
      <w:proofErr w:type="spellStart"/>
      <w:r w:rsidRPr="00CB7CE3">
        <w:rPr>
          <w:sz w:val="24"/>
          <w:szCs w:val="24"/>
        </w:rPr>
        <w:t>Night</w:t>
      </w:r>
      <w:proofErr w:type="spellEnd"/>
      <w:r w:rsidRPr="00CB7CE3">
        <w:rPr>
          <w:sz w:val="24"/>
          <w:szCs w:val="24"/>
        </w:rPr>
        <w:t xml:space="preserve">, </w:t>
      </w:r>
      <w:proofErr w:type="spellStart"/>
      <w:r w:rsidRPr="00CB7CE3">
        <w:rPr>
          <w:sz w:val="24"/>
          <w:szCs w:val="24"/>
        </w:rPr>
        <w:t>Ladj</w:t>
      </w:r>
      <w:proofErr w:type="spellEnd"/>
      <w:r w:rsidRPr="00CB7CE3">
        <w:rPr>
          <w:sz w:val="24"/>
          <w:szCs w:val="24"/>
        </w:rPr>
        <w:t xml:space="preserve"> </w:t>
      </w:r>
      <w:proofErr w:type="spellStart"/>
      <w:r w:rsidRPr="00CB7CE3">
        <w:rPr>
          <w:sz w:val="24"/>
          <w:szCs w:val="24"/>
        </w:rPr>
        <w:t>Ly’ın</w:t>
      </w:r>
      <w:proofErr w:type="spellEnd"/>
      <w:r w:rsidRPr="00CB7CE3">
        <w:rPr>
          <w:sz w:val="24"/>
          <w:szCs w:val="24"/>
        </w:rPr>
        <w:t xml:space="preserve"> </w:t>
      </w:r>
      <w:proofErr w:type="spellStart"/>
      <w:r w:rsidRPr="00CB7CE3">
        <w:rPr>
          <w:sz w:val="24"/>
          <w:szCs w:val="24"/>
        </w:rPr>
        <w:t>Les</w:t>
      </w:r>
      <w:proofErr w:type="spellEnd"/>
      <w:r w:rsidRPr="00CB7CE3">
        <w:rPr>
          <w:sz w:val="24"/>
          <w:szCs w:val="24"/>
        </w:rPr>
        <w:t xml:space="preserve"> </w:t>
      </w:r>
      <w:proofErr w:type="spellStart"/>
      <w:r w:rsidRPr="00CB7CE3">
        <w:rPr>
          <w:sz w:val="24"/>
          <w:szCs w:val="24"/>
        </w:rPr>
        <w:t>Misérables</w:t>
      </w:r>
      <w:proofErr w:type="spellEnd"/>
      <w:r w:rsidRPr="00CB7CE3">
        <w:rPr>
          <w:sz w:val="24"/>
          <w:szCs w:val="24"/>
        </w:rPr>
        <w:t xml:space="preserve">, </w:t>
      </w:r>
      <w:proofErr w:type="spellStart"/>
      <w:r w:rsidRPr="00CB7CE3">
        <w:rPr>
          <w:sz w:val="24"/>
          <w:szCs w:val="24"/>
        </w:rPr>
        <w:t>Alejandro</w:t>
      </w:r>
      <w:proofErr w:type="spellEnd"/>
      <w:r w:rsidRPr="00CB7CE3">
        <w:rPr>
          <w:sz w:val="24"/>
          <w:szCs w:val="24"/>
        </w:rPr>
        <w:t xml:space="preserve"> </w:t>
      </w:r>
      <w:proofErr w:type="spellStart"/>
      <w:r w:rsidRPr="00CB7CE3">
        <w:rPr>
          <w:sz w:val="24"/>
          <w:szCs w:val="24"/>
        </w:rPr>
        <w:t>Landes’in</w:t>
      </w:r>
      <w:proofErr w:type="spellEnd"/>
      <w:r w:rsidRPr="00CB7CE3">
        <w:rPr>
          <w:sz w:val="24"/>
          <w:szCs w:val="24"/>
        </w:rPr>
        <w:t xml:space="preserve"> </w:t>
      </w:r>
      <w:proofErr w:type="spellStart"/>
      <w:r w:rsidRPr="00CB7CE3">
        <w:rPr>
          <w:sz w:val="24"/>
          <w:szCs w:val="24"/>
        </w:rPr>
        <w:t>Monos</w:t>
      </w:r>
      <w:proofErr w:type="spellEnd"/>
      <w:r w:rsidRPr="00CB7CE3">
        <w:rPr>
          <w:sz w:val="24"/>
          <w:szCs w:val="24"/>
        </w:rPr>
        <w:t xml:space="preserve"> ve </w:t>
      </w:r>
      <w:proofErr w:type="spellStart"/>
      <w:r w:rsidRPr="00CB7CE3">
        <w:rPr>
          <w:sz w:val="24"/>
          <w:szCs w:val="24"/>
        </w:rPr>
        <w:t>Brady</w:t>
      </w:r>
      <w:proofErr w:type="spellEnd"/>
      <w:r w:rsidRPr="00CB7CE3">
        <w:rPr>
          <w:sz w:val="24"/>
          <w:szCs w:val="24"/>
        </w:rPr>
        <w:t xml:space="preserve"> </w:t>
      </w:r>
      <w:proofErr w:type="spellStart"/>
      <w:r w:rsidRPr="00CB7CE3">
        <w:rPr>
          <w:sz w:val="24"/>
          <w:szCs w:val="24"/>
        </w:rPr>
        <w:t>Corbet’in</w:t>
      </w:r>
      <w:proofErr w:type="spellEnd"/>
      <w:r w:rsidRPr="00CB7CE3">
        <w:rPr>
          <w:sz w:val="24"/>
          <w:szCs w:val="24"/>
        </w:rPr>
        <w:t xml:space="preserve"> </w:t>
      </w:r>
      <w:proofErr w:type="spellStart"/>
      <w:r w:rsidRPr="00CB7CE3">
        <w:rPr>
          <w:sz w:val="24"/>
          <w:szCs w:val="24"/>
        </w:rPr>
        <w:t>Vox</w:t>
      </w:r>
      <w:proofErr w:type="spellEnd"/>
      <w:r w:rsidRPr="00CB7CE3">
        <w:rPr>
          <w:sz w:val="24"/>
          <w:szCs w:val="24"/>
        </w:rPr>
        <w:t xml:space="preserve"> </w:t>
      </w:r>
      <w:proofErr w:type="spellStart"/>
      <w:r w:rsidRPr="00CB7CE3">
        <w:rPr>
          <w:sz w:val="24"/>
          <w:szCs w:val="24"/>
        </w:rPr>
        <w:t>Lux</w:t>
      </w:r>
      <w:proofErr w:type="spellEnd"/>
      <w:r w:rsidRPr="00CB7CE3">
        <w:rPr>
          <w:sz w:val="24"/>
          <w:szCs w:val="24"/>
        </w:rPr>
        <w:t xml:space="preserve"> adlı filmleri yer alacak.</w:t>
      </w:r>
    </w:p>
    <w:p w14:paraId="32EB2177" w14:textId="77777777" w:rsidR="00CB7CE3" w:rsidRPr="00CB7CE3" w:rsidRDefault="00CB7CE3" w:rsidP="00CB7CE3">
      <w:pPr>
        <w:pStyle w:val="AralkYok"/>
        <w:rPr>
          <w:sz w:val="24"/>
          <w:szCs w:val="24"/>
        </w:rPr>
      </w:pPr>
    </w:p>
    <w:p w14:paraId="016FA6C1" w14:textId="77777777" w:rsidR="00CB7CE3" w:rsidRPr="00CB7CE3" w:rsidRDefault="00CB7CE3" w:rsidP="00CB7CE3">
      <w:pPr>
        <w:pStyle w:val="AralkYok"/>
        <w:rPr>
          <w:b/>
          <w:bCs/>
          <w:sz w:val="24"/>
          <w:szCs w:val="24"/>
        </w:rPr>
      </w:pPr>
      <w:r w:rsidRPr="00CB7CE3">
        <w:rPr>
          <w:b/>
          <w:bCs/>
          <w:sz w:val="24"/>
          <w:szCs w:val="24"/>
        </w:rPr>
        <w:t>Altyazı Yazarlarıyla Söyleşiler</w:t>
      </w:r>
    </w:p>
    <w:p w14:paraId="335CE965" w14:textId="77777777" w:rsidR="00CB7CE3" w:rsidRPr="00CB7CE3" w:rsidRDefault="00CB7CE3" w:rsidP="00CB7CE3">
      <w:pPr>
        <w:pStyle w:val="AralkYok"/>
        <w:rPr>
          <w:sz w:val="24"/>
          <w:szCs w:val="24"/>
        </w:rPr>
      </w:pPr>
    </w:p>
    <w:p w14:paraId="0E7292C6" w14:textId="77777777" w:rsidR="00CB7CE3" w:rsidRPr="00CB7CE3" w:rsidRDefault="00CB7CE3" w:rsidP="00CB7CE3">
      <w:pPr>
        <w:pStyle w:val="AralkYok"/>
        <w:rPr>
          <w:sz w:val="24"/>
          <w:szCs w:val="24"/>
        </w:rPr>
      </w:pPr>
      <w:r w:rsidRPr="00CB7CE3">
        <w:rPr>
          <w:sz w:val="24"/>
          <w:szCs w:val="24"/>
        </w:rPr>
        <w:t>Beyoğlu Sineması’nda izlenen filmler jenerikten sonra bitmez… “</w:t>
      </w:r>
      <w:proofErr w:type="spellStart"/>
      <w:r w:rsidRPr="00CB7CE3">
        <w:rPr>
          <w:sz w:val="24"/>
          <w:szCs w:val="24"/>
        </w:rPr>
        <w:t>Altyazı’yla</w:t>
      </w:r>
      <w:proofErr w:type="spellEnd"/>
      <w:r w:rsidRPr="00CB7CE3">
        <w:rPr>
          <w:sz w:val="24"/>
          <w:szCs w:val="24"/>
        </w:rPr>
        <w:t xml:space="preserve"> Günümüz Sinemasının Yıldız Yönetmenleri” seçkisi kapsamında derginin yazarlarıyla söyleşiler de gerçekleşecek. 21 Ağustos saat 19:00’da Aslı </w:t>
      </w:r>
      <w:proofErr w:type="spellStart"/>
      <w:r w:rsidRPr="00CB7CE3">
        <w:rPr>
          <w:sz w:val="24"/>
          <w:szCs w:val="24"/>
        </w:rPr>
        <w:t>Ildır</w:t>
      </w:r>
      <w:proofErr w:type="spellEnd"/>
      <w:r w:rsidRPr="00CB7CE3">
        <w:rPr>
          <w:sz w:val="24"/>
          <w:szCs w:val="24"/>
        </w:rPr>
        <w:t xml:space="preserve"> “Korkuda Zamanın Ruhu” başlıklı bir söyleşi gerçekleştirecek. 22 Ağustos saat 18:00’daysa yine derginin yazarlarından Ekrem Buğra </w:t>
      </w:r>
      <w:proofErr w:type="spellStart"/>
      <w:r w:rsidRPr="00CB7CE3">
        <w:rPr>
          <w:sz w:val="24"/>
          <w:szCs w:val="24"/>
        </w:rPr>
        <w:t>Büte</w:t>
      </w:r>
      <w:proofErr w:type="spellEnd"/>
      <w:r w:rsidRPr="00CB7CE3">
        <w:rPr>
          <w:sz w:val="24"/>
          <w:szCs w:val="24"/>
        </w:rPr>
        <w:t xml:space="preserve"> “Düşünülemeyeni Filmlerle Düşünmek” başlıklı bir söyleşide izleyicilerle buluşacak.</w:t>
      </w:r>
    </w:p>
    <w:p w14:paraId="5C75750E" w14:textId="77777777" w:rsidR="00CB7CE3" w:rsidRPr="007A3934" w:rsidRDefault="00CB7CE3" w:rsidP="00CB7CE3">
      <w:pPr>
        <w:pStyle w:val="AralkYok"/>
        <w:rPr>
          <w:rFonts w:ascii="Calibri" w:hAnsi="Calibri" w:cs="Calibri"/>
          <w:sz w:val="24"/>
          <w:szCs w:val="24"/>
        </w:rPr>
      </w:pPr>
      <w:r w:rsidRPr="007A3934">
        <w:rPr>
          <w:rFonts w:ascii="Calibri" w:hAnsi="Calibri" w:cs="Calibri"/>
          <w:sz w:val="24"/>
          <w:szCs w:val="24"/>
        </w:rPr>
        <w:t xml:space="preserve"> </w:t>
      </w:r>
    </w:p>
    <w:p w14:paraId="21188858" w14:textId="77777777" w:rsidR="00CB7CE3" w:rsidRPr="007A3934" w:rsidRDefault="00CB7CE3" w:rsidP="00CB7CE3">
      <w:pPr>
        <w:pStyle w:val="AralkYok"/>
        <w:rPr>
          <w:rFonts w:ascii="Calibri" w:hAnsi="Calibri" w:cs="Calibri"/>
          <w:sz w:val="24"/>
          <w:szCs w:val="24"/>
        </w:rPr>
      </w:pPr>
      <w:r w:rsidRPr="007A3934">
        <w:rPr>
          <w:rFonts w:ascii="Calibri" w:hAnsi="Calibri" w:cs="Calibri"/>
          <w:sz w:val="24"/>
          <w:szCs w:val="24"/>
        </w:rPr>
        <w:t>Programla ilgili detaylı bilgi ve biletler için:</w:t>
      </w:r>
    </w:p>
    <w:p w14:paraId="423313D3" w14:textId="3672E906" w:rsidR="007A3934" w:rsidRPr="007A3934" w:rsidRDefault="00771843" w:rsidP="00CB7CE3">
      <w:pPr>
        <w:pStyle w:val="AralkYok"/>
        <w:rPr>
          <w:rStyle w:val="Kpr"/>
          <w:rFonts w:ascii="Calibri" w:hAnsi="Calibri" w:cs="Calibri"/>
          <w:sz w:val="24"/>
          <w:szCs w:val="24"/>
        </w:rPr>
      </w:pPr>
      <w:hyperlink r:id="rId4" w:history="1">
        <w:r w:rsidR="00CB7CE3" w:rsidRPr="007A3934">
          <w:rPr>
            <w:rStyle w:val="Kpr"/>
            <w:rFonts w:ascii="Calibri" w:hAnsi="Calibri" w:cs="Calibri"/>
            <w:sz w:val="24"/>
            <w:szCs w:val="24"/>
          </w:rPr>
          <w:t>https://beyoglusinemasi.com/altyazi-yla-guncel-sinemanin-parlayan-yildizlari/</w:t>
        </w:r>
      </w:hyperlink>
    </w:p>
    <w:sectPr w:rsidR="007A3934" w:rsidRPr="007A39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CE3"/>
    <w:rsid w:val="00771843"/>
    <w:rsid w:val="007A3934"/>
    <w:rsid w:val="00CA52C7"/>
    <w:rsid w:val="00CB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93057"/>
  <w15:chartTrackingRefBased/>
  <w15:docId w15:val="{48DFE36F-BE7D-4175-8300-A9D4B0659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B7CE3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CB7CE3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CB7CE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A3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7A39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45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77319">
          <w:marLeft w:val="-250"/>
          <w:marRight w:val="-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76255">
              <w:marLeft w:val="248"/>
              <w:marRight w:val="24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666979">
          <w:marLeft w:val="-250"/>
          <w:marRight w:val="-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172176">
              <w:marLeft w:val="248"/>
              <w:marRight w:val="24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536428">
          <w:marLeft w:val="-250"/>
          <w:marRight w:val="-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998982">
              <w:marLeft w:val="248"/>
              <w:marRight w:val="24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203748">
          <w:marLeft w:val="-250"/>
          <w:marRight w:val="-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94951">
              <w:marLeft w:val="248"/>
              <w:marRight w:val="24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122131">
          <w:marLeft w:val="-250"/>
          <w:marRight w:val="-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11839">
              <w:marLeft w:val="248"/>
              <w:marRight w:val="24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451422">
          <w:marLeft w:val="-250"/>
          <w:marRight w:val="-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38230">
              <w:marLeft w:val="248"/>
              <w:marRight w:val="24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860608">
          <w:marLeft w:val="-250"/>
          <w:marRight w:val="-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49176">
              <w:marLeft w:val="248"/>
              <w:marRight w:val="24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77015">
          <w:marLeft w:val="-250"/>
          <w:marRight w:val="-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57983">
              <w:marLeft w:val="248"/>
              <w:marRight w:val="24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eyoglusinemasi.com/altyazi-yla-guncel-sinemanin-parlayan-yildizlari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5</cp:revision>
  <dcterms:created xsi:type="dcterms:W3CDTF">2020-08-26T20:13:00Z</dcterms:created>
  <dcterms:modified xsi:type="dcterms:W3CDTF">2020-08-26T20:28:00Z</dcterms:modified>
</cp:coreProperties>
</file>