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02FF" w14:textId="77777777" w:rsidR="009D06C3" w:rsidRPr="00B10439" w:rsidRDefault="002D7F1C" w:rsidP="00B10439">
      <w:pPr>
        <w:pStyle w:val="AralkYok"/>
        <w:rPr>
          <w:rFonts w:cstheme="minorHAnsi"/>
          <w:sz w:val="24"/>
          <w:szCs w:val="24"/>
        </w:rPr>
      </w:pPr>
      <w:r w:rsidRPr="00B10439">
        <w:rPr>
          <w:rFonts w:cstheme="minorHAnsi"/>
          <w:sz w:val="40"/>
          <w:szCs w:val="40"/>
        </w:rPr>
        <w:tab/>
      </w:r>
    </w:p>
    <w:p w14:paraId="42B032D0" w14:textId="524B4FA4" w:rsidR="007E299F" w:rsidRPr="00B10439" w:rsidRDefault="008621FC" w:rsidP="00B10439">
      <w:pPr>
        <w:pStyle w:val="AralkYok"/>
        <w:jc w:val="center"/>
        <w:rPr>
          <w:rFonts w:cstheme="minorHAnsi"/>
          <w:b/>
          <w:bCs/>
          <w:sz w:val="40"/>
          <w:szCs w:val="40"/>
        </w:rPr>
      </w:pPr>
      <w:r w:rsidRPr="00B10439">
        <w:rPr>
          <w:rFonts w:cstheme="minorHAnsi"/>
          <w:b/>
          <w:bCs/>
          <w:sz w:val="40"/>
          <w:szCs w:val="40"/>
        </w:rPr>
        <w:t>A</w:t>
      </w:r>
      <w:r w:rsidR="003C05FB" w:rsidRPr="00B10439">
        <w:rPr>
          <w:rFonts w:cstheme="minorHAnsi"/>
          <w:b/>
          <w:bCs/>
          <w:sz w:val="40"/>
          <w:szCs w:val="40"/>
        </w:rPr>
        <w:t>KM Yeşilçam Sineması’nda</w:t>
      </w:r>
    </w:p>
    <w:p w14:paraId="5A6EB183" w14:textId="2E3B2C1B" w:rsidR="00A82D1F" w:rsidRPr="00B10439" w:rsidRDefault="00D277BE" w:rsidP="00B10439">
      <w:pPr>
        <w:pStyle w:val="AralkYok"/>
        <w:jc w:val="center"/>
        <w:rPr>
          <w:rFonts w:cstheme="minorHAnsi"/>
          <w:b/>
          <w:bCs/>
          <w:sz w:val="40"/>
          <w:szCs w:val="40"/>
        </w:rPr>
      </w:pPr>
      <w:r w:rsidRPr="00B10439">
        <w:rPr>
          <w:rFonts w:cstheme="minorHAnsi"/>
          <w:b/>
          <w:bCs/>
          <w:sz w:val="40"/>
          <w:szCs w:val="40"/>
        </w:rPr>
        <w:t>16</w:t>
      </w:r>
      <w:r w:rsidR="00522039" w:rsidRPr="00B10439">
        <w:rPr>
          <w:rFonts w:cstheme="minorHAnsi"/>
          <w:b/>
          <w:bCs/>
          <w:sz w:val="40"/>
          <w:szCs w:val="40"/>
        </w:rPr>
        <w:t>-</w:t>
      </w:r>
      <w:r w:rsidRPr="00B10439">
        <w:rPr>
          <w:rFonts w:cstheme="minorHAnsi"/>
          <w:b/>
          <w:bCs/>
          <w:sz w:val="40"/>
          <w:szCs w:val="40"/>
        </w:rPr>
        <w:t>22</w:t>
      </w:r>
      <w:r w:rsidR="00522039" w:rsidRPr="00B10439">
        <w:rPr>
          <w:rFonts w:cstheme="minorHAnsi"/>
          <w:b/>
          <w:bCs/>
          <w:sz w:val="40"/>
          <w:szCs w:val="40"/>
        </w:rPr>
        <w:t xml:space="preserve"> Eylül</w:t>
      </w:r>
      <w:r w:rsidR="00A82D1F" w:rsidRPr="00B10439">
        <w:rPr>
          <w:rFonts w:cstheme="minorHAnsi"/>
          <w:b/>
          <w:bCs/>
          <w:sz w:val="40"/>
          <w:szCs w:val="40"/>
        </w:rPr>
        <w:t xml:space="preserve"> Filmleri</w:t>
      </w:r>
    </w:p>
    <w:p w14:paraId="7CF3B3BC" w14:textId="77777777" w:rsidR="007D21F0" w:rsidRPr="00B10439" w:rsidRDefault="007D21F0" w:rsidP="00B10439">
      <w:pPr>
        <w:pStyle w:val="AralkYok"/>
        <w:jc w:val="center"/>
        <w:rPr>
          <w:sz w:val="28"/>
          <w:szCs w:val="28"/>
        </w:rPr>
      </w:pPr>
    </w:p>
    <w:p w14:paraId="7D353A7C" w14:textId="7B794E9A" w:rsidR="007D21F0" w:rsidRPr="00B10439" w:rsidRDefault="005579D8" w:rsidP="00B10439">
      <w:pPr>
        <w:pStyle w:val="AralkYok"/>
        <w:jc w:val="center"/>
        <w:rPr>
          <w:b/>
          <w:bCs/>
          <w:sz w:val="28"/>
          <w:szCs w:val="28"/>
        </w:rPr>
      </w:pPr>
      <w:r w:rsidRPr="00B10439">
        <w:rPr>
          <w:b/>
          <w:bCs/>
          <w:sz w:val="28"/>
          <w:szCs w:val="28"/>
        </w:rPr>
        <w:t xml:space="preserve">Atatürk Kültür Merkezi Yeşilçam Sineması’nda Pedro </w:t>
      </w:r>
      <w:proofErr w:type="spellStart"/>
      <w:r w:rsidRPr="00B10439">
        <w:rPr>
          <w:b/>
          <w:bCs/>
          <w:sz w:val="28"/>
          <w:szCs w:val="28"/>
        </w:rPr>
        <w:t>Almodóvar</w:t>
      </w:r>
      <w:proofErr w:type="spellEnd"/>
      <w:r w:rsidRPr="00B10439">
        <w:rPr>
          <w:b/>
          <w:bCs/>
          <w:sz w:val="28"/>
          <w:szCs w:val="28"/>
        </w:rPr>
        <w:t xml:space="preserve"> rüzgârı</w:t>
      </w:r>
      <w:r w:rsidR="00DC0469" w:rsidRPr="00B10439">
        <w:rPr>
          <w:b/>
          <w:bCs/>
          <w:sz w:val="28"/>
          <w:szCs w:val="28"/>
        </w:rPr>
        <w:t xml:space="preserve"> esmeye</w:t>
      </w:r>
      <w:r w:rsidR="00B10439">
        <w:rPr>
          <w:b/>
          <w:bCs/>
          <w:sz w:val="28"/>
          <w:szCs w:val="28"/>
        </w:rPr>
        <w:t xml:space="preserve"> </w:t>
      </w:r>
      <w:r w:rsidR="00D277BE" w:rsidRPr="00B10439">
        <w:rPr>
          <w:b/>
          <w:bCs/>
          <w:sz w:val="28"/>
          <w:szCs w:val="28"/>
        </w:rPr>
        <w:t>devam ediyor.</w:t>
      </w:r>
      <w:r w:rsidRPr="00B10439">
        <w:rPr>
          <w:b/>
          <w:bCs/>
          <w:sz w:val="28"/>
          <w:szCs w:val="28"/>
        </w:rPr>
        <w:t xml:space="preserve"> </w:t>
      </w:r>
      <w:r w:rsidR="00DC0469" w:rsidRPr="00B10439">
        <w:rPr>
          <w:b/>
          <w:bCs/>
          <w:sz w:val="28"/>
          <w:szCs w:val="28"/>
        </w:rPr>
        <w:t xml:space="preserve">Bu haftanın seçkisinde; </w:t>
      </w:r>
      <w:r w:rsidR="001A2600" w:rsidRPr="00B10439">
        <w:rPr>
          <w:b/>
          <w:bCs/>
          <w:sz w:val="28"/>
          <w:szCs w:val="28"/>
        </w:rPr>
        <w:t xml:space="preserve">İspanyol </w:t>
      </w:r>
      <w:r w:rsidR="00BA1648" w:rsidRPr="00B10439">
        <w:rPr>
          <w:b/>
          <w:bCs/>
          <w:sz w:val="28"/>
          <w:szCs w:val="28"/>
        </w:rPr>
        <w:t>Si</w:t>
      </w:r>
      <w:r w:rsidR="001A2600" w:rsidRPr="00B10439">
        <w:rPr>
          <w:b/>
          <w:bCs/>
          <w:sz w:val="28"/>
          <w:szCs w:val="28"/>
        </w:rPr>
        <w:t>n</w:t>
      </w:r>
      <w:r w:rsidR="00AE44FF" w:rsidRPr="00B10439">
        <w:rPr>
          <w:b/>
          <w:bCs/>
          <w:sz w:val="28"/>
          <w:szCs w:val="28"/>
        </w:rPr>
        <w:t>eması</w:t>
      </w:r>
      <w:r w:rsidR="00BA1648" w:rsidRPr="00B10439">
        <w:rPr>
          <w:b/>
          <w:bCs/>
          <w:sz w:val="28"/>
          <w:szCs w:val="28"/>
        </w:rPr>
        <w:t>’</w:t>
      </w:r>
      <w:r w:rsidR="00AE44FF" w:rsidRPr="00B10439">
        <w:rPr>
          <w:b/>
          <w:bCs/>
          <w:sz w:val="28"/>
          <w:szCs w:val="28"/>
        </w:rPr>
        <w:t>nın dahi yönetmeninin,</w:t>
      </w:r>
      <w:r w:rsidR="001A2600" w:rsidRPr="00B10439">
        <w:rPr>
          <w:b/>
          <w:bCs/>
          <w:sz w:val="28"/>
          <w:szCs w:val="28"/>
        </w:rPr>
        <w:t xml:space="preserve"> “</w:t>
      </w:r>
      <w:r w:rsidR="004F7888" w:rsidRPr="00B10439">
        <w:rPr>
          <w:b/>
          <w:bCs/>
          <w:sz w:val="28"/>
          <w:szCs w:val="28"/>
        </w:rPr>
        <w:t>K</w:t>
      </w:r>
      <w:r w:rsidR="00D277BE" w:rsidRPr="00B10439">
        <w:rPr>
          <w:b/>
          <w:bCs/>
          <w:sz w:val="28"/>
          <w:szCs w:val="28"/>
        </w:rPr>
        <w:t>ötü Alışkanlıklar</w:t>
      </w:r>
      <w:r w:rsidR="001A2600" w:rsidRPr="00B10439">
        <w:rPr>
          <w:b/>
          <w:bCs/>
          <w:sz w:val="28"/>
          <w:szCs w:val="28"/>
        </w:rPr>
        <w:t>”, “</w:t>
      </w:r>
      <w:r w:rsidR="00D277BE" w:rsidRPr="00B10439">
        <w:rPr>
          <w:b/>
          <w:bCs/>
          <w:sz w:val="28"/>
          <w:szCs w:val="28"/>
        </w:rPr>
        <w:t>Julieta</w:t>
      </w:r>
      <w:r w:rsidR="001A2600" w:rsidRPr="00B10439">
        <w:rPr>
          <w:b/>
          <w:bCs/>
          <w:sz w:val="28"/>
          <w:szCs w:val="28"/>
        </w:rPr>
        <w:t>” ve “</w:t>
      </w:r>
      <w:r w:rsidR="00D277BE" w:rsidRPr="00B10439">
        <w:rPr>
          <w:b/>
          <w:bCs/>
          <w:sz w:val="28"/>
          <w:szCs w:val="28"/>
        </w:rPr>
        <w:t>Konuş Onunla</w:t>
      </w:r>
      <w:r w:rsidR="001A2600" w:rsidRPr="00B10439">
        <w:rPr>
          <w:b/>
          <w:bCs/>
          <w:sz w:val="28"/>
          <w:szCs w:val="28"/>
        </w:rPr>
        <w:t xml:space="preserve">” </w:t>
      </w:r>
      <w:r w:rsidR="00AE44FF" w:rsidRPr="00B10439">
        <w:rPr>
          <w:b/>
          <w:bCs/>
          <w:sz w:val="28"/>
          <w:szCs w:val="28"/>
        </w:rPr>
        <w:t>isimli</w:t>
      </w:r>
      <w:r w:rsidRPr="00B10439">
        <w:rPr>
          <w:b/>
          <w:bCs/>
          <w:sz w:val="28"/>
          <w:szCs w:val="28"/>
        </w:rPr>
        <w:t xml:space="preserve"> </w:t>
      </w:r>
      <w:r w:rsidR="00D277BE" w:rsidRPr="00B10439">
        <w:rPr>
          <w:b/>
          <w:bCs/>
          <w:sz w:val="28"/>
          <w:szCs w:val="28"/>
        </w:rPr>
        <w:t>ses getiren yapımları</w:t>
      </w:r>
      <w:r w:rsidRPr="00B10439">
        <w:rPr>
          <w:b/>
          <w:bCs/>
          <w:sz w:val="28"/>
          <w:szCs w:val="28"/>
        </w:rPr>
        <w:t>,</w:t>
      </w:r>
      <w:r w:rsidR="00D277BE" w:rsidRPr="00B10439">
        <w:rPr>
          <w:b/>
          <w:bCs/>
          <w:sz w:val="28"/>
          <w:szCs w:val="28"/>
        </w:rPr>
        <w:t xml:space="preserve"> </w:t>
      </w:r>
      <w:r w:rsidR="00B736F9" w:rsidRPr="00B10439">
        <w:rPr>
          <w:b/>
          <w:bCs/>
          <w:sz w:val="28"/>
          <w:szCs w:val="28"/>
        </w:rPr>
        <w:t>22 Eylül’e kadar</w:t>
      </w:r>
      <w:r w:rsidR="00D277BE" w:rsidRPr="00B10439">
        <w:rPr>
          <w:b/>
          <w:bCs/>
          <w:sz w:val="28"/>
          <w:szCs w:val="28"/>
        </w:rPr>
        <w:t xml:space="preserve"> AKM</w:t>
      </w:r>
      <w:r w:rsidR="001A2600" w:rsidRPr="00B10439">
        <w:rPr>
          <w:b/>
          <w:bCs/>
          <w:sz w:val="28"/>
          <w:szCs w:val="28"/>
        </w:rPr>
        <w:t xml:space="preserve"> </w:t>
      </w:r>
      <w:r w:rsidR="004536AF" w:rsidRPr="00B10439">
        <w:rPr>
          <w:b/>
          <w:bCs/>
          <w:sz w:val="28"/>
          <w:szCs w:val="28"/>
        </w:rPr>
        <w:t>Yeşilçam Sineması’nın beyaz perdesinde izleyici</w:t>
      </w:r>
      <w:r w:rsidRPr="00B10439">
        <w:rPr>
          <w:b/>
          <w:bCs/>
          <w:sz w:val="28"/>
          <w:szCs w:val="28"/>
        </w:rPr>
        <w:t>lerle buluşacak</w:t>
      </w:r>
      <w:r w:rsidR="006A0C21" w:rsidRPr="00B10439">
        <w:rPr>
          <w:b/>
          <w:bCs/>
          <w:sz w:val="28"/>
          <w:szCs w:val="28"/>
        </w:rPr>
        <w:t>.</w:t>
      </w:r>
    </w:p>
    <w:p w14:paraId="7FE393A7" w14:textId="5401BABF" w:rsidR="00C96DEB" w:rsidRPr="00B10439" w:rsidRDefault="00C96DEB" w:rsidP="00B10439">
      <w:pPr>
        <w:pStyle w:val="AralkYok"/>
        <w:jc w:val="center"/>
        <w:rPr>
          <w:sz w:val="24"/>
          <w:szCs w:val="24"/>
        </w:rPr>
      </w:pPr>
    </w:p>
    <w:p w14:paraId="22765263" w14:textId="05427384" w:rsidR="006A0C21" w:rsidRPr="00B10439" w:rsidRDefault="00CD2AE8" w:rsidP="00B10439">
      <w:pPr>
        <w:pStyle w:val="AralkYok"/>
        <w:jc w:val="both"/>
        <w:rPr>
          <w:b/>
          <w:bCs/>
          <w:sz w:val="24"/>
          <w:szCs w:val="24"/>
        </w:rPr>
      </w:pPr>
      <w:r w:rsidRPr="00B10439">
        <w:rPr>
          <w:b/>
          <w:bCs/>
          <w:sz w:val="24"/>
          <w:szCs w:val="24"/>
        </w:rPr>
        <w:t>K</w:t>
      </w:r>
      <w:r w:rsidR="00D277BE" w:rsidRPr="00B10439">
        <w:rPr>
          <w:b/>
          <w:bCs/>
          <w:sz w:val="24"/>
          <w:szCs w:val="24"/>
        </w:rPr>
        <w:t>ötü Alışkanlıklar</w:t>
      </w:r>
      <w:r w:rsidR="006A0C21" w:rsidRPr="00B10439">
        <w:rPr>
          <w:b/>
          <w:bCs/>
          <w:sz w:val="24"/>
          <w:szCs w:val="24"/>
        </w:rPr>
        <w:t xml:space="preserve"> – </w:t>
      </w:r>
      <w:r w:rsidR="00522039" w:rsidRPr="00B10439">
        <w:rPr>
          <w:b/>
          <w:bCs/>
          <w:sz w:val="24"/>
          <w:szCs w:val="24"/>
        </w:rPr>
        <w:t>Pedro Almodóvar</w:t>
      </w:r>
    </w:p>
    <w:p w14:paraId="30435BFC" w14:textId="30B3E48E" w:rsidR="006A0C21" w:rsidRDefault="006A0C21" w:rsidP="00B10439">
      <w:pPr>
        <w:pStyle w:val="AralkYok"/>
        <w:jc w:val="both"/>
        <w:rPr>
          <w:b/>
          <w:bCs/>
          <w:sz w:val="24"/>
          <w:szCs w:val="24"/>
        </w:rPr>
      </w:pPr>
      <w:r w:rsidRPr="00B10439">
        <w:rPr>
          <w:b/>
          <w:bCs/>
          <w:sz w:val="24"/>
          <w:szCs w:val="24"/>
        </w:rPr>
        <w:t xml:space="preserve">AKM Yeşilçam Sineması, </w:t>
      </w:r>
      <w:r w:rsidR="00EC0D5A" w:rsidRPr="00B10439">
        <w:rPr>
          <w:b/>
          <w:bCs/>
          <w:sz w:val="24"/>
          <w:szCs w:val="24"/>
        </w:rPr>
        <w:t>16</w:t>
      </w:r>
      <w:r w:rsidR="00522039" w:rsidRPr="00B10439">
        <w:rPr>
          <w:b/>
          <w:bCs/>
          <w:sz w:val="24"/>
          <w:szCs w:val="24"/>
        </w:rPr>
        <w:t>-</w:t>
      </w:r>
      <w:r w:rsidR="00EC0D5A" w:rsidRPr="00B10439">
        <w:rPr>
          <w:b/>
          <w:bCs/>
          <w:sz w:val="24"/>
          <w:szCs w:val="24"/>
        </w:rPr>
        <w:t>22</w:t>
      </w:r>
      <w:r w:rsidR="00522039" w:rsidRPr="00B10439">
        <w:rPr>
          <w:b/>
          <w:bCs/>
          <w:sz w:val="24"/>
          <w:szCs w:val="24"/>
        </w:rPr>
        <w:t xml:space="preserve"> Eylül</w:t>
      </w:r>
      <w:r w:rsidRPr="00B10439">
        <w:rPr>
          <w:b/>
          <w:bCs/>
          <w:sz w:val="24"/>
          <w:szCs w:val="24"/>
        </w:rPr>
        <w:t xml:space="preserve"> / 1</w:t>
      </w:r>
      <w:r w:rsidR="00CD2AE8" w:rsidRPr="00B10439">
        <w:rPr>
          <w:b/>
          <w:bCs/>
          <w:sz w:val="24"/>
          <w:szCs w:val="24"/>
        </w:rPr>
        <w:t>4.00</w:t>
      </w:r>
      <w:r w:rsidRPr="00B10439">
        <w:rPr>
          <w:b/>
          <w:bCs/>
          <w:sz w:val="24"/>
          <w:szCs w:val="24"/>
        </w:rPr>
        <w:t xml:space="preserve"> </w:t>
      </w:r>
    </w:p>
    <w:p w14:paraId="0053F9DA" w14:textId="77777777" w:rsidR="00B10439" w:rsidRPr="00B10439" w:rsidRDefault="00B10439" w:rsidP="00B10439">
      <w:pPr>
        <w:pStyle w:val="AralkYok"/>
        <w:jc w:val="both"/>
        <w:rPr>
          <w:b/>
          <w:bCs/>
          <w:sz w:val="24"/>
          <w:szCs w:val="24"/>
        </w:rPr>
      </w:pPr>
    </w:p>
    <w:p w14:paraId="5E56C0E5" w14:textId="30A4C0A4" w:rsidR="00205D8E" w:rsidRDefault="00EA070E" w:rsidP="00B10439">
      <w:pPr>
        <w:pStyle w:val="AralkYok"/>
        <w:jc w:val="both"/>
        <w:rPr>
          <w:sz w:val="24"/>
          <w:szCs w:val="24"/>
        </w:rPr>
      </w:pPr>
      <w:r w:rsidRPr="00B10439">
        <w:rPr>
          <w:sz w:val="24"/>
          <w:szCs w:val="24"/>
        </w:rPr>
        <w:t>İspanyo</w:t>
      </w:r>
      <w:r w:rsidR="00205D8E" w:rsidRPr="00B10439">
        <w:rPr>
          <w:sz w:val="24"/>
          <w:szCs w:val="24"/>
        </w:rPr>
        <w:t xml:space="preserve">lların dünya sinemasına armağanı Pedro Almodóvar’ın 1983 yapımı filmi “Kötü Alışkanlıklar”, 16-22 Eylül haftası boyunca 14.00 seansında gösterimde olacak. 114 dakika süren ve başrollerini Cristina Sánchez Pascual, Will More ve Laura Cepada’nın paylaştığı film, Almodóvar’ın kara mizah anlayışını gözler önüne seriyor. </w:t>
      </w:r>
    </w:p>
    <w:p w14:paraId="3B7F2002" w14:textId="77777777" w:rsidR="00B10439" w:rsidRPr="00B10439" w:rsidRDefault="00B10439" w:rsidP="00B10439">
      <w:pPr>
        <w:pStyle w:val="AralkYok"/>
        <w:jc w:val="both"/>
        <w:rPr>
          <w:sz w:val="24"/>
          <w:szCs w:val="24"/>
        </w:rPr>
      </w:pPr>
    </w:p>
    <w:p w14:paraId="3EB39757" w14:textId="16FBB915" w:rsidR="00205D8E" w:rsidRDefault="00205D8E" w:rsidP="00B10439">
      <w:pPr>
        <w:pStyle w:val="AralkYok"/>
        <w:jc w:val="both"/>
        <w:rPr>
          <w:sz w:val="24"/>
          <w:szCs w:val="24"/>
        </w:rPr>
      </w:pPr>
      <w:r w:rsidRPr="00B10439">
        <w:rPr>
          <w:sz w:val="24"/>
          <w:szCs w:val="24"/>
        </w:rPr>
        <w:t>Yolanda köhne bir gece kulübünde şarkıcılık yapmaktadır. Erkek arkadaşı yüksek doz uyuşturucudan ölünce polislerin peşine düşmesinden korkar ve kadınları sokaklardan kurtaran bir manastıra sığınır. Manastır sakinleri, baş rahibenin doğum gününü kutlamak ve varlıklı patronlarını kendilerini terk etmemelerine ikna etmek için Yolanda’nın başrolde olduğu çılgın bir gece düzenlemeye karar verirler.</w:t>
      </w:r>
    </w:p>
    <w:p w14:paraId="51F811A0" w14:textId="77777777" w:rsidR="00B10439" w:rsidRPr="00B10439" w:rsidRDefault="00B10439" w:rsidP="00B10439">
      <w:pPr>
        <w:pStyle w:val="AralkYok"/>
        <w:jc w:val="both"/>
        <w:rPr>
          <w:sz w:val="24"/>
          <w:szCs w:val="24"/>
        </w:rPr>
      </w:pPr>
    </w:p>
    <w:p w14:paraId="26916039" w14:textId="04E10C96" w:rsidR="00CD2AE8" w:rsidRPr="00B10439" w:rsidRDefault="00755467" w:rsidP="00B10439">
      <w:pPr>
        <w:pStyle w:val="AralkYok"/>
        <w:jc w:val="both"/>
        <w:rPr>
          <w:b/>
          <w:bCs/>
          <w:sz w:val="24"/>
          <w:szCs w:val="24"/>
        </w:rPr>
      </w:pPr>
      <w:r w:rsidRPr="00B10439">
        <w:rPr>
          <w:b/>
          <w:bCs/>
          <w:sz w:val="24"/>
          <w:szCs w:val="24"/>
        </w:rPr>
        <w:t xml:space="preserve">Julieta </w:t>
      </w:r>
      <w:r w:rsidR="00CD2AE8" w:rsidRPr="00B10439">
        <w:rPr>
          <w:b/>
          <w:bCs/>
          <w:sz w:val="24"/>
          <w:szCs w:val="24"/>
        </w:rPr>
        <w:t xml:space="preserve">– Pedro Almodóvar </w:t>
      </w:r>
    </w:p>
    <w:p w14:paraId="32253616" w14:textId="3A4E53A8" w:rsidR="00CD2AE8" w:rsidRPr="00B10439" w:rsidRDefault="00CD2AE8" w:rsidP="00B10439">
      <w:pPr>
        <w:pStyle w:val="AralkYok"/>
        <w:jc w:val="both"/>
        <w:rPr>
          <w:b/>
          <w:bCs/>
          <w:sz w:val="24"/>
          <w:szCs w:val="24"/>
        </w:rPr>
      </w:pPr>
      <w:r w:rsidRPr="00B10439">
        <w:rPr>
          <w:b/>
          <w:bCs/>
          <w:sz w:val="24"/>
          <w:szCs w:val="24"/>
        </w:rPr>
        <w:t xml:space="preserve">AKM Yeşilçam Sineması, </w:t>
      </w:r>
      <w:r w:rsidR="00EC0D5A" w:rsidRPr="00B10439">
        <w:rPr>
          <w:b/>
          <w:bCs/>
          <w:sz w:val="24"/>
          <w:szCs w:val="24"/>
        </w:rPr>
        <w:t xml:space="preserve">16-22 Eylül </w:t>
      </w:r>
      <w:r w:rsidRPr="00B10439">
        <w:rPr>
          <w:b/>
          <w:bCs/>
          <w:sz w:val="24"/>
          <w:szCs w:val="24"/>
        </w:rPr>
        <w:t xml:space="preserve">/ 16.15 </w:t>
      </w:r>
    </w:p>
    <w:p w14:paraId="69EC3A15" w14:textId="77777777" w:rsidR="00B10439" w:rsidRPr="00B10439" w:rsidRDefault="00B10439" w:rsidP="00B10439">
      <w:pPr>
        <w:pStyle w:val="AralkYok"/>
        <w:jc w:val="both"/>
        <w:rPr>
          <w:sz w:val="24"/>
          <w:szCs w:val="24"/>
        </w:rPr>
      </w:pPr>
    </w:p>
    <w:p w14:paraId="297BF8FD" w14:textId="05EE5A7D" w:rsidR="00B11537" w:rsidRDefault="00B11537" w:rsidP="00B10439">
      <w:pPr>
        <w:pStyle w:val="AralkYok"/>
        <w:jc w:val="both"/>
        <w:rPr>
          <w:sz w:val="24"/>
          <w:szCs w:val="24"/>
        </w:rPr>
      </w:pPr>
      <w:r w:rsidRPr="00B10439">
        <w:rPr>
          <w:sz w:val="24"/>
          <w:szCs w:val="24"/>
        </w:rPr>
        <w:t>Kadınları ve kadın hikayelerini filmlerinin odağına koyan Pedro Almodóvar’ın</w:t>
      </w:r>
      <w:r w:rsidR="001F2223" w:rsidRPr="00B10439">
        <w:rPr>
          <w:sz w:val="24"/>
          <w:szCs w:val="24"/>
        </w:rPr>
        <w:t xml:space="preserve"> prömiyeri 2016 yılında Cannes Film Festivali’nde gerçekleşen filmi </w:t>
      </w:r>
      <w:r w:rsidR="00884329" w:rsidRPr="00B10439">
        <w:rPr>
          <w:sz w:val="24"/>
          <w:szCs w:val="24"/>
        </w:rPr>
        <w:t>“</w:t>
      </w:r>
      <w:r w:rsidR="001F2223" w:rsidRPr="00B10439">
        <w:rPr>
          <w:sz w:val="24"/>
          <w:szCs w:val="24"/>
        </w:rPr>
        <w:t>Julieta</w:t>
      </w:r>
      <w:r w:rsidR="00884329" w:rsidRPr="00B10439">
        <w:rPr>
          <w:sz w:val="24"/>
          <w:szCs w:val="24"/>
        </w:rPr>
        <w:t>”</w:t>
      </w:r>
      <w:r w:rsidR="001F2223" w:rsidRPr="00B10439">
        <w:rPr>
          <w:sz w:val="24"/>
          <w:szCs w:val="24"/>
        </w:rPr>
        <w:t xml:space="preserve">, 16-22 Eylül haftasında 16.15 seansında AKM Yeşilçam Sineması’nda izlenebilecek. </w:t>
      </w:r>
      <w:r w:rsidR="00985426" w:rsidRPr="00B10439">
        <w:rPr>
          <w:sz w:val="24"/>
          <w:szCs w:val="24"/>
        </w:rPr>
        <w:t xml:space="preserve">Almodóvar, filmin hikâyesini Nobel ödüllü, Kanadalı yazar Alice Munro’nun “Runaway” adlı kitabındaki üç kısa öyküyü beyazperdeye uyarlayarak kaleme aldı. </w:t>
      </w:r>
      <w:r w:rsidR="0081028B" w:rsidRPr="00B10439">
        <w:rPr>
          <w:sz w:val="24"/>
          <w:szCs w:val="24"/>
        </w:rPr>
        <w:t xml:space="preserve">Filmin başrollerinde ise, Michelle Jenner, Rossy de Palma ve Adriana </w:t>
      </w:r>
      <w:proofErr w:type="spellStart"/>
      <w:r w:rsidR="0081028B" w:rsidRPr="00B10439">
        <w:rPr>
          <w:sz w:val="24"/>
          <w:szCs w:val="24"/>
        </w:rPr>
        <w:t>Ugarte</w:t>
      </w:r>
      <w:proofErr w:type="spellEnd"/>
      <w:r w:rsidR="0081028B" w:rsidRPr="00B10439">
        <w:rPr>
          <w:sz w:val="24"/>
          <w:szCs w:val="24"/>
        </w:rPr>
        <w:t xml:space="preserve"> yer alıyor.</w:t>
      </w:r>
      <w:r w:rsidR="00B10439">
        <w:rPr>
          <w:sz w:val="24"/>
          <w:szCs w:val="24"/>
        </w:rPr>
        <w:t xml:space="preserve"> </w:t>
      </w:r>
    </w:p>
    <w:p w14:paraId="2958A025" w14:textId="77777777" w:rsidR="00B10439" w:rsidRPr="00B10439" w:rsidRDefault="00B10439" w:rsidP="00B10439">
      <w:pPr>
        <w:pStyle w:val="AralkYok"/>
        <w:jc w:val="both"/>
        <w:rPr>
          <w:sz w:val="24"/>
          <w:szCs w:val="24"/>
        </w:rPr>
      </w:pPr>
    </w:p>
    <w:p w14:paraId="649472D2" w14:textId="48046A02" w:rsidR="00985426" w:rsidRDefault="00985426" w:rsidP="00B10439">
      <w:pPr>
        <w:pStyle w:val="AralkYok"/>
        <w:jc w:val="both"/>
        <w:rPr>
          <w:sz w:val="24"/>
          <w:szCs w:val="24"/>
        </w:rPr>
      </w:pPr>
      <w:r w:rsidRPr="00B10439">
        <w:rPr>
          <w:sz w:val="24"/>
          <w:szCs w:val="24"/>
        </w:rPr>
        <w:t>Kocası Xoan’ın trajik ölümünün ardından Julieta, kızı Ant</w:t>
      </w:r>
      <w:r w:rsidR="0081028B" w:rsidRPr="00B10439">
        <w:rPr>
          <w:sz w:val="24"/>
          <w:szCs w:val="24"/>
        </w:rPr>
        <w:t>í</w:t>
      </w:r>
      <w:r w:rsidRPr="00B10439">
        <w:rPr>
          <w:sz w:val="24"/>
          <w:szCs w:val="24"/>
        </w:rPr>
        <w:t xml:space="preserve">a ile </w:t>
      </w:r>
      <w:r w:rsidR="0081028B" w:rsidRPr="00B10439">
        <w:rPr>
          <w:sz w:val="24"/>
          <w:szCs w:val="24"/>
        </w:rPr>
        <w:t>Madrid’de</w:t>
      </w:r>
      <w:r w:rsidRPr="00B10439">
        <w:rPr>
          <w:sz w:val="24"/>
          <w:szCs w:val="24"/>
        </w:rPr>
        <w:t xml:space="preserve"> yeniden bir hayat kurmaya çalış</w:t>
      </w:r>
      <w:r w:rsidR="0081028B" w:rsidRPr="00B10439">
        <w:rPr>
          <w:sz w:val="24"/>
          <w:szCs w:val="24"/>
        </w:rPr>
        <w:t>ır</w:t>
      </w:r>
      <w:r w:rsidRPr="00B10439">
        <w:rPr>
          <w:sz w:val="24"/>
          <w:szCs w:val="24"/>
        </w:rPr>
        <w:t xml:space="preserve">. Ancak yaşadıkları acı, onları yakınlaştırmak yerine birbirlerine daha da uzaklaştırır. On sekiz yaşına kadar Julieta ile yaşayan </w:t>
      </w:r>
      <w:r w:rsidR="0081028B" w:rsidRPr="00B10439">
        <w:rPr>
          <w:sz w:val="24"/>
          <w:szCs w:val="24"/>
        </w:rPr>
        <w:t>Antía</w:t>
      </w:r>
      <w:r w:rsidRPr="00B10439">
        <w:rPr>
          <w:sz w:val="24"/>
          <w:szCs w:val="24"/>
        </w:rPr>
        <w:t>, bir gün hiçbir açıklama yapma</w:t>
      </w:r>
      <w:r w:rsidR="0081028B" w:rsidRPr="00B10439">
        <w:rPr>
          <w:sz w:val="24"/>
          <w:szCs w:val="24"/>
        </w:rPr>
        <w:t>dan</w:t>
      </w:r>
      <w:r w:rsidRPr="00B10439">
        <w:rPr>
          <w:sz w:val="24"/>
          <w:szCs w:val="24"/>
        </w:rPr>
        <w:t xml:space="preserve"> evi terk eder. Julieta kızını ararken onu ne kadar az tanıdığını fark eder. Bir gün yolda karşılaştığı, </w:t>
      </w:r>
      <w:r w:rsidR="00A123DE" w:rsidRPr="00B10439">
        <w:rPr>
          <w:sz w:val="24"/>
          <w:szCs w:val="24"/>
        </w:rPr>
        <w:t>Antía</w:t>
      </w:r>
      <w:r w:rsidRPr="00B10439">
        <w:rPr>
          <w:sz w:val="24"/>
          <w:szCs w:val="24"/>
        </w:rPr>
        <w:t>’nın en yakın arkadaşlarından Bea’dan kı</w:t>
      </w:r>
      <w:r w:rsidR="00A123DE" w:rsidRPr="00B10439">
        <w:rPr>
          <w:sz w:val="24"/>
          <w:szCs w:val="24"/>
        </w:rPr>
        <w:t>z</w:t>
      </w:r>
      <w:r w:rsidRPr="00B10439">
        <w:rPr>
          <w:sz w:val="24"/>
          <w:szCs w:val="24"/>
        </w:rPr>
        <w:t>ının yerini öğrendiğinde Julieta’nın geçmişine olan yolculuğu ve hesaplaşması da başla</w:t>
      </w:r>
      <w:r w:rsidR="00A123DE" w:rsidRPr="00B10439">
        <w:rPr>
          <w:sz w:val="24"/>
          <w:szCs w:val="24"/>
        </w:rPr>
        <w:t>r.</w:t>
      </w:r>
    </w:p>
    <w:p w14:paraId="503A0C46" w14:textId="00C1A443" w:rsidR="00B10439" w:rsidRDefault="00B10439" w:rsidP="00B10439">
      <w:pPr>
        <w:pStyle w:val="AralkYok"/>
        <w:jc w:val="both"/>
        <w:rPr>
          <w:sz w:val="24"/>
          <w:szCs w:val="24"/>
        </w:rPr>
      </w:pPr>
    </w:p>
    <w:p w14:paraId="1FC74BAC" w14:textId="3BAEDB34" w:rsidR="00B10439" w:rsidRDefault="00B10439" w:rsidP="00B10439">
      <w:pPr>
        <w:pStyle w:val="AralkYok"/>
        <w:jc w:val="both"/>
        <w:rPr>
          <w:sz w:val="24"/>
          <w:szCs w:val="24"/>
        </w:rPr>
      </w:pPr>
    </w:p>
    <w:p w14:paraId="3E1C3770" w14:textId="5B87A83D" w:rsidR="00B10439" w:rsidRDefault="00B10439" w:rsidP="00B10439">
      <w:pPr>
        <w:pStyle w:val="AralkYok"/>
        <w:jc w:val="both"/>
        <w:rPr>
          <w:sz w:val="24"/>
          <w:szCs w:val="24"/>
        </w:rPr>
      </w:pPr>
    </w:p>
    <w:p w14:paraId="7E4E2338" w14:textId="77777777" w:rsidR="00B10439" w:rsidRPr="00B10439" w:rsidRDefault="00B10439" w:rsidP="00B10439">
      <w:pPr>
        <w:pStyle w:val="AralkYok"/>
        <w:jc w:val="both"/>
        <w:rPr>
          <w:sz w:val="24"/>
          <w:szCs w:val="24"/>
        </w:rPr>
      </w:pPr>
    </w:p>
    <w:p w14:paraId="6ACCDBEC" w14:textId="11710CC1" w:rsidR="006A0C21" w:rsidRPr="00B10439" w:rsidRDefault="00755467" w:rsidP="00B10439">
      <w:pPr>
        <w:pStyle w:val="AralkYok"/>
        <w:jc w:val="both"/>
        <w:rPr>
          <w:b/>
          <w:bCs/>
          <w:sz w:val="24"/>
          <w:szCs w:val="24"/>
        </w:rPr>
      </w:pPr>
      <w:r w:rsidRPr="00B10439">
        <w:rPr>
          <w:b/>
          <w:bCs/>
          <w:sz w:val="24"/>
          <w:szCs w:val="24"/>
        </w:rPr>
        <w:lastRenderedPageBreak/>
        <w:t>Konuş Onunla</w:t>
      </w:r>
      <w:r w:rsidR="006A0C21" w:rsidRPr="00B10439">
        <w:rPr>
          <w:b/>
          <w:bCs/>
          <w:sz w:val="24"/>
          <w:szCs w:val="24"/>
        </w:rPr>
        <w:t xml:space="preserve"> – </w:t>
      </w:r>
      <w:r w:rsidR="00522039" w:rsidRPr="00B10439">
        <w:rPr>
          <w:b/>
          <w:bCs/>
          <w:sz w:val="24"/>
          <w:szCs w:val="24"/>
        </w:rPr>
        <w:t>Pedro Almodóvar</w:t>
      </w:r>
    </w:p>
    <w:p w14:paraId="501DCD05" w14:textId="16AA0D3D" w:rsidR="006A0C21" w:rsidRDefault="006A0C21" w:rsidP="00B10439">
      <w:pPr>
        <w:pStyle w:val="AralkYok"/>
        <w:jc w:val="both"/>
        <w:rPr>
          <w:b/>
          <w:bCs/>
          <w:sz w:val="24"/>
          <w:szCs w:val="24"/>
        </w:rPr>
      </w:pPr>
      <w:r w:rsidRPr="00B10439">
        <w:rPr>
          <w:b/>
          <w:bCs/>
          <w:sz w:val="24"/>
          <w:szCs w:val="24"/>
        </w:rPr>
        <w:t xml:space="preserve">AKM Yeşilçam Sineması, </w:t>
      </w:r>
      <w:r w:rsidR="00EC0D5A" w:rsidRPr="00B10439">
        <w:rPr>
          <w:b/>
          <w:bCs/>
          <w:sz w:val="24"/>
          <w:szCs w:val="24"/>
        </w:rPr>
        <w:t xml:space="preserve">16-22 Eylül </w:t>
      </w:r>
      <w:r w:rsidRPr="00B10439">
        <w:rPr>
          <w:b/>
          <w:bCs/>
          <w:sz w:val="24"/>
          <w:szCs w:val="24"/>
        </w:rPr>
        <w:t>/ 1</w:t>
      </w:r>
      <w:r w:rsidR="00871D69" w:rsidRPr="00B10439">
        <w:rPr>
          <w:b/>
          <w:bCs/>
          <w:sz w:val="24"/>
          <w:szCs w:val="24"/>
        </w:rPr>
        <w:t>8</w:t>
      </w:r>
      <w:r w:rsidRPr="00B10439">
        <w:rPr>
          <w:b/>
          <w:bCs/>
          <w:sz w:val="24"/>
          <w:szCs w:val="24"/>
        </w:rPr>
        <w:t xml:space="preserve">.30 </w:t>
      </w:r>
    </w:p>
    <w:p w14:paraId="14CA943C" w14:textId="77777777" w:rsidR="00B10439" w:rsidRPr="00B10439" w:rsidRDefault="00B10439" w:rsidP="00B10439">
      <w:pPr>
        <w:pStyle w:val="AralkYok"/>
        <w:jc w:val="both"/>
        <w:rPr>
          <w:b/>
          <w:bCs/>
          <w:sz w:val="24"/>
          <w:szCs w:val="24"/>
        </w:rPr>
      </w:pPr>
    </w:p>
    <w:p w14:paraId="4C9111A7" w14:textId="5DF5BC09" w:rsidR="00884329" w:rsidRDefault="004D22D2" w:rsidP="00B10439">
      <w:pPr>
        <w:pStyle w:val="AralkYok"/>
        <w:jc w:val="both"/>
        <w:rPr>
          <w:sz w:val="24"/>
          <w:szCs w:val="24"/>
        </w:rPr>
      </w:pPr>
      <w:r w:rsidRPr="00B10439">
        <w:rPr>
          <w:sz w:val="24"/>
          <w:szCs w:val="24"/>
        </w:rPr>
        <w:t>Almodóvar’ın</w:t>
      </w:r>
      <w:r w:rsidR="00884329" w:rsidRPr="00B10439">
        <w:rPr>
          <w:sz w:val="24"/>
          <w:szCs w:val="24"/>
        </w:rPr>
        <w:t xml:space="preserve"> “Yabancı Dilde En İyi Film” kategorisinde Altın Küre ve “En İyi Özgün Senaryo” dalında Oscar ödülü alan 2002 yapımı filmi “Konuş Onunla”, 16-22 Eylül haftası boyunca AKM Yeşilçam Sineması’nın 18.30 seansında vizyonda </w:t>
      </w:r>
      <w:r w:rsidR="00774E09" w:rsidRPr="00B10439">
        <w:rPr>
          <w:sz w:val="24"/>
          <w:szCs w:val="24"/>
        </w:rPr>
        <w:t xml:space="preserve">olacak. Cinsiyetler arasındaki iletişim zorlukları, yalnızlık, samimiyet ve aşktaki sebat kaybı gibi temaları işleyen ve 112 dakika süren filmde, Rosario Flores, Javier Cámara, Darío Grandinetti oynuyor. </w:t>
      </w:r>
    </w:p>
    <w:p w14:paraId="373B809C" w14:textId="77777777" w:rsidR="00B10439" w:rsidRPr="00B10439" w:rsidRDefault="00B10439" w:rsidP="00B10439">
      <w:pPr>
        <w:pStyle w:val="AralkYok"/>
        <w:jc w:val="both"/>
        <w:rPr>
          <w:sz w:val="24"/>
          <w:szCs w:val="24"/>
        </w:rPr>
      </w:pPr>
    </w:p>
    <w:p w14:paraId="029089E1" w14:textId="1B8E45A8" w:rsidR="002C0001" w:rsidRPr="00B10439" w:rsidRDefault="00F4617E" w:rsidP="00B10439">
      <w:pPr>
        <w:pStyle w:val="AralkYok"/>
        <w:jc w:val="both"/>
        <w:rPr>
          <w:sz w:val="24"/>
          <w:szCs w:val="24"/>
        </w:rPr>
      </w:pPr>
      <w:r w:rsidRPr="00B10439">
        <w:rPr>
          <w:sz w:val="24"/>
          <w:szCs w:val="24"/>
        </w:rPr>
        <w:t>Bir dans gösterisinde tesadüfen yan yana oturan Benigno ve Marco’nun yolları, ikinci bir tesadüf sonucu bir hastanede kesişir</w:t>
      </w:r>
      <w:r w:rsidR="00774E09" w:rsidRPr="00B10439">
        <w:rPr>
          <w:sz w:val="24"/>
          <w:szCs w:val="24"/>
        </w:rPr>
        <w:t xml:space="preserve">. </w:t>
      </w:r>
      <w:r w:rsidRPr="00B10439">
        <w:rPr>
          <w:sz w:val="24"/>
          <w:szCs w:val="24"/>
        </w:rPr>
        <w:t>Benig</w:t>
      </w:r>
      <w:r w:rsidR="00774E09" w:rsidRPr="00B10439">
        <w:rPr>
          <w:sz w:val="24"/>
          <w:szCs w:val="24"/>
        </w:rPr>
        <w:t>n</w:t>
      </w:r>
      <w:r w:rsidRPr="00B10439">
        <w:rPr>
          <w:sz w:val="24"/>
          <w:szCs w:val="24"/>
        </w:rPr>
        <w:t xml:space="preserve">o burada çalışan bir hastabakıcıdır, </w:t>
      </w:r>
      <w:proofErr w:type="gramStart"/>
      <w:r w:rsidRPr="00B10439">
        <w:rPr>
          <w:sz w:val="24"/>
          <w:szCs w:val="24"/>
        </w:rPr>
        <w:t>aşık</w:t>
      </w:r>
      <w:proofErr w:type="gramEnd"/>
      <w:r w:rsidRPr="00B10439">
        <w:rPr>
          <w:sz w:val="24"/>
          <w:szCs w:val="24"/>
        </w:rPr>
        <w:t xml:space="preserve"> olduğu Lydia’nın gece gündüz başındadır. Marco’nun matador sevgilisi Alicia ise bir güreş sırasında ağır yaralan</w:t>
      </w:r>
      <w:r w:rsidR="00774E09" w:rsidRPr="00B10439">
        <w:rPr>
          <w:sz w:val="24"/>
          <w:szCs w:val="24"/>
        </w:rPr>
        <w:t>ı</w:t>
      </w:r>
      <w:r w:rsidRPr="00B10439">
        <w:rPr>
          <w:sz w:val="24"/>
          <w:szCs w:val="24"/>
        </w:rPr>
        <w:t>r. Hemen hemen aynı dramatik yoldan geçen iki adamın arasında, kısa sürede derin bir dostluk başlar.</w:t>
      </w:r>
    </w:p>
    <w:sectPr w:rsidR="002C0001" w:rsidRPr="00B104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38A7" w14:textId="77777777" w:rsidR="00FF32D1" w:rsidRDefault="00FF32D1" w:rsidP="002D7F1C">
      <w:pPr>
        <w:spacing w:after="0" w:line="240" w:lineRule="auto"/>
      </w:pPr>
      <w:r>
        <w:separator/>
      </w:r>
    </w:p>
  </w:endnote>
  <w:endnote w:type="continuationSeparator" w:id="0">
    <w:p w14:paraId="1218F28E" w14:textId="77777777" w:rsidR="00FF32D1" w:rsidRDefault="00FF32D1" w:rsidP="002D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A34B" w14:textId="77777777" w:rsidR="00FF32D1" w:rsidRDefault="00FF32D1" w:rsidP="002D7F1C">
      <w:pPr>
        <w:spacing w:after="0" w:line="240" w:lineRule="auto"/>
      </w:pPr>
      <w:r>
        <w:separator/>
      </w:r>
    </w:p>
  </w:footnote>
  <w:footnote w:type="continuationSeparator" w:id="0">
    <w:p w14:paraId="7AFB59BD" w14:textId="77777777" w:rsidR="00FF32D1" w:rsidRDefault="00FF32D1" w:rsidP="002D7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649C" w14:textId="1CB8C36E" w:rsidR="002D7F1C" w:rsidRDefault="002D7F1C" w:rsidP="002D7F1C">
    <w:pPr>
      <w:jc w:val="center"/>
      <w:rPr>
        <w:b/>
        <w:bCs/>
        <w:sz w:val="36"/>
        <w:szCs w:val="36"/>
      </w:rPr>
    </w:pPr>
    <w:r>
      <w:rPr>
        <w:noProof/>
      </w:rPr>
      <w:drawing>
        <wp:anchor distT="0" distB="0" distL="114300" distR="114300" simplePos="0" relativeHeight="251660288" behindDoc="1" locked="0" layoutInCell="1" allowOverlap="1" wp14:anchorId="55EF7BED" wp14:editId="0A4411D3">
          <wp:simplePos x="0" y="0"/>
          <wp:positionH relativeFrom="column">
            <wp:posOffset>3300730</wp:posOffset>
          </wp:positionH>
          <wp:positionV relativeFrom="paragraph">
            <wp:posOffset>-304800</wp:posOffset>
          </wp:positionV>
          <wp:extent cx="1381125" cy="976630"/>
          <wp:effectExtent l="0" t="0" r="0" b="0"/>
          <wp:wrapTight wrapText="bothSides">
            <wp:wrapPolygon edited="0">
              <wp:start x="5065" y="6320"/>
              <wp:lineTo x="3277" y="11797"/>
              <wp:lineTo x="2979" y="14746"/>
              <wp:lineTo x="18472" y="14746"/>
              <wp:lineTo x="17876" y="6320"/>
              <wp:lineTo x="5065" y="6320"/>
            </wp:wrapPolygon>
          </wp:wrapTight>
          <wp:docPr id="3"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976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A893D8" wp14:editId="07DD9CB2">
          <wp:simplePos x="0" y="0"/>
          <wp:positionH relativeFrom="column">
            <wp:posOffset>1219200</wp:posOffset>
          </wp:positionH>
          <wp:positionV relativeFrom="paragraph">
            <wp:posOffset>-182880</wp:posOffset>
          </wp:positionV>
          <wp:extent cx="1167130" cy="622300"/>
          <wp:effectExtent l="0" t="0" r="0" b="6350"/>
          <wp:wrapSquare wrapText="bothSides"/>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7130" cy="622300"/>
                  </a:xfrm>
                  <a:prstGeom prst="rect">
                    <a:avLst/>
                  </a:prstGeom>
                </pic:spPr>
              </pic:pic>
            </a:graphicData>
          </a:graphic>
          <wp14:sizeRelH relativeFrom="page">
            <wp14:pctWidth>0</wp14:pctWidth>
          </wp14:sizeRelH>
          <wp14:sizeRelV relativeFrom="page">
            <wp14:pctHeight>0</wp14:pctHeight>
          </wp14:sizeRelV>
        </wp:anchor>
      </w:drawing>
    </w:r>
  </w:p>
  <w:p w14:paraId="75FD0752" w14:textId="77777777" w:rsidR="002D7F1C" w:rsidRDefault="002D7F1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A2"/>
    <w:rsid w:val="00054DA2"/>
    <w:rsid w:val="000615C4"/>
    <w:rsid w:val="00077720"/>
    <w:rsid w:val="000C1F6F"/>
    <w:rsid w:val="000E6033"/>
    <w:rsid w:val="00127E29"/>
    <w:rsid w:val="001A2600"/>
    <w:rsid w:val="001A5ACC"/>
    <w:rsid w:val="001F2223"/>
    <w:rsid w:val="00205D8E"/>
    <w:rsid w:val="00210720"/>
    <w:rsid w:val="0022317D"/>
    <w:rsid w:val="0025098E"/>
    <w:rsid w:val="002622F1"/>
    <w:rsid w:val="002816BC"/>
    <w:rsid w:val="002C0001"/>
    <w:rsid w:val="002D1C03"/>
    <w:rsid w:val="002D7AE4"/>
    <w:rsid w:val="002D7F1C"/>
    <w:rsid w:val="002F23B6"/>
    <w:rsid w:val="002F496F"/>
    <w:rsid w:val="002F6639"/>
    <w:rsid w:val="003234CA"/>
    <w:rsid w:val="003727BD"/>
    <w:rsid w:val="003818AB"/>
    <w:rsid w:val="00384348"/>
    <w:rsid w:val="003A5E33"/>
    <w:rsid w:val="003C05FB"/>
    <w:rsid w:val="003C5673"/>
    <w:rsid w:val="003F019A"/>
    <w:rsid w:val="003F7E83"/>
    <w:rsid w:val="00435825"/>
    <w:rsid w:val="004536AF"/>
    <w:rsid w:val="00460FC0"/>
    <w:rsid w:val="004C332A"/>
    <w:rsid w:val="004D22D2"/>
    <w:rsid w:val="004D5571"/>
    <w:rsid w:val="004E6DD0"/>
    <w:rsid w:val="004F1B99"/>
    <w:rsid w:val="004F7888"/>
    <w:rsid w:val="0050656C"/>
    <w:rsid w:val="005138DB"/>
    <w:rsid w:val="005217D7"/>
    <w:rsid w:val="00522039"/>
    <w:rsid w:val="00523D2F"/>
    <w:rsid w:val="00525983"/>
    <w:rsid w:val="00542FCE"/>
    <w:rsid w:val="005579D8"/>
    <w:rsid w:val="00581845"/>
    <w:rsid w:val="005B7F11"/>
    <w:rsid w:val="005D2472"/>
    <w:rsid w:val="005F52D8"/>
    <w:rsid w:val="00611890"/>
    <w:rsid w:val="006156F5"/>
    <w:rsid w:val="0063002C"/>
    <w:rsid w:val="006A0C21"/>
    <w:rsid w:val="00755467"/>
    <w:rsid w:val="00774E09"/>
    <w:rsid w:val="00790117"/>
    <w:rsid w:val="007B595E"/>
    <w:rsid w:val="007D21F0"/>
    <w:rsid w:val="007E1A70"/>
    <w:rsid w:val="007E299F"/>
    <w:rsid w:val="0080601D"/>
    <w:rsid w:val="0081028B"/>
    <w:rsid w:val="00851440"/>
    <w:rsid w:val="00855DA1"/>
    <w:rsid w:val="008621FC"/>
    <w:rsid w:val="00871D69"/>
    <w:rsid w:val="00884329"/>
    <w:rsid w:val="00947F74"/>
    <w:rsid w:val="00985426"/>
    <w:rsid w:val="00994995"/>
    <w:rsid w:val="009C0708"/>
    <w:rsid w:val="009D06C3"/>
    <w:rsid w:val="009E1BEA"/>
    <w:rsid w:val="009E7BAD"/>
    <w:rsid w:val="009F6DA0"/>
    <w:rsid w:val="00A123DE"/>
    <w:rsid w:val="00A31A8B"/>
    <w:rsid w:val="00A66378"/>
    <w:rsid w:val="00A82D1F"/>
    <w:rsid w:val="00AB042F"/>
    <w:rsid w:val="00AB0C18"/>
    <w:rsid w:val="00AC18C3"/>
    <w:rsid w:val="00AD68F4"/>
    <w:rsid w:val="00AE2694"/>
    <w:rsid w:val="00AE44FF"/>
    <w:rsid w:val="00B10439"/>
    <w:rsid w:val="00B11537"/>
    <w:rsid w:val="00B15914"/>
    <w:rsid w:val="00B57556"/>
    <w:rsid w:val="00B736F9"/>
    <w:rsid w:val="00BA1648"/>
    <w:rsid w:val="00C2394F"/>
    <w:rsid w:val="00C26BB1"/>
    <w:rsid w:val="00C31BAA"/>
    <w:rsid w:val="00C82ACA"/>
    <w:rsid w:val="00C96DEB"/>
    <w:rsid w:val="00CD2AE8"/>
    <w:rsid w:val="00CD334E"/>
    <w:rsid w:val="00CF1E45"/>
    <w:rsid w:val="00CF6EEA"/>
    <w:rsid w:val="00D03B30"/>
    <w:rsid w:val="00D277BE"/>
    <w:rsid w:val="00D956D8"/>
    <w:rsid w:val="00DC0469"/>
    <w:rsid w:val="00DE6F82"/>
    <w:rsid w:val="00DF1E9E"/>
    <w:rsid w:val="00E63727"/>
    <w:rsid w:val="00E74464"/>
    <w:rsid w:val="00EA070E"/>
    <w:rsid w:val="00EC0D5A"/>
    <w:rsid w:val="00EE005B"/>
    <w:rsid w:val="00F047B7"/>
    <w:rsid w:val="00F34E64"/>
    <w:rsid w:val="00F447E6"/>
    <w:rsid w:val="00F4617E"/>
    <w:rsid w:val="00FE1266"/>
    <w:rsid w:val="00FF3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3B5E6"/>
  <w15:chartTrackingRefBased/>
  <w15:docId w15:val="{DE55F836-8169-4ABF-BBAF-0A8BFEFD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FB"/>
    <w:pPr>
      <w:spacing w:line="256" w:lineRule="auto"/>
    </w:pPr>
    <w:rPr>
      <w:rFonts w:eastAsiaTheme="minorEastAsia" w:cs="Times New Roman"/>
      <w:lang w:eastAsia="tr-TR"/>
    </w:rPr>
  </w:style>
  <w:style w:type="paragraph" w:styleId="Balk1">
    <w:name w:val="heading 1"/>
    <w:basedOn w:val="Normal"/>
    <w:next w:val="Normal"/>
    <w:link w:val="Balk1Char"/>
    <w:uiPriority w:val="9"/>
    <w:qFormat/>
    <w:rsid w:val="003818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3F7E8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7F1C"/>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2D7F1C"/>
    <w:rPr>
      <w:rFonts w:eastAsiaTheme="minorEastAsia" w:cs="Times New Roman"/>
      <w:lang w:eastAsia="tr-TR"/>
    </w:rPr>
  </w:style>
  <w:style w:type="paragraph" w:styleId="AltBilgi">
    <w:name w:val="footer"/>
    <w:basedOn w:val="Normal"/>
    <w:link w:val="AltBilgiChar"/>
    <w:uiPriority w:val="99"/>
    <w:unhideWhenUsed/>
    <w:rsid w:val="002D7F1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D7F1C"/>
    <w:rPr>
      <w:rFonts w:eastAsiaTheme="minorEastAsia" w:cs="Times New Roman"/>
      <w:lang w:eastAsia="tr-TR"/>
    </w:rPr>
  </w:style>
  <w:style w:type="character" w:customStyle="1" w:styleId="Balk2Char">
    <w:name w:val="Başlık 2 Char"/>
    <w:basedOn w:val="VarsaylanParagrafYazTipi"/>
    <w:link w:val="Balk2"/>
    <w:uiPriority w:val="9"/>
    <w:rsid w:val="003F7E8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F7E83"/>
    <w:rPr>
      <w:color w:val="0000FF"/>
      <w:u w:val="single"/>
    </w:rPr>
  </w:style>
  <w:style w:type="paragraph" w:customStyle="1" w:styleId="event-info">
    <w:name w:val="event-info"/>
    <w:basedOn w:val="Normal"/>
    <w:rsid w:val="009F6DA0"/>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9F6DA0"/>
    <w:pPr>
      <w:spacing w:before="100" w:beforeAutospacing="1" w:after="100" w:afterAutospacing="1" w:line="240" w:lineRule="auto"/>
    </w:pPr>
    <w:rPr>
      <w:rFonts w:ascii="Times New Roman" w:eastAsia="Times New Roman" w:hAnsi="Times New Roman"/>
      <w:sz w:val="24"/>
      <w:szCs w:val="24"/>
    </w:rPr>
  </w:style>
  <w:style w:type="character" w:styleId="Gl">
    <w:name w:val="Strong"/>
    <w:basedOn w:val="VarsaylanParagrafYazTipi"/>
    <w:uiPriority w:val="22"/>
    <w:qFormat/>
    <w:rsid w:val="009F6DA0"/>
    <w:rPr>
      <w:b/>
      <w:bCs/>
    </w:rPr>
  </w:style>
  <w:style w:type="character" w:customStyle="1" w:styleId="Balk1Char">
    <w:name w:val="Başlık 1 Char"/>
    <w:basedOn w:val="VarsaylanParagrafYazTipi"/>
    <w:link w:val="Balk1"/>
    <w:uiPriority w:val="9"/>
    <w:rsid w:val="003818AB"/>
    <w:rPr>
      <w:rFonts w:asciiTheme="majorHAnsi" w:eastAsiaTheme="majorEastAsia" w:hAnsiTheme="majorHAnsi" w:cstheme="majorBidi"/>
      <w:color w:val="2F5496" w:themeColor="accent1" w:themeShade="BF"/>
      <w:sz w:val="32"/>
      <w:szCs w:val="32"/>
      <w:lang w:eastAsia="tr-TR"/>
    </w:rPr>
  </w:style>
  <w:style w:type="paragraph" w:styleId="AralkYok">
    <w:name w:val="No Spacing"/>
    <w:uiPriority w:val="1"/>
    <w:qFormat/>
    <w:rsid w:val="00B10439"/>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601">
      <w:bodyDiv w:val="1"/>
      <w:marLeft w:val="0"/>
      <w:marRight w:val="0"/>
      <w:marTop w:val="0"/>
      <w:marBottom w:val="0"/>
      <w:divBdr>
        <w:top w:val="none" w:sz="0" w:space="0" w:color="auto"/>
        <w:left w:val="none" w:sz="0" w:space="0" w:color="auto"/>
        <w:bottom w:val="none" w:sz="0" w:space="0" w:color="auto"/>
        <w:right w:val="none" w:sz="0" w:space="0" w:color="auto"/>
      </w:divBdr>
    </w:div>
    <w:div w:id="93138684">
      <w:bodyDiv w:val="1"/>
      <w:marLeft w:val="0"/>
      <w:marRight w:val="0"/>
      <w:marTop w:val="0"/>
      <w:marBottom w:val="0"/>
      <w:divBdr>
        <w:top w:val="none" w:sz="0" w:space="0" w:color="auto"/>
        <w:left w:val="none" w:sz="0" w:space="0" w:color="auto"/>
        <w:bottom w:val="none" w:sz="0" w:space="0" w:color="auto"/>
        <w:right w:val="none" w:sz="0" w:space="0" w:color="auto"/>
      </w:divBdr>
    </w:div>
    <w:div w:id="152961956">
      <w:bodyDiv w:val="1"/>
      <w:marLeft w:val="0"/>
      <w:marRight w:val="0"/>
      <w:marTop w:val="0"/>
      <w:marBottom w:val="0"/>
      <w:divBdr>
        <w:top w:val="none" w:sz="0" w:space="0" w:color="auto"/>
        <w:left w:val="none" w:sz="0" w:space="0" w:color="auto"/>
        <w:bottom w:val="none" w:sz="0" w:space="0" w:color="auto"/>
        <w:right w:val="none" w:sz="0" w:space="0" w:color="auto"/>
      </w:divBdr>
    </w:div>
    <w:div w:id="440030071">
      <w:bodyDiv w:val="1"/>
      <w:marLeft w:val="0"/>
      <w:marRight w:val="0"/>
      <w:marTop w:val="0"/>
      <w:marBottom w:val="0"/>
      <w:divBdr>
        <w:top w:val="none" w:sz="0" w:space="0" w:color="auto"/>
        <w:left w:val="none" w:sz="0" w:space="0" w:color="auto"/>
        <w:bottom w:val="none" w:sz="0" w:space="0" w:color="auto"/>
        <w:right w:val="none" w:sz="0" w:space="0" w:color="auto"/>
      </w:divBdr>
      <w:divsChild>
        <w:div w:id="615452840">
          <w:marLeft w:val="0"/>
          <w:marRight w:val="0"/>
          <w:marTop w:val="0"/>
          <w:marBottom w:val="0"/>
          <w:divBdr>
            <w:top w:val="none" w:sz="0" w:space="0" w:color="auto"/>
            <w:left w:val="none" w:sz="0" w:space="0" w:color="auto"/>
            <w:bottom w:val="none" w:sz="0" w:space="0" w:color="auto"/>
            <w:right w:val="none" w:sz="0" w:space="0" w:color="auto"/>
          </w:divBdr>
        </w:div>
        <w:div w:id="222643943">
          <w:marLeft w:val="0"/>
          <w:marRight w:val="0"/>
          <w:marTop w:val="0"/>
          <w:marBottom w:val="0"/>
          <w:divBdr>
            <w:top w:val="none" w:sz="0" w:space="0" w:color="auto"/>
            <w:left w:val="none" w:sz="0" w:space="0" w:color="auto"/>
            <w:bottom w:val="none" w:sz="0" w:space="0" w:color="auto"/>
            <w:right w:val="none" w:sz="0" w:space="0" w:color="auto"/>
          </w:divBdr>
        </w:div>
      </w:divsChild>
    </w:div>
    <w:div w:id="1049647670">
      <w:bodyDiv w:val="1"/>
      <w:marLeft w:val="0"/>
      <w:marRight w:val="0"/>
      <w:marTop w:val="0"/>
      <w:marBottom w:val="0"/>
      <w:divBdr>
        <w:top w:val="none" w:sz="0" w:space="0" w:color="auto"/>
        <w:left w:val="none" w:sz="0" w:space="0" w:color="auto"/>
        <w:bottom w:val="none" w:sz="0" w:space="0" w:color="auto"/>
        <w:right w:val="none" w:sz="0" w:space="0" w:color="auto"/>
      </w:divBdr>
    </w:div>
    <w:div w:id="1097411444">
      <w:bodyDiv w:val="1"/>
      <w:marLeft w:val="0"/>
      <w:marRight w:val="0"/>
      <w:marTop w:val="0"/>
      <w:marBottom w:val="0"/>
      <w:divBdr>
        <w:top w:val="none" w:sz="0" w:space="0" w:color="auto"/>
        <w:left w:val="none" w:sz="0" w:space="0" w:color="auto"/>
        <w:bottom w:val="none" w:sz="0" w:space="0" w:color="auto"/>
        <w:right w:val="none" w:sz="0" w:space="0" w:color="auto"/>
      </w:divBdr>
    </w:div>
    <w:div w:id="1122722144">
      <w:bodyDiv w:val="1"/>
      <w:marLeft w:val="0"/>
      <w:marRight w:val="0"/>
      <w:marTop w:val="0"/>
      <w:marBottom w:val="0"/>
      <w:divBdr>
        <w:top w:val="none" w:sz="0" w:space="0" w:color="auto"/>
        <w:left w:val="none" w:sz="0" w:space="0" w:color="auto"/>
        <w:bottom w:val="none" w:sz="0" w:space="0" w:color="auto"/>
        <w:right w:val="none" w:sz="0" w:space="0" w:color="auto"/>
      </w:divBdr>
      <w:divsChild>
        <w:div w:id="1606377726">
          <w:marLeft w:val="0"/>
          <w:marRight w:val="0"/>
          <w:marTop w:val="0"/>
          <w:marBottom w:val="0"/>
          <w:divBdr>
            <w:top w:val="none" w:sz="0" w:space="0" w:color="auto"/>
            <w:left w:val="none" w:sz="0" w:space="0" w:color="auto"/>
            <w:bottom w:val="none" w:sz="0" w:space="0" w:color="auto"/>
            <w:right w:val="none" w:sz="0" w:space="0" w:color="auto"/>
          </w:divBdr>
          <w:divsChild>
            <w:div w:id="635186515">
              <w:marLeft w:val="0"/>
              <w:marRight w:val="0"/>
              <w:marTop w:val="0"/>
              <w:marBottom w:val="0"/>
              <w:divBdr>
                <w:top w:val="none" w:sz="0" w:space="0" w:color="auto"/>
                <w:left w:val="none" w:sz="0" w:space="0" w:color="auto"/>
                <w:bottom w:val="none" w:sz="0" w:space="0" w:color="auto"/>
                <w:right w:val="none" w:sz="0" w:space="0" w:color="auto"/>
              </w:divBdr>
              <w:divsChild>
                <w:div w:id="1493719078">
                  <w:marLeft w:val="0"/>
                  <w:marRight w:val="0"/>
                  <w:marTop w:val="0"/>
                  <w:marBottom w:val="0"/>
                  <w:divBdr>
                    <w:top w:val="none" w:sz="0" w:space="0" w:color="auto"/>
                    <w:left w:val="none" w:sz="0" w:space="0" w:color="auto"/>
                    <w:bottom w:val="none" w:sz="0" w:space="0" w:color="auto"/>
                    <w:right w:val="none" w:sz="0" w:space="0" w:color="auto"/>
                  </w:divBdr>
                </w:div>
                <w:div w:id="654143830">
                  <w:marLeft w:val="0"/>
                  <w:marRight w:val="0"/>
                  <w:marTop w:val="0"/>
                  <w:marBottom w:val="0"/>
                  <w:divBdr>
                    <w:top w:val="none" w:sz="0" w:space="0" w:color="auto"/>
                    <w:left w:val="none" w:sz="0" w:space="0" w:color="auto"/>
                    <w:bottom w:val="none" w:sz="0" w:space="0" w:color="auto"/>
                    <w:right w:val="none" w:sz="0" w:space="0" w:color="auto"/>
                  </w:divBdr>
                  <w:divsChild>
                    <w:div w:id="1283420312">
                      <w:marLeft w:val="0"/>
                      <w:marRight w:val="0"/>
                      <w:marTop w:val="0"/>
                      <w:marBottom w:val="0"/>
                      <w:divBdr>
                        <w:top w:val="none" w:sz="0" w:space="0" w:color="auto"/>
                        <w:left w:val="none" w:sz="0" w:space="0" w:color="auto"/>
                        <w:bottom w:val="none" w:sz="0" w:space="0" w:color="auto"/>
                        <w:right w:val="none" w:sz="0" w:space="0" w:color="auto"/>
                      </w:divBdr>
                      <w:divsChild>
                        <w:div w:id="12552882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33760">
          <w:marLeft w:val="0"/>
          <w:marRight w:val="0"/>
          <w:marTop w:val="0"/>
          <w:marBottom w:val="0"/>
          <w:divBdr>
            <w:top w:val="none" w:sz="0" w:space="0" w:color="auto"/>
            <w:left w:val="none" w:sz="0" w:space="0" w:color="auto"/>
            <w:bottom w:val="none" w:sz="0" w:space="0" w:color="auto"/>
            <w:right w:val="none" w:sz="0" w:space="0" w:color="auto"/>
          </w:divBdr>
          <w:divsChild>
            <w:div w:id="1473715668">
              <w:marLeft w:val="0"/>
              <w:marRight w:val="0"/>
              <w:marTop w:val="0"/>
              <w:marBottom w:val="0"/>
              <w:divBdr>
                <w:top w:val="none" w:sz="0" w:space="0" w:color="auto"/>
                <w:left w:val="none" w:sz="0" w:space="0" w:color="auto"/>
                <w:bottom w:val="none" w:sz="0" w:space="0" w:color="auto"/>
                <w:right w:val="none" w:sz="0" w:space="0" w:color="auto"/>
              </w:divBdr>
              <w:divsChild>
                <w:div w:id="428620403">
                  <w:marLeft w:val="0"/>
                  <w:marRight w:val="0"/>
                  <w:marTop w:val="0"/>
                  <w:marBottom w:val="0"/>
                  <w:divBdr>
                    <w:top w:val="none" w:sz="0" w:space="0" w:color="auto"/>
                    <w:left w:val="none" w:sz="0" w:space="0" w:color="auto"/>
                    <w:bottom w:val="none" w:sz="0" w:space="0" w:color="auto"/>
                    <w:right w:val="none" w:sz="0" w:space="0" w:color="auto"/>
                  </w:divBdr>
                  <w:divsChild>
                    <w:div w:id="1864509383">
                      <w:marLeft w:val="0"/>
                      <w:marRight w:val="0"/>
                      <w:marTop w:val="0"/>
                      <w:marBottom w:val="0"/>
                      <w:divBdr>
                        <w:top w:val="none" w:sz="0" w:space="0" w:color="auto"/>
                        <w:left w:val="none" w:sz="0" w:space="0" w:color="auto"/>
                        <w:bottom w:val="none" w:sz="0" w:space="0" w:color="auto"/>
                        <w:right w:val="none" w:sz="0" w:space="0" w:color="auto"/>
                      </w:divBdr>
                      <w:divsChild>
                        <w:div w:id="5109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29105">
      <w:bodyDiv w:val="1"/>
      <w:marLeft w:val="0"/>
      <w:marRight w:val="0"/>
      <w:marTop w:val="0"/>
      <w:marBottom w:val="0"/>
      <w:divBdr>
        <w:top w:val="none" w:sz="0" w:space="0" w:color="auto"/>
        <w:left w:val="none" w:sz="0" w:space="0" w:color="auto"/>
        <w:bottom w:val="none" w:sz="0" w:space="0" w:color="auto"/>
        <w:right w:val="none" w:sz="0" w:space="0" w:color="auto"/>
      </w:divBdr>
    </w:div>
    <w:div w:id="1351877047">
      <w:bodyDiv w:val="1"/>
      <w:marLeft w:val="0"/>
      <w:marRight w:val="0"/>
      <w:marTop w:val="0"/>
      <w:marBottom w:val="0"/>
      <w:divBdr>
        <w:top w:val="none" w:sz="0" w:space="0" w:color="auto"/>
        <w:left w:val="none" w:sz="0" w:space="0" w:color="auto"/>
        <w:bottom w:val="none" w:sz="0" w:space="0" w:color="auto"/>
        <w:right w:val="none" w:sz="0" w:space="0" w:color="auto"/>
      </w:divBdr>
    </w:div>
    <w:div w:id="14708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6F73-4D4E-48B6-8791-52D5DD43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2681</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Doğru</dc:creator>
  <cp:keywords/>
  <dc:description/>
  <cp:lastModifiedBy>Sadi Cilingir</cp:lastModifiedBy>
  <cp:revision>3</cp:revision>
  <dcterms:created xsi:type="dcterms:W3CDTF">2022-09-16T11:15:00Z</dcterms:created>
  <dcterms:modified xsi:type="dcterms:W3CDTF">2023-02-11T08:37:00Z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TGA\emre.cavusoglu</vt:lpwstr>
  </property>
  <property fmtid="{D5CDD505-2E9C-101B-9397-08002B2CF9AE}" pid="4" name="DLPManualFileClassificationLastModificationDate">
    <vt:lpwstr>1655386082</vt:lpwstr>
  </property>
  <property fmtid="{D5CDD505-2E9C-101B-9397-08002B2CF9AE}" pid="5" name="DLPManualFileClassificationVersion">
    <vt:lpwstr>11.5.0.60</vt:lpwstr>
  </property>
</Properties>
</file>