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EC22" w14:textId="77777777" w:rsidR="003B0F30" w:rsidRPr="003B0F30" w:rsidRDefault="003B0F30" w:rsidP="003B0F30">
      <w:pPr>
        <w:jc w:val="center"/>
        <w:rPr>
          <w:rFonts w:ascii="Times New Roman" w:hAnsi="Times New Roman" w:cs="Times New Roman"/>
          <w:b/>
          <w:bCs/>
          <w:sz w:val="32"/>
          <w:szCs w:val="32"/>
        </w:rPr>
      </w:pPr>
      <w:r w:rsidRPr="003B0F30">
        <w:rPr>
          <w:rFonts w:ascii="Times New Roman" w:hAnsi="Times New Roman" w:cs="Times New Roman"/>
          <w:b/>
          <w:bCs/>
          <w:sz w:val="32"/>
          <w:szCs w:val="32"/>
        </w:rPr>
        <w:t>TÜRK SİNEMASI 76. BERLİN FİLM FESTİVALİ’NDE GÜCÜNÜ PEKİŞTİRDİ: EFM’DE YOĞUN TEMAS, YENİ İŞ BİRLİKLERİ, GÜÇLÜ GÖRÜNÜRLÜK</w:t>
      </w:r>
    </w:p>
    <w:p w14:paraId="719B8C04" w14:textId="277D89D5" w:rsidR="003B0F30" w:rsidRPr="003B0F30" w:rsidRDefault="003B0F30" w:rsidP="003B0F30">
      <w:pPr>
        <w:jc w:val="both"/>
        <w:rPr>
          <w:rFonts w:ascii="Times New Roman" w:hAnsi="Times New Roman" w:cs="Times New Roman"/>
        </w:rPr>
      </w:pPr>
      <w:r w:rsidRPr="003B0F30">
        <w:rPr>
          <w:rFonts w:ascii="Times New Roman" w:hAnsi="Times New Roman" w:cs="Times New Roman"/>
        </w:rPr>
        <w:t>Türk sineması, T.</w:t>
      </w:r>
      <w:r w:rsidR="00C46B19">
        <w:rPr>
          <w:rFonts w:ascii="Times New Roman" w:hAnsi="Times New Roman" w:cs="Times New Roman"/>
        </w:rPr>
        <w:t xml:space="preserve"> </w:t>
      </w:r>
      <w:r w:rsidRPr="003B0F30">
        <w:rPr>
          <w:rFonts w:ascii="Times New Roman" w:hAnsi="Times New Roman" w:cs="Times New Roman"/>
        </w:rPr>
        <w:t xml:space="preserve">C. Kültür ve Turizm Bakanlığı Sinema Genel Müdürlüğü’nün desteği ve Boğaziçi Kültür Sanat Vakfı’nın organizasyonuyla, 76. Berlin Film Festivali kapsamında düzenlenen </w:t>
      </w:r>
      <w:proofErr w:type="spellStart"/>
      <w:r w:rsidRPr="003B0F30">
        <w:rPr>
          <w:rFonts w:ascii="Times New Roman" w:hAnsi="Times New Roman" w:cs="Times New Roman"/>
        </w:rPr>
        <w:t>European</w:t>
      </w:r>
      <w:proofErr w:type="spellEnd"/>
      <w:r w:rsidRPr="003B0F30">
        <w:rPr>
          <w:rFonts w:ascii="Times New Roman" w:hAnsi="Times New Roman" w:cs="Times New Roman"/>
        </w:rPr>
        <w:t xml:space="preserve"> Film Market (EFM) süresince uluslararası endüstriyle yoğun temaslar kurarak güçlü bir görünürlük sergiledi. </w:t>
      </w:r>
      <w:proofErr w:type="spellStart"/>
      <w:r w:rsidRPr="003B0F30">
        <w:rPr>
          <w:rFonts w:ascii="Times New Roman" w:hAnsi="Times New Roman" w:cs="Times New Roman"/>
        </w:rPr>
        <w:t>Berlinale</w:t>
      </w:r>
      <w:proofErr w:type="spellEnd"/>
      <w:r w:rsidRPr="003B0F30">
        <w:rPr>
          <w:rFonts w:ascii="Times New Roman" w:hAnsi="Times New Roman" w:cs="Times New Roman"/>
        </w:rPr>
        <w:t xml:space="preserve"> takvimiyle eş zamanlı yürütülen EFM programı; Türk sinemasının ortak yapım, satış, dağıtım ve proje geliştirme alanlarındaki potansiyelini öne çıkarırken, yeni iş birliklerinin kurulmasına yönelik verimli bir zemin yarattı.</w:t>
      </w:r>
    </w:p>
    <w:p w14:paraId="6DE286E3" w14:textId="77777777" w:rsidR="003B0F30" w:rsidRPr="003B0F30" w:rsidRDefault="003B0F30" w:rsidP="003B0F30">
      <w:pPr>
        <w:rPr>
          <w:rFonts w:ascii="Times New Roman" w:hAnsi="Times New Roman" w:cs="Times New Roman"/>
          <w:b/>
          <w:bCs/>
        </w:rPr>
      </w:pPr>
      <w:proofErr w:type="spellStart"/>
      <w:r w:rsidRPr="003B0F30">
        <w:rPr>
          <w:rFonts w:ascii="Times New Roman" w:hAnsi="Times New Roman" w:cs="Times New Roman"/>
          <w:b/>
          <w:bCs/>
        </w:rPr>
        <w:t>Berlinale</w:t>
      </w:r>
      <w:proofErr w:type="spellEnd"/>
      <w:r w:rsidRPr="003B0F30">
        <w:rPr>
          <w:rFonts w:ascii="Times New Roman" w:hAnsi="Times New Roman" w:cs="Times New Roman"/>
          <w:b/>
          <w:bCs/>
        </w:rPr>
        <w:t xml:space="preserve"> Seçkisinde Güçlü Temsil</w:t>
      </w:r>
    </w:p>
    <w:p w14:paraId="70F5BA63" w14:textId="77777777" w:rsidR="003B0F30" w:rsidRPr="003B0F30" w:rsidRDefault="003B0F30" w:rsidP="003B0F30">
      <w:pPr>
        <w:jc w:val="both"/>
        <w:rPr>
          <w:rFonts w:ascii="Times New Roman" w:hAnsi="Times New Roman" w:cs="Times New Roman"/>
        </w:rPr>
      </w:pPr>
      <w:r w:rsidRPr="003B0F30">
        <w:rPr>
          <w:rFonts w:ascii="Times New Roman" w:hAnsi="Times New Roman" w:cs="Times New Roman"/>
        </w:rPr>
        <w:t>Türk sineması, festivalin farklı bölümlerinde yer alan yapımlarla Berlin’de dikkat çekti. Festivalin Ana Yarışma (</w:t>
      </w:r>
      <w:proofErr w:type="spellStart"/>
      <w:r w:rsidRPr="003B0F30">
        <w:rPr>
          <w:rFonts w:ascii="Times New Roman" w:hAnsi="Times New Roman" w:cs="Times New Roman"/>
        </w:rPr>
        <w:t>Competition</w:t>
      </w:r>
      <w:proofErr w:type="spellEnd"/>
      <w:r w:rsidRPr="003B0F30">
        <w:rPr>
          <w:rFonts w:ascii="Times New Roman" w:hAnsi="Times New Roman" w:cs="Times New Roman"/>
        </w:rPr>
        <w:t>) bölümünde Emin Alper’in “Kurtuluş” filmi izleyiciyle buluşurken; Banu Sıvacı’nın “</w:t>
      </w:r>
      <w:proofErr w:type="spellStart"/>
      <w:r w:rsidRPr="003B0F30">
        <w:rPr>
          <w:rFonts w:ascii="Times New Roman" w:hAnsi="Times New Roman" w:cs="Times New Roman"/>
        </w:rPr>
        <w:t>Hear</w:t>
      </w:r>
      <w:proofErr w:type="spellEnd"/>
      <w:r w:rsidRPr="003B0F30">
        <w:rPr>
          <w:rFonts w:ascii="Times New Roman" w:hAnsi="Times New Roman" w:cs="Times New Roman"/>
        </w:rPr>
        <w:t xml:space="preserve"> </w:t>
      </w:r>
      <w:proofErr w:type="spellStart"/>
      <w:r w:rsidRPr="003B0F30">
        <w:rPr>
          <w:rFonts w:ascii="Times New Roman" w:hAnsi="Times New Roman" w:cs="Times New Roman"/>
        </w:rPr>
        <w:t>the</w:t>
      </w:r>
      <w:proofErr w:type="spellEnd"/>
      <w:r w:rsidRPr="003B0F30">
        <w:rPr>
          <w:rFonts w:ascii="Times New Roman" w:hAnsi="Times New Roman" w:cs="Times New Roman"/>
        </w:rPr>
        <w:t xml:space="preserve"> </w:t>
      </w:r>
      <w:proofErr w:type="spellStart"/>
      <w:r w:rsidRPr="003B0F30">
        <w:rPr>
          <w:rFonts w:ascii="Times New Roman" w:hAnsi="Times New Roman" w:cs="Times New Roman"/>
        </w:rPr>
        <w:t>Yellow</w:t>
      </w:r>
      <w:proofErr w:type="spellEnd"/>
      <w:r w:rsidRPr="003B0F30">
        <w:rPr>
          <w:rFonts w:ascii="Times New Roman" w:hAnsi="Times New Roman" w:cs="Times New Roman"/>
        </w:rPr>
        <w:t xml:space="preserve">” filmi Forum bölümünde, Burak Çevik’in “İki Laborantın Yorgun Saatleri” adlı çalışması Forum </w:t>
      </w:r>
      <w:proofErr w:type="spellStart"/>
      <w:r w:rsidRPr="003B0F30">
        <w:rPr>
          <w:rFonts w:ascii="Times New Roman" w:hAnsi="Times New Roman" w:cs="Times New Roman"/>
        </w:rPr>
        <w:t>Expanded</w:t>
      </w:r>
      <w:proofErr w:type="spellEnd"/>
      <w:r w:rsidRPr="003B0F30">
        <w:rPr>
          <w:rFonts w:ascii="Times New Roman" w:hAnsi="Times New Roman" w:cs="Times New Roman"/>
        </w:rPr>
        <w:t xml:space="preserve"> bölümünde, Dalya Keleş’in “Yerçekimi” filmi ise </w:t>
      </w:r>
      <w:proofErr w:type="spellStart"/>
      <w:r w:rsidRPr="003B0F30">
        <w:rPr>
          <w:rFonts w:ascii="Times New Roman" w:hAnsi="Times New Roman" w:cs="Times New Roman"/>
        </w:rPr>
        <w:t>Generation</w:t>
      </w:r>
      <w:proofErr w:type="spellEnd"/>
      <w:r w:rsidRPr="003B0F30">
        <w:rPr>
          <w:rFonts w:ascii="Times New Roman" w:hAnsi="Times New Roman" w:cs="Times New Roman"/>
        </w:rPr>
        <w:t xml:space="preserve"> </w:t>
      </w:r>
      <w:proofErr w:type="spellStart"/>
      <w:r w:rsidRPr="003B0F30">
        <w:rPr>
          <w:rFonts w:ascii="Times New Roman" w:hAnsi="Times New Roman" w:cs="Times New Roman"/>
        </w:rPr>
        <w:t>Kplus</w:t>
      </w:r>
      <w:proofErr w:type="spellEnd"/>
      <w:r w:rsidRPr="003B0F30">
        <w:rPr>
          <w:rFonts w:ascii="Times New Roman" w:hAnsi="Times New Roman" w:cs="Times New Roman"/>
        </w:rPr>
        <w:t xml:space="preserve"> bölümünde dünya prömiyerlerini gerçekleştirerek seyirciyle buluştu.</w:t>
      </w:r>
    </w:p>
    <w:p w14:paraId="7474CAFA" w14:textId="77777777" w:rsidR="003B0F30" w:rsidRPr="003B0F30" w:rsidRDefault="003B0F30" w:rsidP="003B0F30">
      <w:pPr>
        <w:jc w:val="both"/>
        <w:rPr>
          <w:rFonts w:ascii="Times New Roman" w:hAnsi="Times New Roman" w:cs="Times New Roman"/>
          <w:b/>
          <w:bCs/>
        </w:rPr>
      </w:pPr>
      <w:r w:rsidRPr="003B0F30">
        <w:rPr>
          <w:rFonts w:ascii="Times New Roman" w:hAnsi="Times New Roman" w:cs="Times New Roman"/>
          <w:b/>
          <w:bCs/>
        </w:rPr>
        <w:t>EFM Türkiye Standı: Yeni Bağlantılar, Somut Görüşmeler, Ortak Yapım Olanakları</w:t>
      </w:r>
    </w:p>
    <w:p w14:paraId="54E51AC3" w14:textId="77777777" w:rsidR="003B0F30" w:rsidRPr="003B0F30" w:rsidRDefault="003B0F30" w:rsidP="003B0F30">
      <w:pPr>
        <w:jc w:val="both"/>
        <w:rPr>
          <w:rFonts w:ascii="Times New Roman" w:hAnsi="Times New Roman" w:cs="Times New Roman"/>
        </w:rPr>
      </w:pPr>
      <w:r w:rsidRPr="003B0F30">
        <w:rPr>
          <w:rFonts w:ascii="Times New Roman" w:hAnsi="Times New Roman" w:cs="Times New Roman"/>
        </w:rPr>
        <w:t xml:space="preserve">Festivalle eş zamanlı gerçekleşen EFM Türkiye Standı, sektör profesyonelleri için önemli bir buluşma noktası oldu. </w:t>
      </w:r>
      <w:proofErr w:type="spellStart"/>
      <w:r w:rsidRPr="003B0F30">
        <w:rPr>
          <w:rFonts w:ascii="Times New Roman" w:hAnsi="Times New Roman" w:cs="Times New Roman"/>
        </w:rPr>
        <w:t>Stand</w:t>
      </w:r>
      <w:proofErr w:type="spellEnd"/>
      <w:r w:rsidRPr="003B0F30">
        <w:rPr>
          <w:rFonts w:ascii="Times New Roman" w:hAnsi="Times New Roman" w:cs="Times New Roman"/>
        </w:rPr>
        <w:t xml:space="preserve"> kapsamında; yabancı yapımcılar, satış ajansları, dağıtımcılar, festival temsilcileri ve fon kuruluşlarıyla gerçekleştirilen görüşmelerde mevcut ilişkiler güçlendirilirken yeni iş birliklerinin temelleri atıldı. Türkiye’den güncel projeler ve uluslararası dolaşım potansiyeli taşıyan yapımlar, EFM boyunca profesyonellerle buluşturuldu.</w:t>
      </w:r>
    </w:p>
    <w:p w14:paraId="45973EAD" w14:textId="7C3EBC07" w:rsidR="003B0F30" w:rsidRPr="003B0F30" w:rsidRDefault="003B0F30" w:rsidP="003B0F30">
      <w:pPr>
        <w:jc w:val="both"/>
        <w:rPr>
          <w:rFonts w:ascii="Times New Roman" w:hAnsi="Times New Roman" w:cs="Times New Roman"/>
        </w:rPr>
      </w:pPr>
      <w:r w:rsidRPr="003B0F30">
        <w:rPr>
          <w:rFonts w:ascii="Times New Roman" w:hAnsi="Times New Roman" w:cs="Times New Roman"/>
        </w:rPr>
        <w:t xml:space="preserve">EFM süresince Sinema Genel Müdürü Birol Güven ve Boğaziçi Kültür Sanat Vakfı Başkanı Ogün </w:t>
      </w:r>
      <w:proofErr w:type="spellStart"/>
      <w:r w:rsidRPr="003B0F30">
        <w:rPr>
          <w:rFonts w:ascii="Times New Roman" w:hAnsi="Times New Roman" w:cs="Times New Roman"/>
        </w:rPr>
        <w:t>Şanlıer</w:t>
      </w:r>
      <w:proofErr w:type="spellEnd"/>
      <w:r w:rsidRPr="003B0F30">
        <w:rPr>
          <w:rFonts w:ascii="Times New Roman" w:hAnsi="Times New Roman" w:cs="Times New Roman"/>
        </w:rPr>
        <w:t xml:space="preserve"> de çeşitli temaslarda bulunarak, Türkiye Standı etrafında yürütülen görüşme trafiğine katkı sundu; uluslararası paydaşlarla gerçekleştirilen buluşmalarda sinema endüstrisine dönük iş birliği olanakları değerlendirildi.</w:t>
      </w:r>
    </w:p>
    <w:p w14:paraId="564C5FB8" w14:textId="77777777" w:rsidR="003B0F30" w:rsidRPr="003B0F30" w:rsidRDefault="003B0F30" w:rsidP="003B0F30">
      <w:pPr>
        <w:jc w:val="both"/>
        <w:rPr>
          <w:rFonts w:ascii="Times New Roman" w:hAnsi="Times New Roman" w:cs="Times New Roman"/>
        </w:rPr>
      </w:pPr>
      <w:r w:rsidRPr="003B0F30">
        <w:rPr>
          <w:rFonts w:ascii="Times New Roman" w:hAnsi="Times New Roman" w:cs="Times New Roman"/>
        </w:rPr>
        <w:t>Boğaziçi Kültür Sanat Vakfı koordinasyonunda hayata geçirilen Türkiye Standı; sinemamızın yalnızca sanatsal çeşitliliğini değil, aynı zamanda üretim kapasitesini, teknik altyapısını, yaratıcı insan kaynağını ve Türkiye’nin çekim merkezi olma potansiyelini de uluslararası muhataplara aktaran kapsamlı bir tanıtım zemini sundu.</w:t>
      </w:r>
    </w:p>
    <w:p w14:paraId="7D87C349" w14:textId="77777777" w:rsidR="003B0F30" w:rsidRPr="003B0F30" w:rsidRDefault="003B0F30" w:rsidP="003B0F30">
      <w:pPr>
        <w:rPr>
          <w:rFonts w:ascii="Times New Roman" w:hAnsi="Times New Roman" w:cs="Times New Roman"/>
          <w:b/>
          <w:bCs/>
        </w:rPr>
      </w:pPr>
      <w:r w:rsidRPr="003B0F30">
        <w:rPr>
          <w:rFonts w:ascii="Times New Roman" w:hAnsi="Times New Roman" w:cs="Times New Roman"/>
          <w:b/>
          <w:bCs/>
        </w:rPr>
        <w:t>“</w:t>
      </w:r>
      <w:proofErr w:type="spellStart"/>
      <w:r w:rsidRPr="003B0F30">
        <w:rPr>
          <w:rFonts w:ascii="Times New Roman" w:hAnsi="Times New Roman" w:cs="Times New Roman"/>
          <w:b/>
          <w:bCs/>
        </w:rPr>
        <w:t>Turkish</w:t>
      </w:r>
      <w:proofErr w:type="spellEnd"/>
      <w:r w:rsidRPr="003B0F30">
        <w:rPr>
          <w:rFonts w:ascii="Times New Roman" w:hAnsi="Times New Roman" w:cs="Times New Roman"/>
          <w:b/>
          <w:bCs/>
        </w:rPr>
        <w:t xml:space="preserve"> </w:t>
      </w:r>
      <w:proofErr w:type="spellStart"/>
      <w:r w:rsidRPr="003B0F30">
        <w:rPr>
          <w:rFonts w:ascii="Times New Roman" w:hAnsi="Times New Roman" w:cs="Times New Roman"/>
          <w:b/>
          <w:bCs/>
        </w:rPr>
        <w:t>Cinema</w:t>
      </w:r>
      <w:proofErr w:type="spellEnd"/>
      <w:r w:rsidRPr="003B0F30">
        <w:rPr>
          <w:rFonts w:ascii="Times New Roman" w:hAnsi="Times New Roman" w:cs="Times New Roman"/>
          <w:b/>
          <w:bCs/>
        </w:rPr>
        <w:t xml:space="preserve"> 2026” Kataloğu Uluslararası Profesyonellerle Buluştu</w:t>
      </w:r>
    </w:p>
    <w:p w14:paraId="490F6A1C" w14:textId="724F4814" w:rsidR="003B0F30" w:rsidRDefault="003B0F30" w:rsidP="003B0F30">
      <w:pPr>
        <w:jc w:val="both"/>
        <w:rPr>
          <w:rFonts w:ascii="Times New Roman" w:hAnsi="Times New Roman" w:cs="Times New Roman"/>
        </w:rPr>
      </w:pPr>
      <w:r w:rsidRPr="003B0F30">
        <w:rPr>
          <w:rFonts w:ascii="Times New Roman" w:hAnsi="Times New Roman" w:cs="Times New Roman"/>
        </w:rPr>
        <w:t>EFM süresince sektör profesyonellerinin beğenisine sunulan “</w:t>
      </w:r>
      <w:proofErr w:type="spellStart"/>
      <w:r w:rsidRPr="003B0F30">
        <w:rPr>
          <w:rFonts w:ascii="Times New Roman" w:hAnsi="Times New Roman" w:cs="Times New Roman"/>
        </w:rPr>
        <w:t>Turkish</w:t>
      </w:r>
      <w:proofErr w:type="spellEnd"/>
      <w:r w:rsidRPr="003B0F30">
        <w:rPr>
          <w:rFonts w:ascii="Times New Roman" w:hAnsi="Times New Roman" w:cs="Times New Roman"/>
        </w:rPr>
        <w:t xml:space="preserve"> </w:t>
      </w:r>
      <w:proofErr w:type="spellStart"/>
      <w:r w:rsidRPr="003B0F30">
        <w:rPr>
          <w:rFonts w:ascii="Times New Roman" w:hAnsi="Times New Roman" w:cs="Times New Roman"/>
        </w:rPr>
        <w:t>Cinema</w:t>
      </w:r>
      <w:proofErr w:type="spellEnd"/>
      <w:r w:rsidRPr="003B0F30">
        <w:rPr>
          <w:rFonts w:ascii="Times New Roman" w:hAnsi="Times New Roman" w:cs="Times New Roman"/>
        </w:rPr>
        <w:t xml:space="preserve"> 2026” kataloğu, Türkiye’nin son dönemdeki üretim çeşitliliğini ve endüstriyel dinamizmini görünür kıldı. Son iki yıl içinde üretilmiş yerli filmlerin yanı sıra, yapım/dağıtım/ortak yapım alanında faaliyet gösteren şirketleri de kapsayan katalog; uzun metraj, belgesel ve kısa film projeleriyle Türkiye’nin uluslararası alandaki konumunu güçlendiren önemli bir kaynak olarak öne çıktı.</w:t>
      </w:r>
    </w:p>
    <w:p w14:paraId="48E035A0" w14:textId="77777777" w:rsidR="009C3528" w:rsidRPr="003B0F30" w:rsidRDefault="009C3528" w:rsidP="003B0F30">
      <w:pPr>
        <w:jc w:val="both"/>
        <w:rPr>
          <w:rFonts w:ascii="Times New Roman" w:hAnsi="Times New Roman" w:cs="Times New Roman"/>
        </w:rPr>
      </w:pPr>
    </w:p>
    <w:p w14:paraId="4D9C2CAA" w14:textId="77777777" w:rsidR="003B0F30" w:rsidRPr="003B0F30" w:rsidRDefault="003B0F30" w:rsidP="003B0F30">
      <w:pPr>
        <w:rPr>
          <w:rFonts w:ascii="Times New Roman" w:hAnsi="Times New Roman" w:cs="Times New Roman"/>
          <w:b/>
          <w:bCs/>
        </w:rPr>
      </w:pPr>
      <w:r w:rsidRPr="003B0F30">
        <w:rPr>
          <w:rFonts w:ascii="Times New Roman" w:hAnsi="Times New Roman" w:cs="Times New Roman"/>
          <w:b/>
          <w:bCs/>
        </w:rPr>
        <w:lastRenderedPageBreak/>
        <w:t>Sürdürülebilir Endüstri İletişimi</w:t>
      </w:r>
    </w:p>
    <w:p w14:paraId="3A1A5FA2" w14:textId="77777777" w:rsidR="003B0F30" w:rsidRPr="003B0F30" w:rsidRDefault="003B0F30" w:rsidP="003B0F30">
      <w:pPr>
        <w:jc w:val="both"/>
        <w:rPr>
          <w:rFonts w:ascii="Times New Roman" w:hAnsi="Times New Roman" w:cs="Times New Roman"/>
        </w:rPr>
      </w:pPr>
      <w:r w:rsidRPr="003B0F30">
        <w:rPr>
          <w:rFonts w:ascii="Times New Roman" w:hAnsi="Times New Roman" w:cs="Times New Roman"/>
        </w:rPr>
        <w:t>Berlin’de EFM boyunca Türkiye Standı etrafında oluşan temas trafiği; Türk sinemasının uluslararası endüstriyle sürdürülebilir iletişim hedefini güçlendirirken, önümüzdeki dönemde ortak yapım girişimleri, proje geliştirme süreçleri, satış ve dağıtım görüşmeleri gibi somut çıktılara dönüşmesi beklenen bir görüşme ağı yarattı.</w:t>
      </w:r>
    </w:p>
    <w:p w14:paraId="03EB8C6F" w14:textId="6F786EC9" w:rsidR="003B0F30" w:rsidRPr="003B0F30" w:rsidRDefault="003B0F30" w:rsidP="003B0F30">
      <w:pPr>
        <w:jc w:val="both"/>
        <w:rPr>
          <w:rFonts w:ascii="Times New Roman" w:hAnsi="Times New Roman" w:cs="Times New Roman"/>
        </w:rPr>
      </w:pPr>
      <w:r w:rsidRPr="003B0F30">
        <w:rPr>
          <w:rFonts w:ascii="Times New Roman" w:hAnsi="Times New Roman" w:cs="Times New Roman"/>
        </w:rPr>
        <w:t xml:space="preserve">Türkiye Standı, </w:t>
      </w:r>
      <w:proofErr w:type="spellStart"/>
      <w:r w:rsidRPr="003B0F30">
        <w:rPr>
          <w:rFonts w:ascii="Times New Roman" w:hAnsi="Times New Roman" w:cs="Times New Roman"/>
        </w:rPr>
        <w:t>Berlinale</w:t>
      </w:r>
      <w:proofErr w:type="spellEnd"/>
      <w:r w:rsidRPr="003B0F30">
        <w:rPr>
          <w:rFonts w:ascii="Times New Roman" w:hAnsi="Times New Roman" w:cs="Times New Roman"/>
        </w:rPr>
        <w:t xml:space="preserve"> süresince sinema dünyasının tüm paydaşlarını Türk sinemasının projeleriyle buluşturmak üzere </w:t>
      </w:r>
      <w:proofErr w:type="spellStart"/>
      <w:r w:rsidRPr="003B0F30">
        <w:rPr>
          <w:rFonts w:ascii="Times New Roman" w:hAnsi="Times New Roman" w:cs="Times New Roman"/>
        </w:rPr>
        <w:t>Gropius</w:t>
      </w:r>
      <w:proofErr w:type="spellEnd"/>
      <w:r w:rsidRPr="003B0F30">
        <w:rPr>
          <w:rFonts w:ascii="Times New Roman" w:hAnsi="Times New Roman" w:cs="Times New Roman"/>
        </w:rPr>
        <w:t xml:space="preserve"> </w:t>
      </w:r>
      <w:proofErr w:type="spellStart"/>
      <w:r w:rsidRPr="003B0F30">
        <w:rPr>
          <w:rFonts w:ascii="Times New Roman" w:hAnsi="Times New Roman" w:cs="Times New Roman"/>
        </w:rPr>
        <w:t>Bau</w:t>
      </w:r>
      <w:proofErr w:type="spellEnd"/>
      <w:r w:rsidRPr="003B0F30">
        <w:rPr>
          <w:rFonts w:ascii="Times New Roman" w:hAnsi="Times New Roman" w:cs="Times New Roman"/>
        </w:rPr>
        <w:t xml:space="preserve">, </w:t>
      </w:r>
      <w:proofErr w:type="spellStart"/>
      <w:r w:rsidRPr="003B0F30">
        <w:rPr>
          <w:rFonts w:ascii="Times New Roman" w:hAnsi="Times New Roman" w:cs="Times New Roman"/>
        </w:rPr>
        <w:t>Stand</w:t>
      </w:r>
      <w:proofErr w:type="spellEnd"/>
      <w:r w:rsidRPr="003B0F30">
        <w:rPr>
          <w:rFonts w:ascii="Times New Roman" w:hAnsi="Times New Roman" w:cs="Times New Roman"/>
        </w:rPr>
        <w:t xml:space="preserve"> #129 adresinde ziyaretçilerini ağırladı.</w:t>
      </w:r>
    </w:p>
    <w:sectPr w:rsidR="003B0F30" w:rsidRPr="003B0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30"/>
    <w:rsid w:val="002A3B05"/>
    <w:rsid w:val="003B0F30"/>
    <w:rsid w:val="003E7A98"/>
    <w:rsid w:val="009C3528"/>
    <w:rsid w:val="00C46B19"/>
    <w:rsid w:val="00E341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3866"/>
  <w15:chartTrackingRefBased/>
  <w15:docId w15:val="{607B1587-857B-9543-9A50-059DFE18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0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B0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B0F3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B0F3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B0F3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B0F3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0F3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0F3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0F3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0F3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B0F3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0F3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0F3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0F3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0F3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0F3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0F3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0F30"/>
    <w:rPr>
      <w:rFonts w:eastAsiaTheme="majorEastAsia" w:cstheme="majorBidi"/>
      <w:color w:val="272727" w:themeColor="text1" w:themeTint="D8"/>
    </w:rPr>
  </w:style>
  <w:style w:type="paragraph" w:styleId="KonuBal">
    <w:name w:val="Title"/>
    <w:basedOn w:val="Normal"/>
    <w:next w:val="Normal"/>
    <w:link w:val="KonuBalChar"/>
    <w:uiPriority w:val="10"/>
    <w:qFormat/>
    <w:rsid w:val="003B0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0F3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0F3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0F3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0F3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0F30"/>
    <w:rPr>
      <w:i/>
      <w:iCs/>
      <w:color w:val="404040" w:themeColor="text1" w:themeTint="BF"/>
    </w:rPr>
  </w:style>
  <w:style w:type="paragraph" w:styleId="ListeParagraf">
    <w:name w:val="List Paragraph"/>
    <w:basedOn w:val="Normal"/>
    <w:uiPriority w:val="34"/>
    <w:qFormat/>
    <w:rsid w:val="003B0F30"/>
    <w:pPr>
      <w:ind w:left="720"/>
      <w:contextualSpacing/>
    </w:pPr>
  </w:style>
  <w:style w:type="character" w:styleId="GlVurgulama">
    <w:name w:val="Intense Emphasis"/>
    <w:basedOn w:val="VarsaylanParagrafYazTipi"/>
    <w:uiPriority w:val="21"/>
    <w:qFormat/>
    <w:rsid w:val="003B0F30"/>
    <w:rPr>
      <w:i/>
      <w:iCs/>
      <w:color w:val="0F4761" w:themeColor="accent1" w:themeShade="BF"/>
    </w:rPr>
  </w:style>
  <w:style w:type="paragraph" w:styleId="GlAlnt">
    <w:name w:val="Intense Quote"/>
    <w:basedOn w:val="Normal"/>
    <w:next w:val="Normal"/>
    <w:link w:val="GlAlntChar"/>
    <w:uiPriority w:val="30"/>
    <w:qFormat/>
    <w:rsid w:val="003B0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B0F30"/>
    <w:rPr>
      <w:i/>
      <w:iCs/>
      <w:color w:val="0F4761" w:themeColor="accent1" w:themeShade="BF"/>
    </w:rPr>
  </w:style>
  <w:style w:type="character" w:styleId="GlBavuru">
    <w:name w:val="Intense Reference"/>
    <w:basedOn w:val="VarsaylanParagrafYazTipi"/>
    <w:uiPriority w:val="32"/>
    <w:qFormat/>
    <w:rsid w:val="003B0F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 Medya İletişim</dc:creator>
  <cp:keywords/>
  <dc:description/>
  <cp:lastModifiedBy>Sadi Cilingir</cp:lastModifiedBy>
  <cp:revision>5</cp:revision>
  <dcterms:created xsi:type="dcterms:W3CDTF">2026-02-19T07:33:00Z</dcterms:created>
  <dcterms:modified xsi:type="dcterms:W3CDTF">2026-03-02T19:13:00Z</dcterms:modified>
</cp:coreProperties>
</file>