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29" w14:textId="77777777" w:rsidR="004B1F45" w:rsidRPr="00384809" w:rsidRDefault="004B1F45" w:rsidP="00384809">
      <w:pPr>
        <w:spacing w:line="240" w:lineRule="auto"/>
        <w:jc w:val="both"/>
        <w:rPr>
          <w:b/>
          <w:bCs/>
          <w:sz w:val="40"/>
          <w:szCs w:val="40"/>
        </w:rPr>
      </w:pPr>
      <w:r w:rsidRPr="00384809">
        <w:rPr>
          <w:b/>
          <w:bCs/>
          <w:sz w:val="40"/>
          <w:szCs w:val="40"/>
        </w:rPr>
        <w:t>KAHİRE’DE TÜRKİYE RESEPSİYONU YAPILDI</w:t>
      </w:r>
    </w:p>
    <w:p w14:paraId="1591CD7C" w14:textId="75EC2C60" w:rsidR="004B1F45" w:rsidRPr="004B1F45" w:rsidRDefault="004B1F45" w:rsidP="00384809">
      <w:pPr>
        <w:spacing w:line="240" w:lineRule="auto"/>
        <w:jc w:val="both"/>
        <w:rPr>
          <w:rFonts w:ascii="Calibri" w:hAnsi="Calibri"/>
          <w:b/>
          <w:bCs/>
        </w:rPr>
      </w:pPr>
      <w:r w:rsidRPr="004B1F45">
        <w:rPr>
          <w:rFonts w:ascii="Calibri" w:hAnsi="Calibri"/>
          <w:b/>
          <w:bCs/>
        </w:rPr>
        <w:t xml:space="preserve">Türkiye ve Mısır arasındaki diplomatik ilişkilerin 100. yılı etkinlikleri çerçevesinde, Kahire Büyükelçiliği ev sahipliğinde; 46. Kahire Uluslararası Film Festivali kapsamında konuk ülke olan Türkiye adına özel bir resepsiyon gerçekleştirildi. </w:t>
      </w:r>
    </w:p>
    <w:p w14:paraId="24793B64" w14:textId="77777777" w:rsidR="004B1F45" w:rsidRPr="004B1F45" w:rsidRDefault="004B1F45" w:rsidP="00384809">
      <w:pPr>
        <w:spacing w:line="240" w:lineRule="auto"/>
        <w:jc w:val="both"/>
        <w:rPr>
          <w:rFonts w:ascii="Calibri" w:hAnsi="Calibri"/>
        </w:rPr>
      </w:pPr>
      <w:r w:rsidRPr="004B1F45">
        <w:rPr>
          <w:rFonts w:ascii="Calibri" w:hAnsi="Calibri"/>
        </w:rPr>
        <w:t xml:space="preserve">Kahire Büyükelçiliğinde düzenlenen Türkiye resepsiyonuna Kahire Büyükelçisi,  Sinema Genel Müdürü Birol Güven, Eski Kahire Film Festivali Komitesi Başkanı Hüseyin Fehmi, festivalin uluslararası jüri başkanı olan dünyaca ünlü yönetmenimiz Nuri Bilge Ceylan, jüri üyeleri,  Mısır sinema sektörünün önde gelen yapımcıları, yönetmenleri ve oyuncuları ile “Aldığımız Nefes” filminin yönetmeni Şeyhmus Altun, ülkemizin Oscar adayı “Hemme’nin Öldüğü Günlerden Biri” filminin yönetmeni Murat Fıratoğlu, “Kanto” filminin yönetmeni Ensar Altay, “Bildiğin Gibi Değil” adlı filmin yönetmeni Vuslat Saraçoğlu, “Dilan Hakkında Konuşmalıyız” filmin yönetmeni Umut Şilan Oğurlu,  sevilen oyuncularımız Damla Sönmez, Dilan Çiçek Deniz, Hakan Karsak ve Yıldız Kültür katıldı. </w:t>
      </w:r>
    </w:p>
    <w:p w14:paraId="59E83D4C" w14:textId="528B82C3" w:rsidR="004B1F45" w:rsidRPr="004B1F45" w:rsidRDefault="004B1F45" w:rsidP="00384809">
      <w:pPr>
        <w:spacing w:line="240" w:lineRule="auto"/>
        <w:jc w:val="both"/>
        <w:rPr>
          <w:rFonts w:ascii="Calibri" w:hAnsi="Calibri"/>
          <w:b/>
          <w:bCs/>
        </w:rPr>
      </w:pPr>
      <w:r w:rsidRPr="004B1F45">
        <w:rPr>
          <w:rFonts w:ascii="Calibri" w:hAnsi="Calibri"/>
          <w:b/>
          <w:bCs/>
        </w:rPr>
        <w:t>TÜRKİYE’NİN BURADA OLMASI TARİHİ BİR OLAY</w:t>
      </w:r>
    </w:p>
    <w:p w14:paraId="3D8481DF" w14:textId="11FB922D" w:rsidR="004B1F45" w:rsidRPr="004B1F45" w:rsidRDefault="004B1F45" w:rsidP="00384809">
      <w:pPr>
        <w:spacing w:line="240" w:lineRule="auto"/>
        <w:jc w:val="both"/>
        <w:rPr>
          <w:rFonts w:ascii="Calibri" w:hAnsi="Calibri"/>
        </w:rPr>
      </w:pPr>
      <w:r w:rsidRPr="004B1F45">
        <w:rPr>
          <w:rFonts w:ascii="Calibri" w:hAnsi="Calibri"/>
        </w:rPr>
        <w:t>Türkiye ve Mısır arasındaki diplomatik ilişkilerin 100. etkinlikleri çerçevesinde gerçekleşen resepsiyonda Türkiye’nin festivalde olmasının tarihi bir olay olduğu vurgulandı.</w:t>
      </w:r>
    </w:p>
    <w:p w14:paraId="1FAD16F9" w14:textId="1E79DAFC" w:rsidR="004B1F45" w:rsidRPr="004B1F45" w:rsidRDefault="004B1F45" w:rsidP="00384809">
      <w:pPr>
        <w:spacing w:line="240" w:lineRule="auto"/>
        <w:jc w:val="both"/>
        <w:rPr>
          <w:rFonts w:ascii="Calibri" w:hAnsi="Calibri"/>
        </w:rPr>
      </w:pPr>
      <w:r>
        <w:rPr>
          <w:rFonts w:ascii="Calibri" w:hAnsi="Calibri"/>
        </w:rPr>
        <w:t>Resepsiyonda konuşan Büyükelçi Salih Mutlu Şen, önümüzdeki dönemde iki ülkenin ortak tarih ve kültürünü yansıtan pek çok etkileyici hik</w:t>
      </w:r>
      <w:r w:rsidR="00384809">
        <w:rPr>
          <w:rFonts w:ascii="Calibri" w:hAnsi="Calibri"/>
        </w:rPr>
        <w:t>â</w:t>
      </w:r>
      <w:r>
        <w:rPr>
          <w:rFonts w:ascii="Calibri" w:hAnsi="Calibri"/>
        </w:rPr>
        <w:t xml:space="preserve">yenin sinema ve televizyon dizilerine ortak yapımlar yoluyla uyarlanmasını ümit ettiğini belirtti. </w:t>
      </w:r>
    </w:p>
    <w:p w14:paraId="15B4ACA3" w14:textId="38F4696B" w:rsidR="004B1F45" w:rsidRPr="004B1F45" w:rsidRDefault="004B1F45" w:rsidP="00384809">
      <w:pPr>
        <w:spacing w:line="240" w:lineRule="auto"/>
        <w:jc w:val="both"/>
        <w:rPr>
          <w:rFonts w:ascii="Calibri" w:hAnsi="Calibri"/>
          <w:b/>
          <w:bCs/>
        </w:rPr>
      </w:pPr>
      <w:r w:rsidRPr="004B1F45">
        <w:rPr>
          <w:rFonts w:ascii="Calibri" w:hAnsi="Calibri"/>
          <w:b/>
          <w:bCs/>
        </w:rPr>
        <w:t>BİROL GÜVEN</w:t>
      </w:r>
      <w:r w:rsidRPr="004B1F45">
        <w:rPr>
          <w:rFonts w:ascii="Calibri" w:hAnsi="Calibri"/>
        </w:rPr>
        <w:t xml:space="preserve">: </w:t>
      </w:r>
      <w:r w:rsidRPr="004B1F45">
        <w:rPr>
          <w:rStyle w:val="s1"/>
          <w:rFonts w:ascii="Calibri" w:hAnsi="Calibri"/>
          <w:sz w:val="24"/>
          <w:szCs w:val="24"/>
        </w:rPr>
        <w:t>TÜRK SİNEMASINI ÇOK YETENEKLİ SİNEMACILARIMIZ VE ÇOK GÜZEL ÖRNEKLER İLE TANITTIK</w:t>
      </w:r>
    </w:p>
    <w:p w14:paraId="39E44826" w14:textId="006F574A" w:rsidR="004B1F45" w:rsidRPr="004B1F45" w:rsidRDefault="004B1F45" w:rsidP="00384809">
      <w:pPr>
        <w:pStyle w:val="p1"/>
        <w:jc w:val="both"/>
        <w:rPr>
          <w:rStyle w:val="s1"/>
          <w:rFonts w:ascii="Calibri" w:hAnsi="Calibri"/>
          <w:sz w:val="24"/>
          <w:szCs w:val="24"/>
        </w:rPr>
      </w:pPr>
      <w:r w:rsidRPr="004B1F45">
        <w:rPr>
          <w:rFonts w:ascii="Calibri" w:hAnsi="Calibri"/>
          <w:sz w:val="24"/>
          <w:szCs w:val="24"/>
        </w:rPr>
        <w:t xml:space="preserve">Resepsiyonda konuşan Sinema Genel Müdürü Birol Güven </w:t>
      </w:r>
      <w:r w:rsidRPr="00384809">
        <w:rPr>
          <w:rFonts w:ascii="Calibri" w:hAnsi="Calibri"/>
          <w:b/>
          <w:bCs/>
          <w:sz w:val="24"/>
          <w:szCs w:val="24"/>
        </w:rPr>
        <w:t>‘Sözlerime</w:t>
      </w:r>
      <w:r w:rsidRPr="004B1F45">
        <w:rPr>
          <w:rFonts w:ascii="Calibri" w:hAnsi="Calibri"/>
          <w:sz w:val="24"/>
          <w:szCs w:val="24"/>
        </w:rPr>
        <w:t xml:space="preserve"> </w:t>
      </w:r>
      <w:r w:rsidRPr="004B1F45">
        <w:rPr>
          <w:rStyle w:val="s1"/>
          <w:rFonts w:ascii="Calibri" w:hAnsi="Calibri"/>
          <w:sz w:val="24"/>
          <w:szCs w:val="24"/>
        </w:rPr>
        <w:t>Gürcistan’da düşen uçağımızdaki şehitlerimizi rahmetle anarak başlamak istiyorum. Biz bu acı nedeniyle bu yıl festivali coşkuyla yaşamıyoruz. Elbette burada olmak çok önemli. Türk sinemasını çok yetenekli sinemacılarımız ve çok güzel örnekler ile tanıt</w:t>
      </w:r>
      <w:r w:rsidR="001B7B18">
        <w:rPr>
          <w:rStyle w:val="s1"/>
          <w:rFonts w:ascii="Calibri" w:hAnsi="Calibri"/>
          <w:sz w:val="24"/>
          <w:szCs w:val="24"/>
        </w:rPr>
        <w:t>tık</w:t>
      </w:r>
      <w:r w:rsidRPr="004B1F45">
        <w:rPr>
          <w:rStyle w:val="s1"/>
          <w:rFonts w:ascii="Calibri" w:hAnsi="Calibri"/>
          <w:sz w:val="24"/>
          <w:szCs w:val="24"/>
        </w:rPr>
        <w:t>.  Mısırlı sinemaseverlere 19 gösterimlik bir seçki sunduk. Seneye bayram havasında geçen bir festivalde yeniden buluşmayı diliyorum</w:t>
      </w:r>
      <w:r w:rsidR="00384809">
        <w:rPr>
          <w:rStyle w:val="s1"/>
          <w:rFonts w:ascii="Calibri" w:hAnsi="Calibri"/>
          <w:sz w:val="24"/>
          <w:szCs w:val="24"/>
        </w:rPr>
        <w:t>.</w:t>
      </w:r>
      <w:r w:rsidRPr="004B1F45">
        <w:rPr>
          <w:rStyle w:val="s1"/>
          <w:rFonts w:ascii="Calibri" w:hAnsi="Calibri"/>
          <w:sz w:val="24"/>
          <w:szCs w:val="24"/>
        </w:rPr>
        <w:t>’ dedi.</w:t>
      </w:r>
    </w:p>
    <w:p w14:paraId="05B0BE10" w14:textId="77777777" w:rsidR="004B1F45" w:rsidRPr="004B1F45" w:rsidRDefault="004B1F45" w:rsidP="00384809">
      <w:pPr>
        <w:pStyle w:val="p1"/>
        <w:jc w:val="both"/>
        <w:rPr>
          <w:rStyle w:val="s1"/>
          <w:rFonts w:ascii="Calibri" w:hAnsi="Calibri"/>
          <w:b w:val="0"/>
          <w:bCs w:val="0"/>
          <w:sz w:val="24"/>
          <w:szCs w:val="24"/>
        </w:rPr>
      </w:pPr>
    </w:p>
    <w:p w14:paraId="687820A3" w14:textId="77777777" w:rsidR="004B1F45" w:rsidRPr="004B1F45" w:rsidRDefault="004B1F45" w:rsidP="00384809">
      <w:pPr>
        <w:pStyle w:val="p1"/>
        <w:jc w:val="both"/>
        <w:rPr>
          <w:rStyle w:val="s1"/>
          <w:rFonts w:ascii="Calibri" w:hAnsi="Calibri"/>
          <w:b w:val="0"/>
          <w:bCs w:val="0"/>
          <w:sz w:val="24"/>
          <w:szCs w:val="24"/>
        </w:rPr>
      </w:pPr>
      <w:r w:rsidRPr="004B1F45">
        <w:rPr>
          <w:rStyle w:val="s1"/>
          <w:rFonts w:ascii="Calibri" w:hAnsi="Calibri"/>
          <w:b w:val="0"/>
          <w:bCs w:val="0"/>
          <w:sz w:val="24"/>
          <w:szCs w:val="24"/>
        </w:rPr>
        <w:t xml:space="preserve">Mısırlı sinemaseverler resepsiyonda Türk yönetmen ve oyunculara büyük ilgi gösterdi. </w:t>
      </w:r>
    </w:p>
    <w:p w14:paraId="6388E93A" w14:textId="77777777" w:rsidR="004B1F45" w:rsidRPr="004B1F45" w:rsidRDefault="004B1F45" w:rsidP="00384809">
      <w:pPr>
        <w:pStyle w:val="p1"/>
        <w:jc w:val="both"/>
        <w:rPr>
          <w:rFonts w:ascii="Calibri" w:hAnsi="Calibri"/>
          <w:sz w:val="24"/>
          <w:szCs w:val="24"/>
        </w:rPr>
      </w:pPr>
    </w:p>
    <w:p w14:paraId="16683203" w14:textId="77777777" w:rsidR="004B1F45" w:rsidRPr="004B1F45" w:rsidRDefault="004B1F45" w:rsidP="00384809">
      <w:pPr>
        <w:spacing w:line="240" w:lineRule="auto"/>
        <w:jc w:val="both"/>
        <w:rPr>
          <w:rFonts w:ascii="Calibri" w:hAnsi="Calibri"/>
        </w:rPr>
      </w:pPr>
    </w:p>
    <w:p w14:paraId="5930D390" w14:textId="77777777" w:rsidR="004B1F45" w:rsidRPr="004B1F45" w:rsidRDefault="004B1F45" w:rsidP="00384809">
      <w:pPr>
        <w:spacing w:line="240" w:lineRule="auto"/>
        <w:jc w:val="both"/>
      </w:pPr>
    </w:p>
    <w:sectPr w:rsidR="004B1F45" w:rsidRPr="004B1F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45"/>
    <w:rsid w:val="001B7B18"/>
    <w:rsid w:val="00384809"/>
    <w:rsid w:val="004B1F45"/>
    <w:rsid w:val="005C3940"/>
    <w:rsid w:val="007A4C78"/>
    <w:rsid w:val="00A44DF8"/>
    <w:rsid w:val="00A72E45"/>
    <w:rsid w:val="00BC53BB"/>
    <w:rsid w:val="00CB1C94"/>
    <w:rsid w:val="00DD2AEE"/>
    <w:rsid w:val="00F167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1DD5"/>
  <w15:chartTrackingRefBased/>
  <w15:docId w15:val="{8E8538B4-71B5-9E4C-B5B0-AD060434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F45"/>
    <w:pPr>
      <w:spacing w:after="160" w:line="278" w:lineRule="auto"/>
    </w:pPr>
    <w:rPr>
      <w:rFonts w:eastAsiaTheme="minorEastAsia"/>
      <w:lang w:eastAsia="tr-TR"/>
    </w:rPr>
  </w:style>
  <w:style w:type="paragraph" w:styleId="Balk1">
    <w:name w:val="heading 1"/>
    <w:basedOn w:val="Normal"/>
    <w:next w:val="Normal"/>
    <w:link w:val="Balk1Char"/>
    <w:uiPriority w:val="9"/>
    <w:qFormat/>
    <w:rsid w:val="004B1F4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eastAsia="en-US"/>
    </w:rPr>
  </w:style>
  <w:style w:type="paragraph" w:styleId="Balk2">
    <w:name w:val="heading 2"/>
    <w:basedOn w:val="Normal"/>
    <w:next w:val="Normal"/>
    <w:link w:val="Balk2Char"/>
    <w:uiPriority w:val="9"/>
    <w:semiHidden/>
    <w:unhideWhenUsed/>
    <w:qFormat/>
    <w:rsid w:val="004B1F4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eastAsia="en-US"/>
    </w:rPr>
  </w:style>
  <w:style w:type="paragraph" w:styleId="Balk3">
    <w:name w:val="heading 3"/>
    <w:basedOn w:val="Normal"/>
    <w:next w:val="Normal"/>
    <w:link w:val="Balk3Char"/>
    <w:uiPriority w:val="9"/>
    <w:semiHidden/>
    <w:unhideWhenUsed/>
    <w:qFormat/>
    <w:rsid w:val="004B1F45"/>
    <w:pPr>
      <w:keepNext/>
      <w:keepLines/>
      <w:spacing w:before="160" w:after="80" w:line="240" w:lineRule="auto"/>
      <w:outlineLvl w:val="2"/>
    </w:pPr>
    <w:rPr>
      <w:rFonts w:eastAsiaTheme="majorEastAsia" w:cstheme="majorBidi"/>
      <w:color w:val="2F5496" w:themeColor="accent1" w:themeShade="BF"/>
      <w:sz w:val="28"/>
      <w:szCs w:val="28"/>
      <w:lang w:eastAsia="en-US"/>
    </w:rPr>
  </w:style>
  <w:style w:type="paragraph" w:styleId="Balk4">
    <w:name w:val="heading 4"/>
    <w:basedOn w:val="Normal"/>
    <w:next w:val="Normal"/>
    <w:link w:val="Balk4Char"/>
    <w:uiPriority w:val="9"/>
    <w:semiHidden/>
    <w:unhideWhenUsed/>
    <w:qFormat/>
    <w:rsid w:val="004B1F45"/>
    <w:pPr>
      <w:keepNext/>
      <w:keepLines/>
      <w:spacing w:before="80" w:after="40" w:line="240" w:lineRule="auto"/>
      <w:outlineLvl w:val="3"/>
    </w:pPr>
    <w:rPr>
      <w:rFonts w:eastAsiaTheme="majorEastAsia" w:cstheme="majorBidi"/>
      <w:i/>
      <w:iCs/>
      <w:color w:val="2F5496" w:themeColor="accent1" w:themeShade="BF"/>
      <w:lang w:eastAsia="en-US"/>
    </w:rPr>
  </w:style>
  <w:style w:type="paragraph" w:styleId="Balk5">
    <w:name w:val="heading 5"/>
    <w:basedOn w:val="Normal"/>
    <w:next w:val="Normal"/>
    <w:link w:val="Balk5Char"/>
    <w:uiPriority w:val="9"/>
    <w:semiHidden/>
    <w:unhideWhenUsed/>
    <w:qFormat/>
    <w:rsid w:val="004B1F45"/>
    <w:pPr>
      <w:keepNext/>
      <w:keepLines/>
      <w:spacing w:before="80" w:after="40" w:line="240" w:lineRule="auto"/>
      <w:outlineLvl w:val="4"/>
    </w:pPr>
    <w:rPr>
      <w:rFonts w:eastAsiaTheme="majorEastAsia" w:cstheme="majorBidi"/>
      <w:color w:val="2F5496" w:themeColor="accent1" w:themeShade="BF"/>
      <w:lang w:eastAsia="en-US"/>
    </w:rPr>
  </w:style>
  <w:style w:type="paragraph" w:styleId="Balk6">
    <w:name w:val="heading 6"/>
    <w:basedOn w:val="Normal"/>
    <w:next w:val="Normal"/>
    <w:link w:val="Balk6Char"/>
    <w:uiPriority w:val="9"/>
    <w:semiHidden/>
    <w:unhideWhenUsed/>
    <w:qFormat/>
    <w:rsid w:val="004B1F45"/>
    <w:pPr>
      <w:keepNext/>
      <w:keepLines/>
      <w:spacing w:before="40" w:after="0" w:line="240" w:lineRule="auto"/>
      <w:outlineLvl w:val="5"/>
    </w:pPr>
    <w:rPr>
      <w:rFonts w:eastAsiaTheme="majorEastAsia" w:cstheme="majorBidi"/>
      <w:i/>
      <w:iCs/>
      <w:color w:val="595959" w:themeColor="text1" w:themeTint="A6"/>
      <w:lang w:eastAsia="en-US"/>
    </w:rPr>
  </w:style>
  <w:style w:type="paragraph" w:styleId="Balk7">
    <w:name w:val="heading 7"/>
    <w:basedOn w:val="Normal"/>
    <w:next w:val="Normal"/>
    <w:link w:val="Balk7Char"/>
    <w:uiPriority w:val="9"/>
    <w:semiHidden/>
    <w:unhideWhenUsed/>
    <w:qFormat/>
    <w:rsid w:val="004B1F45"/>
    <w:pPr>
      <w:keepNext/>
      <w:keepLines/>
      <w:spacing w:before="40" w:after="0" w:line="240" w:lineRule="auto"/>
      <w:outlineLvl w:val="6"/>
    </w:pPr>
    <w:rPr>
      <w:rFonts w:eastAsiaTheme="majorEastAsia" w:cstheme="majorBidi"/>
      <w:color w:val="595959" w:themeColor="text1" w:themeTint="A6"/>
      <w:lang w:eastAsia="en-US"/>
    </w:rPr>
  </w:style>
  <w:style w:type="paragraph" w:styleId="Balk8">
    <w:name w:val="heading 8"/>
    <w:basedOn w:val="Normal"/>
    <w:next w:val="Normal"/>
    <w:link w:val="Balk8Char"/>
    <w:uiPriority w:val="9"/>
    <w:semiHidden/>
    <w:unhideWhenUsed/>
    <w:qFormat/>
    <w:rsid w:val="004B1F45"/>
    <w:pPr>
      <w:keepNext/>
      <w:keepLines/>
      <w:spacing w:after="0" w:line="240" w:lineRule="auto"/>
      <w:outlineLvl w:val="7"/>
    </w:pPr>
    <w:rPr>
      <w:rFonts w:eastAsiaTheme="majorEastAsia" w:cstheme="majorBidi"/>
      <w:i/>
      <w:iCs/>
      <w:color w:val="272727" w:themeColor="text1" w:themeTint="D8"/>
      <w:lang w:eastAsia="en-US"/>
    </w:rPr>
  </w:style>
  <w:style w:type="paragraph" w:styleId="Balk9">
    <w:name w:val="heading 9"/>
    <w:basedOn w:val="Normal"/>
    <w:next w:val="Normal"/>
    <w:link w:val="Balk9Char"/>
    <w:uiPriority w:val="9"/>
    <w:semiHidden/>
    <w:unhideWhenUsed/>
    <w:qFormat/>
    <w:rsid w:val="004B1F45"/>
    <w:pPr>
      <w:keepNext/>
      <w:keepLines/>
      <w:spacing w:after="0" w:line="240" w:lineRule="auto"/>
      <w:outlineLvl w:val="8"/>
    </w:pPr>
    <w:rPr>
      <w:rFonts w:eastAsiaTheme="majorEastAsia" w:cstheme="majorBidi"/>
      <w:color w:val="272727" w:themeColor="text1" w:themeTint="D8"/>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1F4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B1F4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B1F4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B1F4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B1F4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B1F4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B1F4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B1F4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B1F45"/>
    <w:rPr>
      <w:rFonts w:eastAsiaTheme="majorEastAsia" w:cstheme="majorBidi"/>
      <w:color w:val="272727" w:themeColor="text1" w:themeTint="D8"/>
    </w:rPr>
  </w:style>
  <w:style w:type="paragraph" w:styleId="KonuBal">
    <w:name w:val="Title"/>
    <w:basedOn w:val="Normal"/>
    <w:next w:val="Normal"/>
    <w:link w:val="KonuBalChar"/>
    <w:uiPriority w:val="10"/>
    <w:qFormat/>
    <w:rsid w:val="004B1F45"/>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KonuBalChar">
    <w:name w:val="Konu Başlığı Char"/>
    <w:basedOn w:val="VarsaylanParagrafYazTipi"/>
    <w:link w:val="KonuBal"/>
    <w:uiPriority w:val="10"/>
    <w:rsid w:val="004B1F4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B1F45"/>
    <w:pPr>
      <w:numPr>
        <w:ilvl w:val="1"/>
      </w:numPr>
      <w:spacing w:line="240" w:lineRule="auto"/>
    </w:pPr>
    <w:rPr>
      <w:rFonts w:eastAsiaTheme="majorEastAsia" w:cstheme="majorBidi"/>
      <w:color w:val="595959" w:themeColor="text1" w:themeTint="A6"/>
      <w:spacing w:val="15"/>
      <w:sz w:val="28"/>
      <w:szCs w:val="28"/>
      <w:lang w:eastAsia="en-US"/>
    </w:rPr>
  </w:style>
  <w:style w:type="character" w:customStyle="1" w:styleId="AltyazChar">
    <w:name w:val="Altyazı Char"/>
    <w:basedOn w:val="VarsaylanParagrafYazTipi"/>
    <w:link w:val="Altyaz"/>
    <w:uiPriority w:val="11"/>
    <w:rsid w:val="004B1F4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B1F45"/>
    <w:pPr>
      <w:spacing w:before="160" w:line="240" w:lineRule="auto"/>
      <w:jc w:val="center"/>
    </w:pPr>
    <w:rPr>
      <w:rFonts w:eastAsiaTheme="minorHAnsi"/>
      <w:i/>
      <w:iCs/>
      <w:color w:val="404040" w:themeColor="text1" w:themeTint="BF"/>
      <w:lang w:eastAsia="en-US"/>
    </w:rPr>
  </w:style>
  <w:style w:type="character" w:customStyle="1" w:styleId="AlntChar">
    <w:name w:val="Alıntı Char"/>
    <w:basedOn w:val="VarsaylanParagrafYazTipi"/>
    <w:link w:val="Alnt"/>
    <w:uiPriority w:val="29"/>
    <w:rsid w:val="004B1F45"/>
    <w:rPr>
      <w:i/>
      <w:iCs/>
      <w:color w:val="404040" w:themeColor="text1" w:themeTint="BF"/>
    </w:rPr>
  </w:style>
  <w:style w:type="paragraph" w:styleId="ListeParagraf">
    <w:name w:val="List Paragraph"/>
    <w:basedOn w:val="Normal"/>
    <w:uiPriority w:val="34"/>
    <w:qFormat/>
    <w:rsid w:val="004B1F45"/>
    <w:pPr>
      <w:spacing w:after="80" w:line="240" w:lineRule="auto"/>
      <w:ind w:left="720"/>
      <w:contextualSpacing/>
    </w:pPr>
    <w:rPr>
      <w:rFonts w:eastAsiaTheme="minorHAnsi"/>
      <w:lang w:eastAsia="en-US"/>
    </w:rPr>
  </w:style>
  <w:style w:type="character" w:styleId="GlVurgulama">
    <w:name w:val="Intense Emphasis"/>
    <w:basedOn w:val="VarsaylanParagrafYazTipi"/>
    <w:uiPriority w:val="21"/>
    <w:qFormat/>
    <w:rsid w:val="004B1F45"/>
    <w:rPr>
      <w:i/>
      <w:iCs/>
      <w:color w:val="2F5496" w:themeColor="accent1" w:themeShade="BF"/>
    </w:rPr>
  </w:style>
  <w:style w:type="paragraph" w:styleId="GlAlnt">
    <w:name w:val="Intense Quote"/>
    <w:basedOn w:val="Normal"/>
    <w:next w:val="Normal"/>
    <w:link w:val="GlAlntChar"/>
    <w:uiPriority w:val="30"/>
    <w:qFormat/>
    <w:rsid w:val="004B1F4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lang w:eastAsia="en-US"/>
    </w:rPr>
  </w:style>
  <w:style w:type="character" w:customStyle="1" w:styleId="GlAlntChar">
    <w:name w:val="Güçlü Alıntı Char"/>
    <w:basedOn w:val="VarsaylanParagrafYazTipi"/>
    <w:link w:val="GlAlnt"/>
    <w:uiPriority w:val="30"/>
    <w:rsid w:val="004B1F45"/>
    <w:rPr>
      <w:i/>
      <w:iCs/>
      <w:color w:val="2F5496" w:themeColor="accent1" w:themeShade="BF"/>
    </w:rPr>
  </w:style>
  <w:style w:type="character" w:styleId="GlBavuru">
    <w:name w:val="Intense Reference"/>
    <w:basedOn w:val="VarsaylanParagrafYazTipi"/>
    <w:uiPriority w:val="32"/>
    <w:qFormat/>
    <w:rsid w:val="004B1F45"/>
    <w:rPr>
      <w:b/>
      <w:bCs/>
      <w:smallCaps/>
      <w:color w:val="2F5496" w:themeColor="accent1" w:themeShade="BF"/>
      <w:spacing w:val="5"/>
    </w:rPr>
  </w:style>
  <w:style w:type="paragraph" w:customStyle="1" w:styleId="p1">
    <w:name w:val="p1"/>
    <w:basedOn w:val="Normal"/>
    <w:rsid w:val="004B1F45"/>
    <w:pPr>
      <w:spacing w:after="45" w:line="240" w:lineRule="auto"/>
    </w:pPr>
    <w:rPr>
      <w:rFonts w:ascii=".AppleSystemUIFont" w:hAnsi=".AppleSystemUIFont" w:cs="Times New Roman"/>
      <w:kern w:val="0"/>
      <w:sz w:val="42"/>
      <w:szCs w:val="42"/>
      <w14:ligatures w14:val="none"/>
    </w:rPr>
  </w:style>
  <w:style w:type="character" w:customStyle="1" w:styleId="s1">
    <w:name w:val="s1"/>
    <w:basedOn w:val="VarsaylanParagrafYazTipi"/>
    <w:rsid w:val="004B1F45"/>
    <w:rPr>
      <w:rFonts w:ascii="UICTFontTextStyleBody" w:hAnsi="UICTFontTextStyleBody" w:hint="default"/>
      <w:b/>
      <w:bCs/>
      <w:i w:val="0"/>
      <w:iCs w:val="0"/>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fulya inandikli</dc:creator>
  <cp:keywords/>
  <dc:description/>
  <cp:lastModifiedBy>Sadi Cilingir</cp:lastModifiedBy>
  <cp:revision>3</cp:revision>
  <dcterms:created xsi:type="dcterms:W3CDTF">2025-11-17T11:43:00Z</dcterms:created>
  <dcterms:modified xsi:type="dcterms:W3CDTF">2026-02-05T09:50:00Z</dcterms:modified>
</cp:coreProperties>
</file>