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2654" w14:textId="77777777" w:rsidR="000E7113" w:rsidRDefault="000E7113" w:rsidP="00C27FB7">
      <w:pPr>
        <w:pStyle w:val="AralkYok"/>
      </w:pPr>
    </w:p>
    <w:p w14:paraId="17673C2F" w14:textId="4AFED362" w:rsidR="000E7113" w:rsidRPr="00C27FB7" w:rsidRDefault="00F45D95" w:rsidP="00C27FB7">
      <w:pPr>
        <w:spacing w:line="240" w:lineRule="auto"/>
        <w:jc w:val="center"/>
        <w:rPr>
          <w:rFonts w:ascii="Nunito" w:eastAsia="Nunito" w:hAnsi="Nunito" w:cs="Nunito"/>
          <w:b/>
          <w:bCs/>
          <w:sz w:val="40"/>
          <w:szCs w:val="40"/>
        </w:rPr>
      </w:pPr>
      <w:r w:rsidRPr="00C27FB7">
        <w:rPr>
          <w:rFonts w:ascii="Nunito" w:eastAsia="Nunito" w:hAnsi="Nunito" w:cs="Nunito"/>
          <w:b/>
          <w:bCs/>
          <w:sz w:val="40"/>
          <w:szCs w:val="40"/>
        </w:rPr>
        <w:t xml:space="preserve">Uluslararası Gastronomi Film Festivali </w:t>
      </w:r>
      <w:r w:rsidR="008C66D1" w:rsidRPr="00C27FB7">
        <w:rPr>
          <w:rFonts w:ascii="Nunito" w:eastAsia="Nunito" w:hAnsi="Nunito" w:cs="Nunito"/>
          <w:b/>
          <w:bCs/>
          <w:sz w:val="40"/>
          <w:szCs w:val="40"/>
        </w:rPr>
        <w:t xml:space="preserve">Heyecanı </w:t>
      </w:r>
      <w:r w:rsidR="00664465" w:rsidRPr="00C27FB7">
        <w:rPr>
          <w:rFonts w:ascii="Nunito" w:eastAsia="Nunito" w:hAnsi="Nunito" w:cs="Nunito"/>
          <w:b/>
          <w:bCs/>
          <w:sz w:val="40"/>
          <w:szCs w:val="40"/>
        </w:rPr>
        <w:t>Kars’ta Yaşanacak!</w:t>
      </w:r>
    </w:p>
    <w:p w14:paraId="3DD8B27F" w14:textId="74E28D21" w:rsidR="000E7113" w:rsidRDefault="00000000" w:rsidP="00C27FB7">
      <w:pPr>
        <w:spacing w:line="240" w:lineRule="auto"/>
        <w:jc w:val="center"/>
        <w:rPr>
          <w:rFonts w:ascii="Nunito" w:eastAsia="Nunito" w:hAnsi="Nunito" w:cs="Nunito"/>
          <w:b/>
          <w:bCs/>
          <w:color w:val="000000"/>
        </w:rPr>
      </w:pPr>
      <w:r>
        <w:rPr>
          <w:rFonts w:ascii="Nunito" w:eastAsia="Nunito" w:hAnsi="Nunito" w:cs="Nunito"/>
          <w:b/>
          <w:bCs/>
          <w:color w:val="000000"/>
        </w:rPr>
        <w:t xml:space="preserve">Gastronomi ve sinemanın buluşma noktası Uluslararası Gastronomi Film Festivali (UGFF), </w:t>
      </w:r>
      <w:r w:rsidR="00F45D95">
        <w:rPr>
          <w:rFonts w:ascii="Nunito" w:eastAsia="Nunito" w:hAnsi="Nunito" w:cs="Nunito"/>
          <w:b/>
          <w:bCs/>
          <w:color w:val="000000"/>
        </w:rPr>
        <w:t>10-12 Temmuz</w:t>
      </w:r>
      <w:r>
        <w:rPr>
          <w:rFonts w:ascii="Nunito" w:eastAsia="Nunito" w:hAnsi="Nunito" w:cs="Nunito"/>
          <w:b/>
          <w:bCs/>
          <w:color w:val="000000"/>
        </w:rPr>
        <w:t xml:space="preserve"> tarihleri arasında </w:t>
      </w:r>
      <w:r w:rsidR="00F45D95">
        <w:rPr>
          <w:rFonts w:ascii="Nunito" w:eastAsia="Nunito" w:hAnsi="Nunito" w:cs="Nunito"/>
          <w:b/>
          <w:bCs/>
          <w:color w:val="000000"/>
        </w:rPr>
        <w:t>Kars’ta</w:t>
      </w:r>
      <w:r>
        <w:rPr>
          <w:rFonts w:ascii="Nunito" w:eastAsia="Nunito" w:hAnsi="Nunito" w:cs="Nunito"/>
          <w:b/>
          <w:bCs/>
          <w:color w:val="000000"/>
        </w:rPr>
        <w:t xml:space="preserve"> gerçekleştirilecek.</w:t>
      </w:r>
    </w:p>
    <w:p w14:paraId="2363D1D0" w14:textId="77777777" w:rsidR="00664465" w:rsidRDefault="00664465" w:rsidP="00C27FB7">
      <w:pPr>
        <w:spacing w:line="240" w:lineRule="auto"/>
        <w:jc w:val="both"/>
        <w:rPr>
          <w:rFonts w:ascii="Nunito" w:hAnsi="Nunito"/>
        </w:rPr>
      </w:pPr>
      <w:r w:rsidRPr="00664465">
        <w:rPr>
          <w:rFonts w:ascii="Nunito" w:hAnsi="Nunito"/>
        </w:rPr>
        <w:t xml:space="preserve">Uluslararası Gastronomi Film Festivali’nin Kars edisyonunda düzenlenecek film gösterimleri, söyleşiler, paneller ve özel buluşmalar; gastronominin kültürel boyutunu sinemanın anlatım gücüyle buluştururken, katılımcılara ilham verici deneyimler sunacak. </w:t>
      </w:r>
    </w:p>
    <w:p w14:paraId="281727BF" w14:textId="77777777" w:rsidR="001F7001" w:rsidRPr="001F7001" w:rsidRDefault="001F7001" w:rsidP="00C27FB7">
      <w:pPr>
        <w:spacing w:line="240" w:lineRule="auto"/>
        <w:jc w:val="both"/>
        <w:rPr>
          <w:rFonts w:ascii="Nunito" w:hAnsi="Nunito"/>
          <w:b/>
          <w:bCs/>
          <w:color w:val="000000"/>
        </w:rPr>
      </w:pPr>
      <w:r w:rsidRPr="001F7001">
        <w:rPr>
          <w:rFonts w:ascii="Nunito" w:hAnsi="Nunito"/>
          <w:b/>
          <w:bCs/>
          <w:color w:val="000000"/>
        </w:rPr>
        <w:t xml:space="preserve">UGFF ile </w:t>
      </w:r>
      <w:proofErr w:type="spellStart"/>
      <w:r w:rsidRPr="001F7001">
        <w:rPr>
          <w:rFonts w:ascii="Nunito" w:hAnsi="Nunito"/>
          <w:b/>
          <w:bCs/>
          <w:color w:val="000000"/>
        </w:rPr>
        <w:t>Boğatepe’de</w:t>
      </w:r>
      <w:proofErr w:type="spellEnd"/>
      <w:r w:rsidRPr="001F7001">
        <w:rPr>
          <w:rFonts w:ascii="Nunito" w:hAnsi="Nunito"/>
          <w:b/>
          <w:bCs/>
          <w:color w:val="000000"/>
        </w:rPr>
        <w:t xml:space="preserve"> Sinema, Eğitim ve Kültür Bir Arada</w:t>
      </w:r>
    </w:p>
    <w:p w14:paraId="148F8059" w14:textId="7B4E9417" w:rsidR="001F7001" w:rsidRDefault="001F7001" w:rsidP="00C27FB7">
      <w:pPr>
        <w:spacing w:line="240" w:lineRule="auto"/>
        <w:jc w:val="both"/>
        <w:rPr>
          <w:rFonts w:ascii="Nunito" w:hAnsi="Nunito"/>
        </w:rPr>
      </w:pPr>
      <w:r w:rsidRPr="001F7001">
        <w:rPr>
          <w:rFonts w:ascii="Nunito" w:hAnsi="Nunito"/>
        </w:rPr>
        <w:t xml:space="preserve">Uluslararası Gastronomi Film Festivali kapsamında </w:t>
      </w:r>
      <w:proofErr w:type="spellStart"/>
      <w:r>
        <w:rPr>
          <w:rFonts w:ascii="Nunito" w:hAnsi="Nunito"/>
        </w:rPr>
        <w:t>Boğatepe</w:t>
      </w:r>
      <w:proofErr w:type="spellEnd"/>
      <w:r>
        <w:rPr>
          <w:rFonts w:ascii="Nunito" w:hAnsi="Nunito"/>
        </w:rPr>
        <w:t xml:space="preserve"> Çevre ve Yaşam Derneği ev sahipliğinde, </w:t>
      </w:r>
      <w:proofErr w:type="spellStart"/>
      <w:r>
        <w:rPr>
          <w:rFonts w:ascii="Nunito" w:hAnsi="Nunito"/>
        </w:rPr>
        <w:t>Boğatepe</w:t>
      </w:r>
      <w:proofErr w:type="spellEnd"/>
      <w:r>
        <w:rPr>
          <w:rFonts w:ascii="Nunito" w:hAnsi="Nunito"/>
        </w:rPr>
        <w:t xml:space="preserve"> Çevre ve Yaşam Derneği Başkanı İlhan </w:t>
      </w:r>
      <w:proofErr w:type="spellStart"/>
      <w:r>
        <w:rPr>
          <w:rFonts w:ascii="Nunito" w:hAnsi="Nunito"/>
        </w:rPr>
        <w:t>Koçulu’nun</w:t>
      </w:r>
      <w:proofErr w:type="spellEnd"/>
      <w:r>
        <w:rPr>
          <w:rFonts w:ascii="Nunito" w:hAnsi="Nunito"/>
        </w:rPr>
        <w:t xml:space="preserve"> destekleriyle </w:t>
      </w:r>
      <w:proofErr w:type="spellStart"/>
      <w:r w:rsidRPr="001F7001">
        <w:rPr>
          <w:rFonts w:ascii="Nunito" w:hAnsi="Nunito"/>
        </w:rPr>
        <w:t>Boğatepe’de</w:t>
      </w:r>
      <w:proofErr w:type="spellEnd"/>
      <w:r w:rsidRPr="001F7001">
        <w:rPr>
          <w:rFonts w:ascii="Nunito" w:hAnsi="Nunito"/>
        </w:rPr>
        <w:t xml:space="preserve"> gerçekleştirilecek özel program ile </w:t>
      </w:r>
      <w:r>
        <w:rPr>
          <w:rFonts w:ascii="Nunito" w:hAnsi="Nunito"/>
        </w:rPr>
        <w:t xml:space="preserve">ise </w:t>
      </w:r>
      <w:r w:rsidRPr="001F7001">
        <w:rPr>
          <w:rFonts w:ascii="Nunito" w:hAnsi="Nunito"/>
        </w:rPr>
        <w:t>gastronomi, sinema, eğitim ve kültür bir araya gelecek.</w:t>
      </w:r>
      <w:r>
        <w:rPr>
          <w:rFonts w:ascii="Nunito" w:hAnsi="Nunito"/>
        </w:rPr>
        <w:t xml:space="preserve"> Etkinlikler kapsamında </w:t>
      </w:r>
      <w:r w:rsidRPr="001F7001">
        <w:rPr>
          <w:rFonts w:ascii="Nunito" w:hAnsi="Nunito"/>
        </w:rPr>
        <w:t>Köy Enstitülerinin mirasını ele alan sergi, film gösterimleri, yönetmen söyleşileri ve paneller katılımcılarla buluşacak.</w:t>
      </w:r>
    </w:p>
    <w:p w14:paraId="07727DBB" w14:textId="0599CA41" w:rsidR="001F7001" w:rsidRPr="001F7001" w:rsidRDefault="001F7001" w:rsidP="00C27FB7">
      <w:pPr>
        <w:spacing w:line="240" w:lineRule="auto"/>
        <w:jc w:val="both"/>
        <w:rPr>
          <w:rFonts w:ascii="Nunito" w:hAnsi="Nunito"/>
        </w:rPr>
      </w:pPr>
      <w:r w:rsidRPr="001F7001">
        <w:rPr>
          <w:rFonts w:ascii="Nunito" w:hAnsi="Nunito"/>
        </w:rPr>
        <w:t xml:space="preserve">Müzik dinletileri, yerel lezzetlerin sunulduğu buluşmalar ve </w:t>
      </w:r>
      <w:proofErr w:type="spellStart"/>
      <w:r w:rsidRPr="001F7001">
        <w:rPr>
          <w:rFonts w:ascii="Nunito" w:hAnsi="Nunito"/>
        </w:rPr>
        <w:t>Zavot</w:t>
      </w:r>
      <w:proofErr w:type="spellEnd"/>
      <w:r w:rsidRPr="001F7001">
        <w:rPr>
          <w:rFonts w:ascii="Nunito" w:hAnsi="Nunito"/>
        </w:rPr>
        <w:t xml:space="preserve"> Köy Öğretmeni Kültür ve Sanat Evi’nin </w:t>
      </w:r>
      <w:r>
        <w:rPr>
          <w:rFonts w:ascii="Nunito" w:hAnsi="Nunito"/>
        </w:rPr>
        <w:t>hikayesine</w:t>
      </w:r>
      <w:r w:rsidRPr="001F7001">
        <w:rPr>
          <w:rFonts w:ascii="Nunito" w:hAnsi="Nunito"/>
        </w:rPr>
        <w:t xml:space="preserve"> odaklanan söyleşilerle zenginleşecek program, </w:t>
      </w:r>
      <w:proofErr w:type="spellStart"/>
      <w:r w:rsidRPr="001F7001">
        <w:rPr>
          <w:rFonts w:ascii="Nunito" w:hAnsi="Nunito"/>
        </w:rPr>
        <w:t>Boğatepe’nin</w:t>
      </w:r>
      <w:proofErr w:type="spellEnd"/>
      <w:r w:rsidRPr="001F7001">
        <w:rPr>
          <w:rFonts w:ascii="Nunito" w:hAnsi="Nunito"/>
        </w:rPr>
        <w:t xml:space="preserve"> kültürel mirasını görünür kılarken katılımcılara Anadolu’nun üretim, dayanışma ve eğitim hafızasına dair özgün bir deneyim sunacak.</w:t>
      </w:r>
    </w:p>
    <w:p w14:paraId="4F768D03" w14:textId="77777777" w:rsidR="008C66D1" w:rsidRPr="008C66D1" w:rsidRDefault="008C66D1" w:rsidP="00C27FB7">
      <w:pPr>
        <w:spacing w:line="240" w:lineRule="auto"/>
        <w:jc w:val="both"/>
        <w:rPr>
          <w:rFonts w:ascii="Nunito" w:hAnsi="Nunito"/>
          <w:b/>
          <w:bCs/>
        </w:rPr>
      </w:pPr>
      <w:r w:rsidRPr="008C66D1">
        <w:rPr>
          <w:rFonts w:ascii="Nunito" w:hAnsi="Nunito"/>
          <w:b/>
          <w:bCs/>
        </w:rPr>
        <w:t>Kültür, Gastronomi ve Sinema Kars’ta Buluşuyor</w:t>
      </w:r>
    </w:p>
    <w:p w14:paraId="6CCD3C15" w14:textId="6957C953" w:rsidR="00664465" w:rsidRDefault="00664465" w:rsidP="00C27FB7">
      <w:pPr>
        <w:spacing w:line="240" w:lineRule="auto"/>
        <w:jc w:val="both"/>
        <w:rPr>
          <w:rFonts w:ascii="Nunito" w:hAnsi="Nunito"/>
        </w:rPr>
      </w:pPr>
      <w:r w:rsidRPr="00664465">
        <w:rPr>
          <w:rFonts w:ascii="Nunito" w:hAnsi="Nunito"/>
        </w:rPr>
        <w:t xml:space="preserve">Festival kapsamında alanında uzman isimlerin katkılarıyla gerçekleşecek etkinlikler, sürdürülebilirlikten yerel üretime, kültürel mirastan yaratıcı endüstrilere uzanan farklı başlıklarda yeni bakış açıları geliştirmeyi hedefliyor. Kars’ın eşsiz doğal ve kültürel dokusunu merkeze alan festival programı; </w:t>
      </w:r>
      <w:r w:rsidR="00E338E2">
        <w:rPr>
          <w:rFonts w:ascii="Nunito" w:hAnsi="Nunito"/>
        </w:rPr>
        <w:t>ücretsiz açık hava film gösterimleri</w:t>
      </w:r>
      <w:r w:rsidRPr="00664465">
        <w:rPr>
          <w:rFonts w:ascii="Nunito" w:hAnsi="Nunito"/>
        </w:rPr>
        <w:t>, müze ziyaretleri ve bölgenin gastronomik değerlerini öne çıkaran özel etkinliklerle zenginleşecek. Katılımcılar, şehrin tarihi ve kültürel mirasını keşfederken yerel lezzetlerle buluşma fırsatı da yakalayacak.</w:t>
      </w:r>
    </w:p>
    <w:p w14:paraId="615FC919" w14:textId="6DF06DF6" w:rsidR="000E7113" w:rsidRDefault="00000000" w:rsidP="00C27FB7">
      <w:pPr>
        <w:spacing w:line="240" w:lineRule="auto"/>
        <w:jc w:val="both"/>
        <w:rPr>
          <w:rFonts w:ascii="Nunito" w:eastAsia="Nunito" w:hAnsi="Nunito" w:cs="Nunito"/>
        </w:rPr>
      </w:pPr>
      <w:proofErr w:type="spellStart"/>
      <w:r>
        <w:rPr>
          <w:rFonts w:ascii="Nunito" w:eastAsia="Nunito" w:hAnsi="Nunito" w:cs="Nunito"/>
        </w:rPr>
        <w:t>UGFF’nin</w:t>
      </w:r>
      <w:proofErr w:type="spellEnd"/>
      <w:r>
        <w:rPr>
          <w:rFonts w:ascii="Nunito" w:eastAsia="Nunito" w:hAnsi="Nunito" w:cs="Nunito"/>
        </w:rPr>
        <w:t xml:space="preserve"> Yönetim Kurulu'nda; Kurucu Direktör </w:t>
      </w:r>
      <w:proofErr w:type="spellStart"/>
      <w:r>
        <w:rPr>
          <w:rFonts w:ascii="Nunito" w:eastAsia="Nunito" w:hAnsi="Nunito" w:cs="Nunito"/>
        </w:rPr>
        <w:t>Gülper</w:t>
      </w:r>
      <w:proofErr w:type="spellEnd"/>
      <w:r>
        <w:rPr>
          <w:rFonts w:ascii="Nunito" w:eastAsia="Nunito" w:hAnsi="Nunito" w:cs="Nunito"/>
        </w:rPr>
        <w:t xml:space="preserve"> Ergün, Gastronomi Küratörü Yalçın İnam, Medya ve İletişim Direktörü Yağmur Yağcı, Etkinlik ve Program Koordinatörü Seda Kanburoğlu ve Festival Asistanı </w:t>
      </w:r>
      <w:proofErr w:type="spellStart"/>
      <w:r>
        <w:rPr>
          <w:rFonts w:ascii="Nunito" w:eastAsia="Nunito" w:hAnsi="Nunito" w:cs="Nunito"/>
        </w:rPr>
        <w:t>Delfin</w:t>
      </w:r>
      <w:proofErr w:type="spellEnd"/>
      <w:r>
        <w:rPr>
          <w:rFonts w:ascii="Nunito" w:eastAsia="Nunito" w:hAnsi="Nunito" w:cs="Nunito"/>
        </w:rPr>
        <w:t xml:space="preserve"> Can yer alıyor. </w:t>
      </w:r>
    </w:p>
    <w:p w14:paraId="0707BF54" w14:textId="77777777" w:rsidR="00FD31FF" w:rsidRDefault="00FD31FF" w:rsidP="00C27FB7">
      <w:pPr>
        <w:spacing w:line="240" w:lineRule="auto"/>
        <w:jc w:val="center"/>
        <w:rPr>
          <w:rFonts w:ascii="Nunito" w:eastAsia="Nunito" w:hAnsi="Nunito" w:cs="Nunito"/>
        </w:rPr>
      </w:pPr>
    </w:p>
    <w:p w14:paraId="6CADC305" w14:textId="77777777" w:rsidR="00C27FB7" w:rsidRDefault="00C27FB7" w:rsidP="00C27FB7">
      <w:pPr>
        <w:pStyle w:val="AralkYok"/>
        <w:jc w:val="center"/>
        <w:rPr>
          <w:rFonts w:ascii="Nunito" w:hAnsi="Nunito"/>
          <w:b/>
          <w:bCs/>
        </w:rPr>
      </w:pPr>
    </w:p>
    <w:p w14:paraId="32B2BB85" w14:textId="3D367185" w:rsidR="000E7113" w:rsidRPr="00C27FB7" w:rsidRDefault="00F45D95" w:rsidP="00C27FB7">
      <w:pPr>
        <w:pStyle w:val="AralkYok"/>
        <w:jc w:val="center"/>
        <w:rPr>
          <w:rFonts w:ascii="Nunito" w:hAnsi="Nunito"/>
          <w:b/>
          <w:bCs/>
        </w:rPr>
      </w:pPr>
      <w:r w:rsidRPr="00C27FB7">
        <w:rPr>
          <w:rFonts w:ascii="Nunito" w:hAnsi="Nunito"/>
          <w:b/>
          <w:bCs/>
        </w:rPr>
        <w:t>Detaylı bilgi için:</w:t>
      </w:r>
    </w:p>
    <w:p w14:paraId="0DD0A553" w14:textId="7F7E98E2" w:rsidR="000E7113" w:rsidRPr="00C27FB7" w:rsidRDefault="000E7113" w:rsidP="00C27FB7">
      <w:pPr>
        <w:pStyle w:val="AralkYok"/>
        <w:jc w:val="center"/>
        <w:rPr>
          <w:rFonts w:ascii="Nunito" w:hAnsi="Nunito"/>
          <w:color w:val="0070C0"/>
        </w:rPr>
      </w:pPr>
      <w:hyperlink r:id="rId7">
        <w:r w:rsidRPr="00C27FB7">
          <w:rPr>
            <w:rFonts w:ascii="Nunito" w:hAnsi="Nunito"/>
            <w:color w:val="0070C0"/>
            <w:u w:val="single"/>
          </w:rPr>
          <w:t>gastronomifilmfestivali.com</w:t>
        </w:r>
      </w:hyperlink>
      <w:r w:rsidR="00000000" w:rsidRPr="00C27FB7">
        <w:rPr>
          <w:rFonts w:ascii="Nunito" w:hAnsi="Nunito"/>
          <w:color w:val="0070C0"/>
        </w:rPr>
        <w:t xml:space="preserve"> / </w:t>
      </w:r>
      <w:hyperlink r:id="rId8">
        <w:r w:rsidRPr="00C27FB7">
          <w:rPr>
            <w:rFonts w:ascii="Nunito" w:hAnsi="Nunito"/>
            <w:color w:val="0070C0"/>
            <w:u w:val="single"/>
          </w:rPr>
          <w:t>www.ugff.net</w:t>
        </w:r>
      </w:hyperlink>
    </w:p>
    <w:p w14:paraId="186329FC" w14:textId="77777777" w:rsidR="000E7113" w:rsidRDefault="000E7113" w:rsidP="00C27FB7">
      <w:pPr>
        <w:spacing w:line="240" w:lineRule="auto"/>
        <w:jc w:val="both"/>
        <w:rPr>
          <w:rFonts w:ascii="Nunito" w:eastAsia="Nunito" w:hAnsi="Nunito" w:cs="Nunito"/>
        </w:rPr>
      </w:pPr>
    </w:p>
    <w:p w14:paraId="2F4E714E" w14:textId="77777777" w:rsidR="000E7113" w:rsidRDefault="000E7113" w:rsidP="00C27FB7">
      <w:pPr>
        <w:spacing w:line="240" w:lineRule="auto"/>
        <w:jc w:val="both"/>
        <w:rPr>
          <w:rFonts w:ascii="Nunito" w:eastAsia="Nunito" w:hAnsi="Nunito" w:cs="Nunito"/>
        </w:rPr>
      </w:pPr>
    </w:p>
    <w:p w14:paraId="6F5D7F1F" w14:textId="77777777" w:rsidR="000E7113" w:rsidRDefault="000E7113" w:rsidP="00C27FB7">
      <w:pPr>
        <w:spacing w:line="240" w:lineRule="auto"/>
        <w:jc w:val="center"/>
        <w:rPr>
          <w:rFonts w:ascii="Nunito" w:eastAsia="Nunito" w:hAnsi="Nunito" w:cs="Nunito"/>
          <w:b/>
          <w:bCs/>
          <w:sz w:val="28"/>
          <w:szCs w:val="28"/>
        </w:rPr>
      </w:pPr>
    </w:p>
    <w:p w14:paraId="70E2B488" w14:textId="77777777" w:rsidR="000E7113" w:rsidRDefault="000E7113" w:rsidP="00C27FB7">
      <w:pPr>
        <w:spacing w:line="240" w:lineRule="auto"/>
        <w:jc w:val="center"/>
        <w:rPr>
          <w:rFonts w:ascii="Nunito" w:eastAsia="Nunito" w:hAnsi="Nunito" w:cs="Nunito"/>
          <w:b/>
          <w:bCs/>
          <w:sz w:val="28"/>
          <w:szCs w:val="28"/>
        </w:rPr>
      </w:pPr>
    </w:p>
    <w:p w14:paraId="4434B161" w14:textId="77777777" w:rsidR="000E7113" w:rsidRDefault="000E7113" w:rsidP="00C27FB7">
      <w:pPr>
        <w:spacing w:line="240" w:lineRule="auto"/>
        <w:jc w:val="center"/>
        <w:rPr>
          <w:rFonts w:ascii="Nunito" w:eastAsia="Nunito" w:hAnsi="Nunito" w:cs="Nunito"/>
          <w:b/>
          <w:bCs/>
          <w:color w:val="000000"/>
        </w:rPr>
      </w:pPr>
    </w:p>
    <w:sectPr w:rsidR="000E7113">
      <w:head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A525" w14:textId="77777777" w:rsidR="007E0A7D" w:rsidRDefault="007E0A7D">
      <w:pPr>
        <w:spacing w:after="0" w:line="240" w:lineRule="auto"/>
      </w:pPr>
      <w:r>
        <w:separator/>
      </w:r>
    </w:p>
  </w:endnote>
  <w:endnote w:type="continuationSeparator" w:id="0">
    <w:p w14:paraId="4D9A733B" w14:textId="77777777" w:rsidR="007E0A7D" w:rsidRDefault="007E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E8CACAF-DE99-4A73-A488-C98322182CE9}"/>
    <w:embedBold r:id="rId2" w:fontKey="{2117600E-A829-464C-B9AF-2F5414FE1C6D}"/>
    <w:embedItalic r:id="rId3" w:fontKey="{01D44B56-D0F1-4104-81A7-87CE8EE3CFE4}"/>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4" w:fontKey="{4C7B1509-952A-42BD-97E8-9B88150CBC27}"/>
    <w:embedBold r:id="rId5" w:fontKey="{BEBE0752-5884-45B9-BE79-05A0850A9713}"/>
  </w:font>
  <w:font w:name="Calibri">
    <w:panose1 w:val="020F0502020204030204"/>
    <w:charset w:val="00"/>
    <w:family w:val="swiss"/>
    <w:pitch w:val="variable"/>
    <w:sig w:usb0="E4002EFF" w:usb1="C200247B" w:usb2="00000009" w:usb3="00000000" w:csb0="000001FF" w:csb1="00000000"/>
    <w:embedRegular r:id="rId6" w:fontKey="{D3AEF937-984E-4359-82A2-F975C8D32635}"/>
  </w:font>
  <w:font w:name="Cambria">
    <w:panose1 w:val="02040503050406030204"/>
    <w:charset w:val="00"/>
    <w:family w:val="roman"/>
    <w:pitch w:val="variable"/>
    <w:sig w:usb0="E00006FF" w:usb1="420024FF" w:usb2="02000000" w:usb3="00000000" w:csb0="0000019F" w:csb1="00000000"/>
    <w:embedRegular r:id="rId7" w:fontKey="{3AAE6A12-2D86-410A-A9F8-A65C94A3FC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253F" w14:textId="77777777" w:rsidR="007E0A7D" w:rsidRDefault="007E0A7D">
      <w:pPr>
        <w:spacing w:after="0" w:line="240" w:lineRule="auto"/>
      </w:pPr>
      <w:r>
        <w:separator/>
      </w:r>
    </w:p>
  </w:footnote>
  <w:footnote w:type="continuationSeparator" w:id="0">
    <w:p w14:paraId="5975E9C1" w14:textId="77777777" w:rsidR="007E0A7D" w:rsidRDefault="007E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58A4" w14:textId="77777777" w:rsidR="000E7113" w:rsidRDefault="00000000">
    <w:pPr>
      <w:pBdr>
        <w:top w:val="nil"/>
        <w:left w:val="nil"/>
        <w:bottom w:val="nil"/>
        <w:right w:val="nil"/>
        <w:between w:val="nil"/>
      </w:pBdr>
      <w:tabs>
        <w:tab w:val="center" w:pos="4536"/>
        <w:tab w:val="right" w:pos="9072"/>
      </w:tabs>
      <w:spacing w:after="0" w:line="240" w:lineRule="auto"/>
      <w:jc w:val="right"/>
      <w:rPr>
        <w:b/>
        <w:bCs/>
        <w:color w:val="000000"/>
        <w:u w:val="single"/>
      </w:rPr>
    </w:pPr>
    <w:r>
      <w:rPr>
        <w:b/>
        <w:bCs/>
        <w:noProof/>
        <w:color w:val="000000"/>
      </w:rPr>
      <w:drawing>
        <wp:inline distT="0" distB="0" distL="0" distR="0" wp14:anchorId="251631A0" wp14:editId="5F7A8A8F">
          <wp:extent cx="2212975" cy="1245870"/>
          <wp:effectExtent l="0" t="0" r="0" b="0"/>
          <wp:docPr id="1" name="image1.png" descr="metin, yazı tipi, grafik, ekran görüntüsü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0" name="image1.png" descr="metin, yazı tipi, grafik, ekran görüntüsü içeren bir resim&#10;&#10;Yapay zeka tarafından oluşturulmuş içerik yanlış olabilir."/>
                  <pic:cNvPicPr preferRelativeResize="0"/>
                </pic:nvPicPr>
                <pic:blipFill>
                  <a:blip r:embed="rId1"/>
                  <a:srcRect/>
                  <a:stretch>
                    <a:fillRect/>
                  </a:stretch>
                </pic:blipFill>
                <pic:spPr>
                  <a:xfrm>
                    <a:off x="0" y="0"/>
                    <a:ext cx="2212975" cy="1245870"/>
                  </a:xfrm>
                  <a:prstGeom prst="rect">
                    <a:avLst/>
                  </a:prstGeom>
                  <a:ln/>
                </pic:spPr>
              </pic:pic>
            </a:graphicData>
          </a:graphic>
        </wp:inline>
      </w:drawing>
    </w:r>
    <w:r>
      <w:rPr>
        <w:b/>
        <w:bCs/>
        <w:color w:val="000000"/>
      </w:rPr>
      <w:t xml:space="preserve">                                                                             </w:t>
    </w:r>
    <w:r>
      <w:rPr>
        <w:b/>
        <w:bCs/>
        <w:color w:val="000000"/>
        <w:u w:val="single"/>
      </w:rPr>
      <w:t>BASIN BÜLTENİ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113"/>
    <w:rsid w:val="0005457F"/>
    <w:rsid w:val="000E1D34"/>
    <w:rsid w:val="000E7113"/>
    <w:rsid w:val="00101CDB"/>
    <w:rsid w:val="0017164C"/>
    <w:rsid w:val="001A0F7D"/>
    <w:rsid w:val="001F7001"/>
    <w:rsid w:val="00365EA8"/>
    <w:rsid w:val="004E16CB"/>
    <w:rsid w:val="004E4634"/>
    <w:rsid w:val="00562B70"/>
    <w:rsid w:val="00664465"/>
    <w:rsid w:val="006F47C8"/>
    <w:rsid w:val="00722247"/>
    <w:rsid w:val="0073273C"/>
    <w:rsid w:val="00784D47"/>
    <w:rsid w:val="007C3FD1"/>
    <w:rsid w:val="007E0A7D"/>
    <w:rsid w:val="007F76CF"/>
    <w:rsid w:val="008C66D1"/>
    <w:rsid w:val="00B61650"/>
    <w:rsid w:val="00C27FB7"/>
    <w:rsid w:val="00E338E2"/>
    <w:rsid w:val="00E367DF"/>
    <w:rsid w:val="00EA7575"/>
    <w:rsid w:val="00F3302A"/>
    <w:rsid w:val="00F45D95"/>
    <w:rsid w:val="00FD31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9C7F"/>
  <w15:docId w15:val="{5464A6F0-7ED9-1A4C-9528-89014307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after="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paragraph" w:styleId="Altyaz">
    <w:name w:val="Subtitle"/>
    <w:basedOn w:val="Normal"/>
    <w:next w:val="Normal"/>
    <w:uiPriority w:val="11"/>
    <w:qFormat/>
    <w:rPr>
      <w:color w:val="595959"/>
      <w:sz w:val="28"/>
      <w:szCs w:val="28"/>
    </w:rPr>
  </w:style>
  <w:style w:type="character" w:customStyle="1" w:styleId="apple-converted-space">
    <w:name w:val="apple-converted-space"/>
    <w:basedOn w:val="VarsaylanParagrafYazTipi"/>
    <w:rsid w:val="00F45D95"/>
  </w:style>
  <w:style w:type="paragraph" w:styleId="NormalWeb">
    <w:name w:val="Normal (Web)"/>
    <w:basedOn w:val="Normal"/>
    <w:uiPriority w:val="99"/>
    <w:semiHidden/>
    <w:unhideWhenUsed/>
    <w:rsid w:val="00101CDB"/>
    <w:pPr>
      <w:spacing w:before="100" w:beforeAutospacing="1" w:after="100" w:afterAutospacing="1" w:line="240" w:lineRule="auto"/>
    </w:pPr>
    <w:rPr>
      <w:rFonts w:ascii="Times New Roman" w:eastAsia="Times New Roman" w:hAnsi="Times New Roman" w:cs="Times New Roman"/>
      <w:lang w:val="tr-TR"/>
    </w:rPr>
  </w:style>
  <w:style w:type="paragraph" w:customStyle="1" w:styleId="isselectedend">
    <w:name w:val="isselectedend"/>
    <w:basedOn w:val="Normal"/>
    <w:rsid w:val="00664465"/>
    <w:pPr>
      <w:spacing w:before="100" w:beforeAutospacing="1" w:after="100" w:afterAutospacing="1" w:line="240" w:lineRule="auto"/>
    </w:pPr>
    <w:rPr>
      <w:rFonts w:ascii="Times New Roman" w:eastAsia="Times New Roman" w:hAnsi="Times New Roman" w:cs="Times New Roman"/>
      <w:lang w:val="tr-TR"/>
    </w:rPr>
  </w:style>
  <w:style w:type="character" w:styleId="Gl">
    <w:name w:val="Strong"/>
    <w:basedOn w:val="VarsaylanParagrafYazTipi"/>
    <w:uiPriority w:val="22"/>
    <w:qFormat/>
    <w:rsid w:val="001F7001"/>
    <w:rPr>
      <w:b/>
      <w:bCs/>
    </w:rPr>
  </w:style>
  <w:style w:type="paragraph" w:styleId="AralkYok">
    <w:name w:val="No Spacing"/>
    <w:uiPriority w:val="1"/>
    <w:qFormat/>
    <w:rsid w:val="00C27F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gff.net" TargetMode="External"/><Relationship Id="rId3" Type="http://schemas.openxmlformats.org/officeDocument/2006/relationships/settings" Target="settings.xml"/><Relationship Id="rId7" Type="http://schemas.openxmlformats.org/officeDocument/2006/relationships/hyperlink" Target="https://gastronomifilmfestivali.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zrbE1VvxuSIbA07PY47v/Tn8Q==">CgMxLjA4AHIhMTdJMHRKVldqQTFUVi1Jb01WRVVNYnNRQmpZcWxJaDJm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1910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2026-06-24T11:37:00Z</dcterms:created>
  <dcterms:modified xsi:type="dcterms:W3CDTF">2026-07-16T05:06:00Z</dcterms:modified>
</cp:coreProperties>
</file>