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1D0A" w14:textId="77777777" w:rsidR="00431497" w:rsidRPr="00B13A50" w:rsidRDefault="00431497" w:rsidP="00B13A50">
      <w:pPr>
        <w:pStyle w:val="AralkYok"/>
        <w:rPr>
          <w:rStyle w:val="Gl"/>
          <w:rFonts w:ascii="Arial Narrow" w:hAnsi="Arial Narrow" w:cstheme="minorHAnsi"/>
          <w:b w:val="0"/>
          <w:bCs w:val="0"/>
          <w:sz w:val="32"/>
          <w:szCs w:val="32"/>
        </w:rPr>
      </w:pPr>
    </w:p>
    <w:p w14:paraId="1F54B891" w14:textId="59E11930" w:rsidR="00E05034" w:rsidRPr="00B13A50" w:rsidRDefault="00E05034" w:rsidP="009D1084">
      <w:pPr>
        <w:pStyle w:val="isselectedend"/>
        <w:spacing w:before="0" w:beforeAutospacing="0" w:after="0" w:afterAutospacing="0"/>
        <w:jc w:val="both"/>
        <w:rPr>
          <w:rFonts w:ascii="Arial Narrow" w:hAnsi="Arial Narrow"/>
          <w:b/>
          <w:bCs/>
          <w:sz w:val="44"/>
          <w:szCs w:val="44"/>
        </w:rPr>
      </w:pPr>
      <w:r w:rsidRPr="00B13A50">
        <w:rPr>
          <w:rFonts w:ascii="Arial Narrow" w:hAnsi="Arial Narrow"/>
          <w:b/>
          <w:bCs/>
          <w:sz w:val="44"/>
          <w:szCs w:val="44"/>
        </w:rPr>
        <w:t>26. Uluslararası Frankfurt Türk Film Festivali</w:t>
      </w:r>
      <w:r w:rsidR="00B13A50" w:rsidRPr="00B13A50">
        <w:rPr>
          <w:rFonts w:ascii="Arial Narrow" w:hAnsi="Arial Narrow"/>
          <w:b/>
          <w:bCs/>
          <w:sz w:val="44"/>
          <w:szCs w:val="44"/>
        </w:rPr>
        <w:t xml:space="preserve"> </w:t>
      </w:r>
      <w:r w:rsidRPr="00B13A50">
        <w:rPr>
          <w:rFonts w:ascii="Arial Narrow" w:hAnsi="Arial Narrow"/>
          <w:b/>
          <w:bCs/>
          <w:sz w:val="44"/>
          <w:szCs w:val="44"/>
        </w:rPr>
        <w:t>Ön Jürisi Açıklandı!</w:t>
      </w:r>
    </w:p>
    <w:p w14:paraId="04052CA6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>Avrupa’daki en köklü Türk film festivallerinden biri olan Uluslararası Frankfurt Türk Film Festivali, bu yıl 26. kez sinema tutkunlarını bir araya getirmeye hazırlanıyor.</w:t>
      </w:r>
    </w:p>
    <w:p w14:paraId="558E93FA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Festivalde yarışacak filmlerin seçkisini yapacak ön jüride bu yıl, Uzun Metraj dalında Yönetmen Ümran </w:t>
      </w:r>
      <w:proofErr w:type="spellStart"/>
      <w:r w:rsidRPr="00E05034">
        <w:rPr>
          <w:rFonts w:ascii="Arial Narrow" w:hAnsi="Arial Narrow"/>
        </w:rPr>
        <w:t>Safter</w:t>
      </w:r>
      <w:proofErr w:type="spellEnd"/>
      <w:r w:rsidRPr="00E05034">
        <w:rPr>
          <w:rFonts w:ascii="Arial Narrow" w:hAnsi="Arial Narrow"/>
        </w:rPr>
        <w:t>, Sinema Yazarı ve Eleştirmen Murat T</w:t>
      </w:r>
      <w:r w:rsidR="00A03D52">
        <w:rPr>
          <w:rFonts w:ascii="Arial Narrow" w:hAnsi="Arial Narrow"/>
        </w:rPr>
        <w:t xml:space="preserve">olga Şen ve Oyuncu Senan Kara, </w:t>
      </w:r>
      <w:r w:rsidRPr="00E05034">
        <w:rPr>
          <w:rFonts w:ascii="Arial Narrow" w:hAnsi="Arial Narrow"/>
        </w:rPr>
        <w:t xml:space="preserve">Kısa Film dalında Yönetmen Gizem </w:t>
      </w:r>
      <w:proofErr w:type="spellStart"/>
      <w:r w:rsidRPr="00E05034">
        <w:rPr>
          <w:rFonts w:ascii="Arial Narrow" w:hAnsi="Arial Narrow"/>
        </w:rPr>
        <w:t>İbak</w:t>
      </w:r>
      <w:proofErr w:type="spellEnd"/>
      <w:r w:rsidRPr="00E05034">
        <w:rPr>
          <w:rFonts w:ascii="Arial Narrow" w:hAnsi="Arial Narrow"/>
        </w:rPr>
        <w:t>, Sinema Eleştirmeni ve Çocuk Kitapları Yazarı Banu Bozdemir, Akademisyen Dr. Gülizar Öztürk Şahin, Belgesel dalında Yönetmen Ozan Turgut, Oyuncu Nurten İnan ve Akademisyen Dr. Murat Çetinkaya yer alıyor.</w:t>
      </w:r>
    </w:p>
    <w:p w14:paraId="59CFB616" w14:textId="77777777" w:rsidR="00E05034" w:rsidRPr="009D1084" w:rsidRDefault="00E05034" w:rsidP="00E05034">
      <w:pPr>
        <w:pStyle w:val="isselectedend"/>
        <w:jc w:val="both"/>
        <w:rPr>
          <w:rFonts w:ascii="Arial Narrow" w:hAnsi="Arial Narrow"/>
          <w:b/>
          <w:bCs/>
        </w:rPr>
      </w:pPr>
      <w:r w:rsidRPr="009D1084">
        <w:rPr>
          <w:rFonts w:ascii="Arial Narrow" w:hAnsi="Arial Narrow"/>
          <w:b/>
          <w:bCs/>
        </w:rPr>
        <w:t>2026’nın Mottosu; Kültürlerin Ortak Dili: Sinema</w:t>
      </w:r>
    </w:p>
    <w:p w14:paraId="108942C9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>12 – 19 Haziran 2026 tarihleri arasında gerçekleşecek olan, Festival Başkanlığını Hüseyin Sıtkı’nın yaptığı festival, yalnızca beyazperdede değil, farklı şehirlerde ve mekânlarda kültürlerarası bağları güçlendirecek çok sayıda etkinlikle izleyicilere ulaşacak.</w:t>
      </w:r>
    </w:p>
    <w:p w14:paraId="7CD3D5DC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Festivalin 2026 yılı mottosu “Kültürlerin Ortak Dili: Sinema” olarak belirlenirken, program kapsamında güncel ve evrensel konulara odaklanan etkinlikler de yer alacak. Bu çerçevede, “Savaş ve Ekonomik Krizin Sinemaya Etkileri” ile DFF Frankfurt Film Müzesi ile birlikte </w:t>
      </w:r>
      <w:proofErr w:type="spellStart"/>
      <w:r w:rsidRPr="00E05034">
        <w:rPr>
          <w:rFonts w:ascii="Arial Narrow" w:hAnsi="Arial Narrow"/>
        </w:rPr>
        <w:t>yürüttülen</w:t>
      </w:r>
      <w:proofErr w:type="spellEnd"/>
      <w:r w:rsidRPr="00E05034">
        <w:rPr>
          <w:rFonts w:ascii="Arial Narrow" w:hAnsi="Arial Narrow"/>
        </w:rPr>
        <w:t xml:space="preserve"> “</w:t>
      </w:r>
      <w:r w:rsidR="009D1084">
        <w:rPr>
          <w:rFonts w:ascii="Arial Narrow" w:hAnsi="Arial Narrow"/>
        </w:rPr>
        <w:t>Göçmen Filmleri Arşivi</w:t>
      </w:r>
      <w:r w:rsidRPr="00E05034">
        <w:rPr>
          <w:rFonts w:ascii="Arial Narrow" w:hAnsi="Arial Narrow"/>
        </w:rPr>
        <w:t>” projesi kapsamında “Sinema Diliyle Göç” panelleri gerçekleştirilecek. Festivalde ayrıca “Sanatın Ayrımcılığa Bakışı” konulu bir sergi de sanatseverlerle buluşacak.</w:t>
      </w:r>
    </w:p>
    <w:p w14:paraId="65C045A4" w14:textId="77777777" w:rsidR="00A03D52" w:rsidRPr="00A03D52" w:rsidRDefault="00E05034" w:rsidP="00E05034">
      <w:pPr>
        <w:pStyle w:val="isselectedend"/>
        <w:jc w:val="both"/>
        <w:rPr>
          <w:rFonts w:ascii="Arial Narrow" w:hAnsi="Arial Narrow"/>
          <w:b/>
        </w:rPr>
      </w:pPr>
      <w:r w:rsidRPr="00A03D52">
        <w:rPr>
          <w:rFonts w:ascii="Arial Narrow" w:hAnsi="Arial Narrow"/>
          <w:b/>
        </w:rPr>
        <w:t xml:space="preserve">Festival kapsamında yarışacak filmlerin belirlenmesinde görev alacak ön jüri de açıklandı. </w:t>
      </w:r>
    </w:p>
    <w:p w14:paraId="1C3C9400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Alanında uzman isimlerden oluşan ön jüride, Uzun Metraj dalında Yönetmen Ümran </w:t>
      </w:r>
      <w:proofErr w:type="spellStart"/>
      <w:r w:rsidRPr="00E05034">
        <w:rPr>
          <w:rFonts w:ascii="Arial Narrow" w:hAnsi="Arial Narrow"/>
        </w:rPr>
        <w:t>Safter</w:t>
      </w:r>
      <w:proofErr w:type="spellEnd"/>
      <w:r w:rsidRPr="00E05034">
        <w:rPr>
          <w:rFonts w:ascii="Arial Narrow" w:hAnsi="Arial Narrow"/>
        </w:rPr>
        <w:t xml:space="preserve">, Sinema Yazarı ve Eleştirmen Murat Tolga Şen ve Oyuncu Senan Kara, Kısa Film dalında Yönetmen Gizem </w:t>
      </w:r>
      <w:proofErr w:type="spellStart"/>
      <w:r w:rsidRPr="00E05034">
        <w:rPr>
          <w:rFonts w:ascii="Arial Narrow" w:hAnsi="Arial Narrow"/>
        </w:rPr>
        <w:t>İbak</w:t>
      </w:r>
      <w:proofErr w:type="spellEnd"/>
      <w:r w:rsidRPr="00E05034">
        <w:rPr>
          <w:rFonts w:ascii="Arial Narrow" w:hAnsi="Arial Narrow"/>
        </w:rPr>
        <w:t>, Sinema Eleştirmeni ve Çocuk Kitapları Yazarı Banu Bozdemir, Akademisyen Dr. Gülizar Öztürk Şahin, Belgesel dalında Yönetmen Ozan Turgut, Oyuncu Nurten İnan ve Akademisyen Dr. Murat Çetinkaya yer alıyor.</w:t>
      </w:r>
    </w:p>
    <w:p w14:paraId="5B067B4C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Festival bu yıl da yalnızca Frankfurt’la sınırlı kalmayacak. </w:t>
      </w:r>
      <w:proofErr w:type="spellStart"/>
      <w:r w:rsidR="009D1084" w:rsidRPr="009D1084">
        <w:rPr>
          <w:rStyle w:val="whitespace-normal"/>
          <w:rFonts w:ascii="Arial Narrow" w:hAnsi="Arial Narrow"/>
        </w:rPr>
        <w:t>Wiesbaden</w:t>
      </w:r>
      <w:proofErr w:type="spellEnd"/>
      <w:r w:rsidR="009D1084" w:rsidRPr="009D1084">
        <w:rPr>
          <w:rStyle w:val="whitespace-normal"/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Offenbach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Langen</w:t>
      </w:r>
      <w:proofErr w:type="spellEnd"/>
      <w:r w:rsidR="009D1084" w:rsidRPr="009D1084">
        <w:rPr>
          <w:rStyle w:val="whitespace-normal"/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Dietzenbach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Rodgau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Rödermark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Fonts w:ascii="Arial Narrow" w:hAnsi="Arial Narrow"/>
        </w:rPr>
        <w:t>Ober-Ramstadt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Ginsheim-Gustavsburg</w:t>
      </w:r>
      <w:proofErr w:type="spellEnd"/>
      <w:r w:rsidR="009D1084" w:rsidRPr="009D1084">
        <w:rPr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Hofheim</w:t>
      </w:r>
      <w:proofErr w:type="spellEnd"/>
      <w:r w:rsidR="009D1084">
        <w:rPr>
          <w:rStyle w:val="whitespace-normal"/>
          <w:rFonts w:ascii="Arial Narrow" w:hAnsi="Arial Narrow"/>
        </w:rPr>
        <w:t xml:space="preserve">, </w:t>
      </w:r>
      <w:proofErr w:type="spellStart"/>
      <w:r w:rsidR="009D1084" w:rsidRPr="009D1084">
        <w:rPr>
          <w:rStyle w:val="whitespace-normal"/>
          <w:rFonts w:ascii="Arial Narrow" w:hAnsi="Arial Narrow"/>
        </w:rPr>
        <w:t>Mühlheim</w:t>
      </w:r>
      <w:r w:rsidRPr="00E05034">
        <w:rPr>
          <w:rFonts w:ascii="Arial Narrow" w:hAnsi="Arial Narrow"/>
        </w:rPr>
        <w:t>gibi</w:t>
      </w:r>
      <w:proofErr w:type="spellEnd"/>
      <w:r w:rsidRPr="00E05034">
        <w:rPr>
          <w:rFonts w:ascii="Arial Narrow" w:hAnsi="Arial Narrow"/>
        </w:rPr>
        <w:t xml:space="preserve"> pek çok şehirde düzenlenecek gösterimlerle Türk sineması geniş bir coğrafyada izleyiciyle buluşacak. Ayrıca, açık hava sinemalarında, liselerde</w:t>
      </w:r>
      <w:r w:rsidR="00A03D52">
        <w:rPr>
          <w:rFonts w:ascii="Arial Narrow" w:hAnsi="Arial Narrow"/>
        </w:rPr>
        <w:t xml:space="preserve"> </w:t>
      </w:r>
      <w:r w:rsidRPr="00E05034">
        <w:rPr>
          <w:rFonts w:ascii="Arial Narrow" w:hAnsi="Arial Narrow"/>
        </w:rPr>
        <w:t>ve cezaevlerinde düzenlenecek özel gösterimler, huzurevi buluşmaları ve kültürel atölyelerle toplumun farklı kesimlerine dokunan projeler hayata geçirilecek.</w:t>
      </w:r>
    </w:p>
    <w:p w14:paraId="7D617D2D" w14:textId="77777777" w:rsidR="00E05034" w:rsidRPr="00FC1CEE" w:rsidRDefault="00E05034" w:rsidP="00E05034">
      <w:pPr>
        <w:pStyle w:val="isselectedend"/>
        <w:jc w:val="both"/>
        <w:rPr>
          <w:rFonts w:ascii="Arial Narrow" w:hAnsi="Arial Narrow"/>
          <w:b/>
          <w:bCs/>
        </w:rPr>
      </w:pPr>
      <w:r w:rsidRPr="00FC1CEE">
        <w:rPr>
          <w:rFonts w:ascii="Arial Narrow" w:hAnsi="Arial Narrow"/>
          <w:b/>
          <w:bCs/>
        </w:rPr>
        <w:t>Organizasyon ve Destekçiler</w:t>
      </w:r>
    </w:p>
    <w:p w14:paraId="247B48C6" w14:textId="77777777" w:rsidR="00B13A50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26. Uluslararası Frankfurt Türk Film Festivali, Almanya merkezli Kültürlerarası </w:t>
      </w:r>
      <w:r w:rsidR="00FC1CEE">
        <w:rPr>
          <w:rFonts w:ascii="Arial Narrow" w:hAnsi="Arial Narrow"/>
        </w:rPr>
        <w:t xml:space="preserve">İletişim </w:t>
      </w:r>
      <w:r w:rsidRPr="00E05034">
        <w:rPr>
          <w:rFonts w:ascii="Arial Narrow" w:hAnsi="Arial Narrow"/>
        </w:rPr>
        <w:t>Derneği (</w:t>
      </w:r>
      <w:r w:rsidR="00FC1CEE">
        <w:rPr>
          <w:rFonts w:ascii="Arial Narrow" w:hAnsi="Arial Narrow"/>
        </w:rPr>
        <w:t xml:space="preserve">Transfer </w:t>
      </w:r>
      <w:proofErr w:type="spellStart"/>
      <w:r w:rsidR="00FC1CEE">
        <w:rPr>
          <w:rFonts w:ascii="Arial Narrow" w:hAnsi="Arial Narrow"/>
        </w:rPr>
        <w:t>zwischen</w:t>
      </w:r>
      <w:proofErr w:type="spellEnd"/>
      <w:r w:rsidR="00FC1CEE">
        <w:rPr>
          <w:rFonts w:ascii="Arial Narrow" w:hAnsi="Arial Narrow"/>
        </w:rPr>
        <w:t xml:space="preserve"> den </w:t>
      </w:r>
      <w:proofErr w:type="spellStart"/>
      <w:r w:rsidR="00FC1CEE">
        <w:rPr>
          <w:rFonts w:ascii="Arial Narrow" w:hAnsi="Arial Narrow"/>
        </w:rPr>
        <w:t>Kulturen</w:t>
      </w:r>
      <w:proofErr w:type="spellEnd"/>
      <w:r w:rsidRPr="00E05034">
        <w:rPr>
          <w:rFonts w:ascii="Arial Narrow" w:hAnsi="Arial Narrow"/>
        </w:rPr>
        <w:t xml:space="preserve"> </w:t>
      </w:r>
      <w:proofErr w:type="spellStart"/>
      <w:r w:rsidRPr="00E05034">
        <w:rPr>
          <w:rFonts w:ascii="Arial Narrow" w:hAnsi="Arial Narrow"/>
        </w:rPr>
        <w:t>e.V</w:t>
      </w:r>
      <w:proofErr w:type="spellEnd"/>
      <w:r w:rsidRPr="00E05034">
        <w:rPr>
          <w:rFonts w:ascii="Arial Narrow" w:hAnsi="Arial Narrow"/>
        </w:rPr>
        <w:t xml:space="preserve">.) tarafından organize ediliyor. Festivalin hayata geçirilmesinde, </w:t>
      </w:r>
      <w:proofErr w:type="spellStart"/>
      <w:r w:rsidRPr="00E05034">
        <w:rPr>
          <w:rFonts w:ascii="Arial Narrow" w:hAnsi="Arial Narrow"/>
        </w:rPr>
        <w:t>Hessen</w:t>
      </w:r>
      <w:proofErr w:type="spellEnd"/>
      <w:r w:rsidRPr="00E05034">
        <w:rPr>
          <w:rFonts w:ascii="Arial Narrow" w:hAnsi="Arial Narrow"/>
        </w:rPr>
        <w:t xml:space="preserve"> Eyaleti Bilim ve Sanat Bakanlığı ile T.C. Kültür ve Turizm Bakanlığı'nın yanı sıra Frankfurt Büyükşehir Belediyesi, T.C. Frankfurt Başkonsolosluğu, </w:t>
      </w:r>
      <w:proofErr w:type="spellStart"/>
      <w:r w:rsidRPr="00E05034">
        <w:rPr>
          <w:rFonts w:ascii="Arial Narrow" w:hAnsi="Arial Narrow"/>
        </w:rPr>
        <w:t>Hessen</w:t>
      </w:r>
      <w:proofErr w:type="spellEnd"/>
      <w:r w:rsidRPr="00E05034">
        <w:rPr>
          <w:rFonts w:ascii="Arial Narrow" w:hAnsi="Arial Narrow"/>
        </w:rPr>
        <w:t xml:space="preserve"> Film ve Medya Kurumu ile </w:t>
      </w:r>
      <w:r w:rsidR="00FC1CEE">
        <w:rPr>
          <w:rFonts w:ascii="Arial Narrow" w:hAnsi="Arial Narrow"/>
        </w:rPr>
        <w:t xml:space="preserve">Frankfurt </w:t>
      </w:r>
      <w:proofErr w:type="spellStart"/>
      <w:r w:rsidR="00FC1CEE">
        <w:rPr>
          <w:rFonts w:ascii="Arial Narrow" w:hAnsi="Arial Narrow"/>
        </w:rPr>
        <w:t>RheinMain</w:t>
      </w:r>
      <w:proofErr w:type="spellEnd"/>
      <w:r w:rsidR="00FC1CEE">
        <w:rPr>
          <w:rFonts w:ascii="Arial Narrow" w:hAnsi="Arial Narrow"/>
        </w:rPr>
        <w:t xml:space="preserve"> </w:t>
      </w:r>
    </w:p>
    <w:p w14:paraId="28A7A340" w14:textId="77777777" w:rsidR="00B13A50" w:rsidRDefault="00B13A50" w:rsidP="00E05034">
      <w:pPr>
        <w:pStyle w:val="isselectedend"/>
        <w:jc w:val="both"/>
        <w:rPr>
          <w:rFonts w:ascii="Arial Narrow" w:hAnsi="Arial Narrow"/>
        </w:rPr>
      </w:pPr>
    </w:p>
    <w:p w14:paraId="200C1B1D" w14:textId="28A3A2C2" w:rsidR="00E05034" w:rsidRPr="00E05034" w:rsidRDefault="00FC1CEE" w:rsidP="00E05034">
      <w:pPr>
        <w:pStyle w:val="isselectedend"/>
        <w:jc w:val="both"/>
        <w:rPr>
          <w:rFonts w:ascii="Arial Narrow" w:hAnsi="Arial Narrow"/>
        </w:rPr>
      </w:pPr>
      <w:r>
        <w:rPr>
          <w:rFonts w:ascii="Arial Narrow" w:hAnsi="Arial Narrow"/>
        </w:rPr>
        <w:t>Bölgesi Kültür Destek Fonu</w:t>
      </w:r>
      <w:r w:rsidRPr="00FC1CEE">
        <w:rPr>
          <w:rFonts w:ascii="Arial Narrow" w:hAnsi="Arial Narrow"/>
        </w:rPr>
        <w:t>`n</w:t>
      </w:r>
      <w:r>
        <w:rPr>
          <w:rFonts w:ascii="Arial Narrow" w:hAnsi="Arial Narrow"/>
        </w:rPr>
        <w:t>un</w:t>
      </w:r>
      <w:r w:rsidR="00E05034" w:rsidRPr="00E05034">
        <w:rPr>
          <w:rFonts w:ascii="Arial Narrow" w:hAnsi="Arial Narrow"/>
        </w:rPr>
        <w:t xml:space="preserve"> değerli katkıları bulunuyor. Her biri, kültürlerarası diyaloğun güçlenmesine ve Türk sinemasının Avrupa'daki görünürlüğünün artmasına önemli ölçüde destek sağlıyor.</w:t>
      </w:r>
    </w:p>
    <w:p w14:paraId="0B78F371" w14:textId="77777777" w:rsidR="00E05034" w:rsidRPr="00FC1CEE" w:rsidRDefault="00E05034" w:rsidP="00E05034">
      <w:pPr>
        <w:pStyle w:val="isselectedend"/>
        <w:jc w:val="both"/>
        <w:rPr>
          <w:rFonts w:ascii="Arial Narrow" w:hAnsi="Arial Narrow"/>
          <w:b/>
          <w:bCs/>
        </w:rPr>
      </w:pPr>
      <w:r w:rsidRPr="00FC1CEE">
        <w:rPr>
          <w:rFonts w:ascii="Arial Narrow" w:hAnsi="Arial Narrow"/>
          <w:b/>
          <w:bCs/>
        </w:rPr>
        <w:t>Takipte Kalın!</w:t>
      </w:r>
    </w:p>
    <w:p w14:paraId="3A1FE99A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Festivalle ilgili tüm gelişmeleri yakından takip etmek, etkinlik takvimine göz atmak ve yarışma sonuçlarını öğrenmek için Uluslararası Frankfurt Türk Film Festivali’nin dijital mecralarını ziyaret edebilirsiniz. </w:t>
      </w:r>
    </w:p>
    <w:p w14:paraId="75519195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 xml:space="preserve">Festivalin resmî web sitesi </w:t>
      </w:r>
      <w:hyperlink r:id="rId6" w:history="1">
        <w:r w:rsidR="00FC1CEE" w:rsidRPr="0015619F">
          <w:rPr>
            <w:rStyle w:val="Kpr"/>
            <w:rFonts w:ascii="Arial Narrow" w:hAnsi="Arial Narrow"/>
          </w:rPr>
          <w:t>www.turkfilmfestival.de</w:t>
        </w:r>
      </w:hyperlink>
      <w:r w:rsidRPr="00E05034">
        <w:rPr>
          <w:rFonts w:ascii="Arial Narrow" w:hAnsi="Arial Narrow"/>
        </w:rPr>
        <w:t xml:space="preserve">üzerinden detaylı bilgiye ulaşabilir, Instagram hesabı @turkfilmfestivalifrankfurt ve Facebook sayfası Frankfurt Türk Film Festivali üzerinden en güncel içerikleri takip edebilirsiniz. </w:t>
      </w:r>
    </w:p>
    <w:p w14:paraId="554AFCC2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  <w:r w:rsidRPr="00E05034">
        <w:rPr>
          <w:rFonts w:ascii="Arial Narrow" w:hAnsi="Arial Narrow"/>
        </w:rPr>
        <w:t>Sinema dolu bu kültürel buluşmanın heyecanına dijitalde de ortak olun!</w:t>
      </w:r>
    </w:p>
    <w:p w14:paraId="38CF9397" w14:textId="77777777" w:rsidR="00FC1CEE" w:rsidRDefault="00FC1CEE" w:rsidP="00FC1CEE">
      <w:pPr>
        <w:rPr>
          <w:rFonts w:ascii="Arial Narrow" w:hAnsi="Arial Narrow"/>
          <w:lang w:val="de-DE"/>
        </w:rPr>
      </w:pPr>
      <w:proofErr w:type="spellStart"/>
      <w:r w:rsidRPr="00FC1CEE">
        <w:rPr>
          <w:rFonts w:ascii="Arial Narrow" w:hAnsi="Arial Narrow"/>
          <w:lang w:val="de-DE"/>
        </w:rPr>
        <w:t>Uluslararası</w:t>
      </w:r>
      <w:proofErr w:type="spellEnd"/>
      <w:r w:rsidRPr="00FC1CEE">
        <w:rPr>
          <w:rFonts w:ascii="Arial Narrow" w:hAnsi="Arial Narrow"/>
          <w:lang w:val="de-DE"/>
        </w:rPr>
        <w:t xml:space="preserve"> Frankfurt Türk Film </w:t>
      </w:r>
      <w:proofErr w:type="spellStart"/>
      <w:r w:rsidRPr="00FC1CEE">
        <w:rPr>
          <w:rFonts w:ascii="Arial Narrow" w:hAnsi="Arial Narrow"/>
          <w:lang w:val="de-DE"/>
        </w:rPr>
        <w:t>Festivali</w:t>
      </w:r>
      <w:proofErr w:type="spellEnd"/>
    </w:p>
    <w:p w14:paraId="0E5DDE07" w14:textId="77777777" w:rsidR="00FC1CEE" w:rsidRPr="00BD22F6" w:rsidRDefault="00FC1CEE" w:rsidP="00FC1CEE">
      <w:pPr>
        <w:rPr>
          <w:rFonts w:ascii="Arial Narrow" w:hAnsi="Arial Narrow"/>
          <w:lang w:val="de-DE"/>
        </w:rPr>
      </w:pPr>
      <w:r w:rsidRPr="00593AAB">
        <w:rPr>
          <w:rFonts w:ascii="Arial Narrow" w:hAnsi="Arial Narrow"/>
          <w:lang w:val="de-DE"/>
        </w:rPr>
        <w:t>Türkisches Filmfestival Frankfurt/M. | International</w:t>
      </w:r>
    </w:p>
    <w:p w14:paraId="421B61AC" w14:textId="77777777" w:rsidR="00E05034" w:rsidRPr="00E05034" w:rsidRDefault="00E05034" w:rsidP="00E05034">
      <w:pPr>
        <w:pStyle w:val="isselectedend"/>
        <w:jc w:val="both"/>
        <w:rPr>
          <w:rFonts w:ascii="Arial Narrow" w:hAnsi="Arial Narrow"/>
        </w:rPr>
      </w:pPr>
    </w:p>
    <w:p w14:paraId="2F7EE6FE" w14:textId="77777777" w:rsidR="00BD22F6" w:rsidRDefault="00BD22F6" w:rsidP="00E05034">
      <w:pPr>
        <w:pStyle w:val="isselectedend"/>
        <w:jc w:val="both"/>
        <w:rPr>
          <w:rFonts w:ascii="Arial Narrow" w:hAnsi="Arial Narrow"/>
        </w:rPr>
      </w:pPr>
    </w:p>
    <w:p w14:paraId="32705A24" w14:textId="77777777" w:rsidR="00AF512D" w:rsidRPr="00AF512D" w:rsidRDefault="00AF512D" w:rsidP="00AF512D">
      <w:pPr>
        <w:rPr>
          <w:lang w:val="tr-TR" w:eastAsia="tr-TR"/>
        </w:rPr>
      </w:pPr>
    </w:p>
    <w:p w14:paraId="1B3EF5F1" w14:textId="77777777" w:rsidR="00AF512D" w:rsidRDefault="00AF512D" w:rsidP="00AF512D">
      <w:pPr>
        <w:rPr>
          <w:rFonts w:ascii="Arial Narrow" w:eastAsia="Times New Roman" w:hAnsi="Arial Narrow"/>
          <w:bdr w:val="none" w:sz="0" w:space="0" w:color="auto"/>
          <w:lang w:val="tr-TR" w:eastAsia="tr-TR"/>
        </w:rPr>
      </w:pPr>
    </w:p>
    <w:p w14:paraId="596DD060" w14:textId="77777777" w:rsidR="00AF512D" w:rsidRPr="00AF512D" w:rsidRDefault="00AF512D" w:rsidP="00AF512D">
      <w:pPr>
        <w:tabs>
          <w:tab w:val="left" w:pos="6228"/>
        </w:tabs>
        <w:rPr>
          <w:lang w:val="tr-TR" w:eastAsia="tr-TR"/>
        </w:rPr>
      </w:pPr>
      <w:r>
        <w:rPr>
          <w:lang w:val="tr-TR" w:eastAsia="tr-TR"/>
        </w:rPr>
        <w:tab/>
      </w:r>
    </w:p>
    <w:sectPr w:rsidR="00AF512D" w:rsidRPr="00AF512D" w:rsidSect="00684EC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DDEB" w14:textId="77777777" w:rsidR="00044983" w:rsidRDefault="00044983" w:rsidP="00431497">
      <w:r>
        <w:separator/>
      </w:r>
    </w:p>
  </w:endnote>
  <w:endnote w:type="continuationSeparator" w:id="0">
    <w:p w14:paraId="0AE6740D" w14:textId="77777777" w:rsidR="00044983" w:rsidRDefault="00044983" w:rsidP="0043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FE4" w14:textId="77777777" w:rsidR="00431497" w:rsidRPr="00AF512D" w:rsidRDefault="009D1084" w:rsidP="00431497">
    <w:pPr>
      <w:pStyle w:val="AltBilgi"/>
      <w:rPr>
        <w:rFonts w:ascii="Arial Narrow" w:hAnsi="Arial Narrow"/>
        <w:b/>
        <w:bCs/>
        <w:color w:val="FF0000"/>
        <w:sz w:val="20"/>
        <w:szCs w:val="20"/>
        <w:lang w:val="tr-TR"/>
      </w:rPr>
    </w:pPr>
    <w:r w:rsidRPr="00AF512D">
      <w:rPr>
        <w:rFonts w:ascii="Arial Narrow" w:hAnsi="Arial Narrow"/>
        <w:b/>
        <w:bCs/>
        <w:color w:val="FF0000"/>
        <w:sz w:val="20"/>
        <w:szCs w:val="20"/>
        <w:lang w:val="tr-TR"/>
      </w:rPr>
      <w:t>İletişim Bilgileri:</w:t>
    </w:r>
  </w:p>
  <w:p w14:paraId="2A77DA1B" w14:textId="77777777" w:rsidR="00431497" w:rsidRPr="009D1084" w:rsidRDefault="00E05034" w:rsidP="00431497">
    <w:pPr>
      <w:pStyle w:val="AltBilgi"/>
      <w:rPr>
        <w:rFonts w:ascii="Arial Narrow" w:hAnsi="Arial Narrow"/>
        <w:sz w:val="20"/>
        <w:szCs w:val="20"/>
        <w:lang w:val="tr-TR"/>
      </w:rPr>
    </w:pPr>
    <w:r w:rsidRPr="009D1084">
      <w:rPr>
        <w:rFonts w:ascii="Arial Narrow" w:hAnsi="Arial Narrow"/>
        <w:sz w:val="20"/>
        <w:szCs w:val="20"/>
        <w:lang w:val="tr-TR"/>
      </w:rPr>
      <w:t>Ebru Üna</w:t>
    </w:r>
    <w:r w:rsidR="009D1084" w:rsidRPr="009D1084">
      <w:rPr>
        <w:rFonts w:ascii="Arial Narrow" w:hAnsi="Arial Narrow"/>
        <w:sz w:val="20"/>
        <w:szCs w:val="20"/>
        <w:lang w:val="tr-TR"/>
      </w:rPr>
      <w:t>l</w:t>
    </w:r>
    <w:r w:rsidR="009D1084" w:rsidRPr="009D1084">
      <w:rPr>
        <w:rFonts w:ascii="Arial Narrow" w:hAnsi="Arial Narrow"/>
        <w:sz w:val="20"/>
        <w:szCs w:val="20"/>
        <w:lang w:val="tr-TR"/>
      </w:rPr>
      <w:tab/>
    </w:r>
    <w:hyperlink r:id="rId1" w:history="1">
      <w:r w:rsidR="009D1084" w:rsidRPr="009D1084">
        <w:rPr>
          <w:rStyle w:val="Kpr"/>
          <w:rFonts w:ascii="Arial Narrow" w:hAnsi="Arial Narrow"/>
          <w:sz w:val="20"/>
          <w:szCs w:val="20"/>
          <w:lang w:val="tr-TR"/>
        </w:rPr>
        <w:t>presse@turkfilmfestival.de</w:t>
      </w:r>
    </w:hyperlink>
    <w:r w:rsidR="009D1084" w:rsidRPr="009D1084">
      <w:rPr>
        <w:rFonts w:ascii="Arial Narrow" w:hAnsi="Arial Narrow"/>
        <w:sz w:val="20"/>
        <w:szCs w:val="20"/>
        <w:lang w:val="tr-TR"/>
      </w:rPr>
      <w:tab/>
    </w:r>
    <w:r w:rsidR="00431497" w:rsidRPr="009D1084">
      <w:rPr>
        <w:rFonts w:ascii="Arial Narrow" w:hAnsi="Arial Narrow"/>
        <w:sz w:val="20"/>
        <w:szCs w:val="20"/>
        <w:lang w:val="tr-TR"/>
      </w:rPr>
      <w:t>+</w:t>
    </w:r>
    <w:r w:rsidR="009D1084" w:rsidRPr="009D1084">
      <w:rPr>
        <w:rFonts w:ascii="Arial Narrow" w:hAnsi="Arial Narrow"/>
        <w:sz w:val="20"/>
        <w:szCs w:val="20"/>
        <w:lang w:val="tr-TR"/>
      </w:rPr>
      <w:t>90532 2450477</w:t>
    </w:r>
  </w:p>
  <w:p w14:paraId="52F71433" w14:textId="77777777" w:rsidR="00431497" w:rsidRPr="009D1084" w:rsidRDefault="009D1084" w:rsidP="00431497">
    <w:pPr>
      <w:pStyle w:val="AltBilgi"/>
      <w:rPr>
        <w:rFonts w:ascii="Arial Narrow" w:hAnsi="Arial Narrow"/>
        <w:sz w:val="20"/>
        <w:szCs w:val="20"/>
        <w:lang w:val="tr-TR"/>
      </w:rPr>
    </w:pPr>
    <w:r w:rsidRPr="009D1084">
      <w:rPr>
        <w:rFonts w:ascii="Arial Narrow" w:hAnsi="Arial Narrow"/>
        <w:sz w:val="20"/>
        <w:szCs w:val="20"/>
        <w:lang w:val="tr-TR"/>
      </w:rPr>
      <w:tab/>
    </w:r>
    <w:hyperlink r:id="rId2" w:history="1">
      <w:r w:rsidRPr="009D1084">
        <w:rPr>
          <w:rStyle w:val="Kpr"/>
          <w:rFonts w:ascii="Arial Narrow" w:hAnsi="Arial Narrow"/>
          <w:sz w:val="20"/>
          <w:szCs w:val="20"/>
          <w:lang w:val="tr-TR"/>
        </w:rPr>
        <w:t>ebruunal71@gmail.com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4B1A" w14:textId="77777777" w:rsidR="00044983" w:rsidRDefault="00044983" w:rsidP="00431497">
      <w:r>
        <w:separator/>
      </w:r>
    </w:p>
  </w:footnote>
  <w:footnote w:type="continuationSeparator" w:id="0">
    <w:p w14:paraId="376687BB" w14:textId="77777777" w:rsidR="00044983" w:rsidRDefault="00044983" w:rsidP="0043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EE2" w14:textId="77777777" w:rsidR="00431497" w:rsidRDefault="00431497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2D95F897" wp14:editId="6D6E9431">
          <wp:simplePos x="0" y="0"/>
          <wp:positionH relativeFrom="column">
            <wp:posOffset>2087880</wp:posOffset>
          </wp:positionH>
          <wp:positionV relativeFrom="paragraph">
            <wp:posOffset>167005</wp:posOffset>
          </wp:positionV>
          <wp:extent cx="1575435" cy="867410"/>
          <wp:effectExtent l="0" t="0" r="5715" b="8890"/>
          <wp:wrapTopAndBottom/>
          <wp:docPr id="1073741825" name="officeArt object" descr="2026-TF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026-TFF.png" descr="2026-TFF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" r="1010"/>
                  <a:stretch>
                    <a:fillRect/>
                  </a:stretch>
                </pic:blipFill>
                <pic:spPr>
                  <a:xfrm>
                    <a:off x="0" y="0"/>
                    <a:ext cx="1575435" cy="867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497"/>
    <w:rsid w:val="00044983"/>
    <w:rsid w:val="001C4A7E"/>
    <w:rsid w:val="00273FD5"/>
    <w:rsid w:val="003F5D4F"/>
    <w:rsid w:val="003F7B2C"/>
    <w:rsid w:val="00431497"/>
    <w:rsid w:val="004C57EE"/>
    <w:rsid w:val="00684ECB"/>
    <w:rsid w:val="009D1084"/>
    <w:rsid w:val="00A03D52"/>
    <w:rsid w:val="00A071CC"/>
    <w:rsid w:val="00A40682"/>
    <w:rsid w:val="00AD04A3"/>
    <w:rsid w:val="00AF512D"/>
    <w:rsid w:val="00B13A50"/>
    <w:rsid w:val="00BD22F6"/>
    <w:rsid w:val="00E05034"/>
    <w:rsid w:val="00FC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6A98"/>
  <w15:docId w15:val="{484C658D-196F-40B1-A3AA-B2296AD3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14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3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1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1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1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1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14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14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14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14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14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14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1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14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14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14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14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149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314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1497"/>
  </w:style>
  <w:style w:type="paragraph" w:styleId="AltBilgi">
    <w:name w:val="footer"/>
    <w:basedOn w:val="Normal"/>
    <w:link w:val="AltBilgiChar"/>
    <w:uiPriority w:val="99"/>
    <w:unhideWhenUsed/>
    <w:rsid w:val="004314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1497"/>
  </w:style>
  <w:style w:type="character" w:styleId="Kpr">
    <w:name w:val="Hyperlink"/>
    <w:basedOn w:val="VarsaylanParagrafYazTipi"/>
    <w:uiPriority w:val="99"/>
    <w:unhideWhenUsed/>
    <w:rsid w:val="00431497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3149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uiPriority w:val="99"/>
    <w:semiHidden/>
    <w:rsid w:val="00431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character" w:styleId="Gl">
    <w:name w:val="Strong"/>
    <w:basedOn w:val="VarsaylanParagrafYazTipi"/>
    <w:uiPriority w:val="22"/>
    <w:qFormat/>
    <w:rsid w:val="00431497"/>
    <w:rPr>
      <w:b/>
      <w:bCs/>
    </w:rPr>
  </w:style>
  <w:style w:type="character" w:customStyle="1" w:styleId="whitespace-normal">
    <w:name w:val="whitespace-normal"/>
    <w:basedOn w:val="VarsaylanParagrafYazTipi"/>
    <w:rsid w:val="00431497"/>
  </w:style>
  <w:style w:type="paragraph" w:styleId="NormalWeb">
    <w:name w:val="Normal (Web)"/>
    <w:basedOn w:val="Normal"/>
    <w:uiPriority w:val="99"/>
    <w:semiHidden/>
    <w:unhideWhenUsed/>
    <w:rsid w:val="00431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paragraph" w:styleId="AralkYok">
    <w:name w:val="No Spacing"/>
    <w:uiPriority w:val="1"/>
    <w:qFormat/>
    <w:rsid w:val="00B13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filmfestival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bruunal71@gmail.com" TargetMode="External"/><Relationship Id="rId1" Type="http://schemas.openxmlformats.org/officeDocument/2006/relationships/hyperlink" Target="mailto:presse@turkfilmfestiva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Hueseyin Sitki</dc:creator>
  <cp:keywords/>
  <dc:description/>
  <cp:lastModifiedBy>Sadi Cilingir</cp:lastModifiedBy>
  <cp:revision>7</cp:revision>
  <dcterms:created xsi:type="dcterms:W3CDTF">2026-04-08T20:26:00Z</dcterms:created>
  <dcterms:modified xsi:type="dcterms:W3CDTF">2026-04-17T04:46:00Z</dcterms:modified>
</cp:coreProperties>
</file>