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0E854" w14:textId="77777777" w:rsidR="002F120C" w:rsidRDefault="002F120C">
      <w:pPr>
        <w:jc w:val="center"/>
        <w:rPr>
          <w:rFonts w:ascii="Nunito" w:eastAsia="Nunito" w:hAnsi="Nunito" w:cs="Nunito"/>
          <w:b/>
          <w:bCs/>
          <w:sz w:val="28"/>
          <w:szCs w:val="28"/>
        </w:rPr>
      </w:pPr>
    </w:p>
    <w:p w14:paraId="676D8986" w14:textId="77777777" w:rsidR="002F120C" w:rsidRPr="00981576" w:rsidRDefault="00000000">
      <w:pPr>
        <w:jc w:val="center"/>
        <w:rPr>
          <w:rFonts w:ascii="Nunito" w:eastAsia="Nunito" w:hAnsi="Nunito" w:cs="Nunito"/>
          <w:b/>
          <w:bCs/>
          <w:sz w:val="40"/>
          <w:szCs w:val="40"/>
        </w:rPr>
      </w:pPr>
      <w:r w:rsidRPr="00981576">
        <w:rPr>
          <w:rFonts w:ascii="Nunito" w:eastAsia="Nunito" w:hAnsi="Nunito" w:cs="Nunito"/>
          <w:b/>
          <w:bCs/>
          <w:sz w:val="40"/>
          <w:szCs w:val="40"/>
        </w:rPr>
        <w:t>Altın Portakal’da Sinema Emek Ödülü Abdurrahman Keskiner’e Verilecek!</w:t>
      </w:r>
    </w:p>
    <w:p w14:paraId="7041BD8E" w14:textId="77777777" w:rsidR="002F120C" w:rsidRDefault="002F120C">
      <w:pPr>
        <w:jc w:val="center"/>
        <w:rPr>
          <w:rFonts w:ascii="Nunito" w:eastAsia="Nunito" w:hAnsi="Nunito" w:cs="Nunito"/>
          <w:b/>
          <w:bCs/>
          <w:sz w:val="28"/>
          <w:szCs w:val="28"/>
        </w:rPr>
      </w:pPr>
    </w:p>
    <w:p w14:paraId="2511F5A9" w14:textId="77777777" w:rsidR="002F120C" w:rsidRDefault="00000000">
      <w:pPr>
        <w:jc w:val="center"/>
        <w:rPr>
          <w:rFonts w:ascii="Nunito" w:eastAsia="Nunito" w:hAnsi="Nunito" w:cs="Nunito"/>
          <w:b/>
          <w:bCs/>
        </w:rPr>
      </w:pPr>
      <w:r>
        <w:rPr>
          <w:rFonts w:ascii="Nunito" w:eastAsia="Nunito" w:hAnsi="Nunito" w:cs="Nunito"/>
          <w:b/>
          <w:bCs/>
        </w:rPr>
        <w:t>63. Uluslararası Antalya Altın Portakal Film Festivali’nde; “Sinema Emek Ödülü” bu yıl Abdurrahman Keskiner’e takdim edilecek.</w:t>
      </w:r>
    </w:p>
    <w:p w14:paraId="3D0A1EA6" w14:textId="77777777" w:rsidR="002F120C" w:rsidRDefault="002F120C">
      <w:pPr>
        <w:jc w:val="center"/>
        <w:rPr>
          <w:rFonts w:ascii="Nunito" w:eastAsia="Nunito" w:hAnsi="Nunito" w:cs="Nunito"/>
          <w:b/>
          <w:bCs/>
        </w:rPr>
      </w:pPr>
    </w:p>
    <w:p w14:paraId="4846A05E" w14:textId="77777777" w:rsidR="002F120C" w:rsidRDefault="00000000">
      <w:pPr>
        <w:jc w:val="both"/>
        <w:rPr>
          <w:rFonts w:ascii="Nunito" w:eastAsia="Nunito" w:hAnsi="Nunito" w:cs="Nunito"/>
          <w:color w:val="1E1C11"/>
        </w:rPr>
      </w:pPr>
      <w:r>
        <w:rPr>
          <w:rFonts w:ascii="Nunito" w:eastAsia="Nunito" w:hAnsi="Nunito" w:cs="Nunito"/>
          <w:color w:val="1E1C11"/>
        </w:rPr>
        <w:t xml:space="preserve">24-31 Ekim 2026 tarihleri arasında gerçekleştirilecek, </w:t>
      </w:r>
      <w:r>
        <w:rPr>
          <w:rFonts w:ascii="Nunito" w:eastAsia="Nunito" w:hAnsi="Nunito" w:cs="Nunito"/>
          <w:color w:val="1E1C11"/>
          <w:highlight w:val="white"/>
        </w:rPr>
        <w:t>Türkiye’nin en köklü film festivali Uluslararası Antalya Altın Portakal Film Festivali</w:t>
      </w:r>
      <w:r>
        <w:rPr>
          <w:rFonts w:ascii="Nunito" w:eastAsia="Nunito" w:hAnsi="Nunito" w:cs="Nunito"/>
          <w:color w:val="1E1C11"/>
        </w:rPr>
        <w:t>’nde bu yılki “Sinema Emek Ödülü” Abdurrahman Keskiner’e verilecek.</w:t>
      </w:r>
    </w:p>
    <w:p w14:paraId="58831CB9" w14:textId="77777777" w:rsidR="002F120C" w:rsidRDefault="002F120C">
      <w:pPr>
        <w:jc w:val="both"/>
        <w:rPr>
          <w:rFonts w:ascii="Nunito" w:eastAsia="Nunito" w:hAnsi="Nunito" w:cs="Nunito"/>
          <w:color w:val="1E1C11"/>
        </w:rPr>
      </w:pPr>
    </w:p>
    <w:p w14:paraId="38F1D899" w14:textId="77777777" w:rsidR="002F120C" w:rsidRDefault="00000000">
      <w:pPr>
        <w:jc w:val="both"/>
        <w:rPr>
          <w:rFonts w:ascii="Nunito" w:eastAsia="Nunito" w:hAnsi="Nunito" w:cs="Nunito"/>
        </w:rPr>
      </w:pPr>
      <w:r>
        <w:rPr>
          <w:rFonts w:ascii="Nunito" w:eastAsia="Nunito" w:hAnsi="Nunito" w:cs="Nunito"/>
        </w:rPr>
        <w:t xml:space="preserve">63. Uluslararası Antalya Altın Portakal Film Festivali’nde Sinema Emek Ödülü’ne layık görülen yapımcı Abdurrahman Keskiner, 1941 yılında Osmaniye'de doğdu. Abdurrahman Keskiner, ilk, orta ve lise öğrenimini Osmaniye'de tamamladı; lise son sınıfını ise İstanbul Beyoğlu Atatürk Erkek Lisesi'nde okudu. Bir dönem Adana'nın Karaisalı ilçesine bağlı </w:t>
      </w:r>
      <w:proofErr w:type="spellStart"/>
      <w:r>
        <w:rPr>
          <w:rFonts w:ascii="Nunito" w:eastAsia="Nunito" w:hAnsi="Nunito" w:cs="Nunito"/>
        </w:rPr>
        <w:t>Büngüş</w:t>
      </w:r>
      <w:proofErr w:type="spellEnd"/>
      <w:r>
        <w:rPr>
          <w:rFonts w:ascii="Nunito" w:eastAsia="Nunito" w:hAnsi="Nunito" w:cs="Nunito"/>
        </w:rPr>
        <w:t xml:space="preserve"> Köyü'nde vekil öğretmen olarak görev yaptı. 1965 yılında Yılmaz Güney'in menajeri olarak sinema sektörüne adım atan Keskiner, 1966 yılında Yılmaz Güney ile Güney Film'i kurdu. Yapımcılığını üstlendiği filmler kısa sürede önemli başarılar elde etti; Bir Çirkin Adam, 1969 yılında Antalya Film Festivali'nde Birincilik Ödülü'nü kazandı. 1971 yılında Yılmaz Güney'den ayrılarak Umut Film'i kuran Keskiner, bu çatı altında 72 filmin yapımcılığını üstlendi. Keskiner, 2024 yılında hayatını kaybeden usta sinemacı Arif Keskiner’in de abisidir.</w:t>
      </w:r>
    </w:p>
    <w:p w14:paraId="310F34EF" w14:textId="77777777" w:rsidR="002F120C" w:rsidRDefault="002F120C">
      <w:pPr>
        <w:jc w:val="both"/>
        <w:rPr>
          <w:rFonts w:ascii="Nunito" w:eastAsia="Nunito" w:hAnsi="Nunito" w:cs="Nunito"/>
        </w:rPr>
      </w:pPr>
    </w:p>
    <w:p w14:paraId="2F6E7603" w14:textId="77777777" w:rsidR="002F120C" w:rsidRDefault="00000000">
      <w:pPr>
        <w:jc w:val="both"/>
        <w:rPr>
          <w:rFonts w:ascii="Nunito" w:eastAsia="Nunito" w:hAnsi="Nunito" w:cs="Nunito"/>
        </w:rPr>
      </w:pPr>
      <w:r>
        <w:rPr>
          <w:rFonts w:ascii="Nunito" w:eastAsia="Nunito" w:hAnsi="Nunito" w:cs="Nunito"/>
        </w:rPr>
        <w:t xml:space="preserve">Abdurrahman Keskiner; Umut, Muhsin Bey, Hazal, Yılanı Öldürseler, Kuduz, Rabia, Namus Borcu, El Kapısı, Çirkef, Fotoğraflar, Sabuha, </w:t>
      </w:r>
      <w:proofErr w:type="spellStart"/>
      <w:r>
        <w:rPr>
          <w:rFonts w:ascii="Nunito" w:eastAsia="Nunito" w:hAnsi="Nunito" w:cs="Nunito"/>
        </w:rPr>
        <w:t>Fadile</w:t>
      </w:r>
      <w:proofErr w:type="spellEnd"/>
      <w:r>
        <w:rPr>
          <w:rFonts w:ascii="Nunito" w:eastAsia="Nunito" w:hAnsi="Nunito" w:cs="Nunito"/>
        </w:rPr>
        <w:t xml:space="preserve">, Ceylan, Zeynep, </w:t>
      </w:r>
      <w:proofErr w:type="gramStart"/>
      <w:r>
        <w:rPr>
          <w:rFonts w:ascii="Nunito" w:eastAsia="Nunito" w:hAnsi="Nunito" w:cs="Nunito"/>
        </w:rPr>
        <w:t>Rüzgar</w:t>
      </w:r>
      <w:proofErr w:type="gramEnd"/>
      <w:r>
        <w:rPr>
          <w:rFonts w:ascii="Nunito" w:eastAsia="Nunito" w:hAnsi="Nunito" w:cs="Nunito"/>
        </w:rPr>
        <w:t>, Gülbeyaz, Kaplan Pençesi, Sensizliğe Alışacağım, Anılar ve Yağmur Altındaki Kedi gibi Türk sinemasının önemli yapımlarını izleyiciyle buluşturdu.  Sinemanın yanı sıra televizyon alanında da yapımcılık yapan Keskiner; 1989 yılında Orhan Kemal'in eserinden uyarlanan sekiz bölümlük Hanımın Çiftliği, 1990 yılında TRT için çekilen üç bölümlük Itri ve 1993 yılında Show TV'de yayınlanan 15 bölümlük Kırmızı Kart Osman dizilerinin yapımcılığını üstlendi. Ayrıca TRT için Anadolu Evlenme Gelenekleri ve Düğün Törenleri belgeselini hayata geçirdi.</w:t>
      </w:r>
    </w:p>
    <w:p w14:paraId="3BB22BFA" w14:textId="77777777" w:rsidR="002F120C" w:rsidRDefault="002F120C">
      <w:pPr>
        <w:jc w:val="both"/>
        <w:rPr>
          <w:rFonts w:ascii="Nunito" w:eastAsia="Nunito" w:hAnsi="Nunito" w:cs="Nunito"/>
        </w:rPr>
      </w:pPr>
    </w:p>
    <w:p w14:paraId="3D4DFC53" w14:textId="77777777" w:rsidR="002F120C" w:rsidRDefault="00000000">
      <w:pPr>
        <w:jc w:val="both"/>
        <w:rPr>
          <w:rFonts w:ascii="Nunito" w:eastAsia="Nunito" w:hAnsi="Nunito" w:cs="Nunito"/>
        </w:rPr>
      </w:pPr>
      <w:r>
        <w:rPr>
          <w:rFonts w:ascii="Nunito" w:eastAsia="Nunito" w:hAnsi="Nunito" w:cs="Nunito"/>
        </w:rPr>
        <w:lastRenderedPageBreak/>
        <w:t xml:space="preserve">Yapımcılığını üstlendiği filmler, ulusal ve uluslararası festivallerde çok sayıda ödül kazanırken, dünya sinemasında da önemli başarılara imza attı. Umut, 1970 yılında Cannes Film Festivali'nin </w:t>
      </w:r>
      <w:proofErr w:type="spellStart"/>
      <w:r>
        <w:rPr>
          <w:rFonts w:ascii="Nunito" w:eastAsia="Nunito" w:hAnsi="Nunito" w:cs="Nunito"/>
        </w:rPr>
        <w:t>Quinzaine</w:t>
      </w:r>
      <w:proofErr w:type="spellEnd"/>
      <w:r>
        <w:rPr>
          <w:rFonts w:ascii="Nunito" w:eastAsia="Nunito" w:hAnsi="Nunito" w:cs="Nunito"/>
        </w:rPr>
        <w:t xml:space="preserve"> </w:t>
      </w:r>
      <w:proofErr w:type="spellStart"/>
      <w:r>
        <w:rPr>
          <w:rFonts w:ascii="Nunito" w:eastAsia="Nunito" w:hAnsi="Nunito" w:cs="Nunito"/>
        </w:rPr>
        <w:t>des</w:t>
      </w:r>
      <w:proofErr w:type="spellEnd"/>
      <w:r>
        <w:rPr>
          <w:rFonts w:ascii="Nunito" w:eastAsia="Nunito" w:hAnsi="Nunito" w:cs="Nunito"/>
        </w:rPr>
        <w:t xml:space="preserve"> </w:t>
      </w:r>
      <w:proofErr w:type="spellStart"/>
      <w:r>
        <w:rPr>
          <w:rFonts w:ascii="Nunito" w:eastAsia="Nunito" w:hAnsi="Nunito" w:cs="Nunito"/>
        </w:rPr>
        <w:t>Réalisateurs</w:t>
      </w:r>
      <w:proofErr w:type="spellEnd"/>
      <w:r>
        <w:rPr>
          <w:rFonts w:ascii="Nunito" w:eastAsia="Nunito" w:hAnsi="Nunito" w:cs="Nunito"/>
        </w:rPr>
        <w:t xml:space="preserve"> (Yönetmenlerin On Beş Günü) bölümünde gösterilen ilk Türk filmi oldu. Namus Borcu, 1974 yılında Antalya Altın Portakal Film Festivali'nde En İyi Film Müziği Ödülü'nü kazandı. 1980 yılında Hazal, Cannes Film Festivali'nin </w:t>
      </w:r>
      <w:proofErr w:type="spellStart"/>
      <w:r>
        <w:rPr>
          <w:rFonts w:ascii="Nunito" w:eastAsia="Nunito" w:hAnsi="Nunito" w:cs="Nunito"/>
        </w:rPr>
        <w:t>Quinzaine</w:t>
      </w:r>
      <w:proofErr w:type="spellEnd"/>
      <w:r>
        <w:rPr>
          <w:rFonts w:ascii="Nunito" w:eastAsia="Nunito" w:hAnsi="Nunito" w:cs="Nunito"/>
        </w:rPr>
        <w:t xml:space="preserve"> </w:t>
      </w:r>
      <w:proofErr w:type="spellStart"/>
      <w:r>
        <w:rPr>
          <w:rFonts w:ascii="Nunito" w:eastAsia="Nunito" w:hAnsi="Nunito" w:cs="Nunito"/>
        </w:rPr>
        <w:t>des</w:t>
      </w:r>
      <w:proofErr w:type="spellEnd"/>
      <w:r>
        <w:rPr>
          <w:rFonts w:ascii="Nunito" w:eastAsia="Nunito" w:hAnsi="Nunito" w:cs="Nunito"/>
        </w:rPr>
        <w:t xml:space="preserve"> </w:t>
      </w:r>
      <w:proofErr w:type="spellStart"/>
      <w:r>
        <w:rPr>
          <w:rFonts w:ascii="Nunito" w:eastAsia="Nunito" w:hAnsi="Nunito" w:cs="Nunito"/>
        </w:rPr>
        <w:t>Réalisateurs</w:t>
      </w:r>
      <w:proofErr w:type="spellEnd"/>
      <w:r>
        <w:rPr>
          <w:rFonts w:ascii="Nunito" w:eastAsia="Nunito" w:hAnsi="Nunito" w:cs="Nunito"/>
        </w:rPr>
        <w:t xml:space="preserve"> bölümünde gösterilen ikinci Türk filmi olurken, </w:t>
      </w:r>
      <w:proofErr w:type="spellStart"/>
      <w:r>
        <w:rPr>
          <w:rFonts w:ascii="Nunito" w:eastAsia="Nunito" w:hAnsi="Nunito" w:cs="Nunito"/>
        </w:rPr>
        <w:t>Caméra</w:t>
      </w:r>
      <w:proofErr w:type="spellEnd"/>
      <w:r>
        <w:rPr>
          <w:rFonts w:ascii="Nunito" w:eastAsia="Nunito" w:hAnsi="Nunito" w:cs="Nunito"/>
        </w:rPr>
        <w:t xml:space="preserve"> </w:t>
      </w:r>
      <w:proofErr w:type="spellStart"/>
      <w:r>
        <w:rPr>
          <w:rFonts w:ascii="Nunito" w:eastAsia="Nunito" w:hAnsi="Nunito" w:cs="Nunito"/>
        </w:rPr>
        <w:t>d'Or</w:t>
      </w:r>
      <w:proofErr w:type="spellEnd"/>
      <w:r>
        <w:rPr>
          <w:rFonts w:ascii="Nunito" w:eastAsia="Nunito" w:hAnsi="Nunito" w:cs="Nunito"/>
        </w:rPr>
        <w:t xml:space="preserve"> ödülüne aday gösterilen ilk Türk filmi olarak tarihe geçti.</w:t>
      </w:r>
    </w:p>
    <w:p w14:paraId="73D5C235" w14:textId="77777777" w:rsidR="002F120C" w:rsidRDefault="002F120C">
      <w:pPr>
        <w:jc w:val="both"/>
        <w:rPr>
          <w:rFonts w:ascii="Nunito" w:eastAsia="Nunito" w:hAnsi="Nunito" w:cs="Nunito"/>
        </w:rPr>
      </w:pPr>
    </w:p>
    <w:p w14:paraId="6A886516" w14:textId="77777777" w:rsidR="002F120C" w:rsidRDefault="00000000">
      <w:pPr>
        <w:jc w:val="both"/>
        <w:rPr>
          <w:rFonts w:ascii="Nunito" w:eastAsia="Nunito" w:hAnsi="Nunito" w:cs="Nunito"/>
        </w:rPr>
      </w:pPr>
      <w:r>
        <w:rPr>
          <w:rFonts w:ascii="Nunito" w:eastAsia="Nunito" w:hAnsi="Nunito" w:cs="Nunito"/>
        </w:rPr>
        <w:t xml:space="preserve">Aynı yıl San Sebastian Uluslararası Film Festivali'nde En İyi Film Ödülü, </w:t>
      </w:r>
      <w:proofErr w:type="spellStart"/>
      <w:r>
        <w:rPr>
          <w:rFonts w:ascii="Nunito" w:eastAsia="Nunito" w:hAnsi="Nunito" w:cs="Nunito"/>
        </w:rPr>
        <w:t>Prades</w:t>
      </w:r>
      <w:proofErr w:type="spellEnd"/>
      <w:r>
        <w:rPr>
          <w:rFonts w:ascii="Nunito" w:eastAsia="Nunito" w:hAnsi="Nunito" w:cs="Nunito"/>
        </w:rPr>
        <w:t xml:space="preserve"> Film Festivali'nde Büyük Jüri Ödülü, Mannheim Uluslararası Film Haftası'nda Altın </w:t>
      </w:r>
      <w:proofErr w:type="spellStart"/>
      <w:r>
        <w:rPr>
          <w:rFonts w:ascii="Nunito" w:eastAsia="Nunito" w:hAnsi="Nunito" w:cs="Nunito"/>
        </w:rPr>
        <w:t>Düka</w:t>
      </w:r>
      <w:proofErr w:type="spellEnd"/>
      <w:r>
        <w:rPr>
          <w:rFonts w:ascii="Nunito" w:eastAsia="Nunito" w:hAnsi="Nunito" w:cs="Nunito"/>
        </w:rPr>
        <w:t xml:space="preserve"> Ödülü, Katolik Kilisesi Jüri Özel Ödülü ve Halk Jürisi Ödülü, Lahey Uluslararası Film Festivali'nde En İyi Film Ödülü ile Altın Kelebek Yılın En İyi Film Ödülü'nü kazandı; ayrıca Londra Film Festivali'nde gösterildi. 1981 yılında Kıbrıs Türk Film Günleri En İyi Film Ödülü'ne layık görülen Hazal, aynı yıl Los Angeles, Hong Kong ve Sidney film festivallerinde gösterildi; 1982 yılında </w:t>
      </w:r>
      <w:proofErr w:type="spellStart"/>
      <w:r>
        <w:rPr>
          <w:rFonts w:ascii="Nunito" w:eastAsia="Nunito" w:hAnsi="Nunito" w:cs="Nunito"/>
        </w:rPr>
        <w:t>Kartaca</w:t>
      </w:r>
      <w:proofErr w:type="spellEnd"/>
      <w:r>
        <w:rPr>
          <w:rFonts w:ascii="Nunito" w:eastAsia="Nunito" w:hAnsi="Nunito" w:cs="Nunito"/>
        </w:rPr>
        <w:t xml:space="preserve">, 1984 yılında ise İskenderiye Film Festivali'nin resmi seçkilerinde yer aldı. Yılanı Öldürseler, 1983 yılında Altın Kelebek Yılın En İyi Film Ödülü'nü kazanırken, 1984 yılında Kahire Film Festivali'nde gösterildi. 1987 yılında Muhsin Bey, Antalya Altın Portakal Film Festivali'nde En İyi Film, En İyi Erkek Oyuncu, En İyi Yardımcı Erkek Oyuncu, En İyi Senaryo ve En İyi Film Müziği ödüllerini kazandı. 1988 yılında İstanbul Film Festivali'nde Özel Jüri Ödülü'ne ve San Sebastian Film Festivali'nde </w:t>
      </w:r>
      <w:proofErr w:type="spellStart"/>
      <w:r>
        <w:rPr>
          <w:rFonts w:ascii="Nunito" w:eastAsia="Nunito" w:hAnsi="Nunito" w:cs="Nunito"/>
        </w:rPr>
        <w:t>Donostia</w:t>
      </w:r>
      <w:proofErr w:type="spellEnd"/>
      <w:r>
        <w:rPr>
          <w:rFonts w:ascii="Nunito" w:eastAsia="Nunito" w:hAnsi="Nunito" w:cs="Nunito"/>
        </w:rPr>
        <w:t xml:space="preserve"> Ödülü'ne değer görülen film, aynı yıl Taşkent ve Sicilya Akdeniz film festivallerinde de gösterildi. 1989 yılında Kültür Bakanlığı Sinema Başarı Ödülü'nü alan Muhsin Beyin ardından, Hanımın Çiftliği dizisi Kelebek Gazetesi Yılın En İyi Dizisi Ödülü'nü kazandı. Aynı yıl Hazal, Münih Türk Film Günleri ve Strasbourg Türk Sinema Günleri'nde yeniden izleyiciyle buluşurken, Fotoğraflar ve Gülbeyaz Antalya Altın Portakal Film Festivali'nin yarışma seçkisine alındı. 1992 yılında Sayın Başkan Antalya Altın Portakal Film Festivali'nde yarışırken, 1995 yılında Hazal Strasbourg Türk Sinema Günleri ile İstanbul Film Festivali'nin özel gösterim programlarında yeniden gösterildi. 2014 yılında ise Muhsin Bey, </w:t>
      </w:r>
      <w:proofErr w:type="spellStart"/>
      <w:r>
        <w:rPr>
          <w:rFonts w:ascii="Nunito" w:eastAsia="Nunito" w:hAnsi="Nunito" w:cs="Nunito"/>
        </w:rPr>
        <w:t>Türsak</w:t>
      </w:r>
      <w:proofErr w:type="spellEnd"/>
      <w:r>
        <w:rPr>
          <w:rFonts w:ascii="Nunito" w:eastAsia="Nunito" w:hAnsi="Nunito" w:cs="Nunito"/>
        </w:rPr>
        <w:t xml:space="preserve"> Vakfı ve Beyoğlu Belediyesi tarafından verilen "Türk Sineması'nın 100. Yılında En İyi İlk On Film" En İyi Drama Filmi Ödülü'ne layık görüldü. Ayrıca Abdurrahman Keskiner, sinemaya katkıları nedeniyle 2013 yılında Uluslararası Dadaş Film Festivali Onur Ödülü, 2015 yılında Uluslararası </w:t>
      </w:r>
      <w:proofErr w:type="spellStart"/>
      <w:r>
        <w:rPr>
          <w:rFonts w:ascii="Nunito" w:eastAsia="Nunito" w:hAnsi="Nunito" w:cs="Nunito"/>
        </w:rPr>
        <w:t>Lions</w:t>
      </w:r>
      <w:proofErr w:type="spellEnd"/>
      <w:r>
        <w:rPr>
          <w:rFonts w:ascii="Nunito" w:eastAsia="Nunito" w:hAnsi="Nunito" w:cs="Nunito"/>
        </w:rPr>
        <w:t xml:space="preserve"> Kısa Film Festivali Yaşam Boyu Onur Ödülü, 2016 yılında Engelsiz Yaşam Vakfı Yaşam Boyu Meslek ve Onur Ödülü, 2017 yılında Frankfurt Türk Film Festivali Onur Ödülü ve 2021 yılında Uluslararası </w:t>
      </w:r>
      <w:proofErr w:type="spellStart"/>
      <w:r>
        <w:rPr>
          <w:rFonts w:ascii="Nunito" w:eastAsia="Nunito" w:hAnsi="Nunito" w:cs="Nunito"/>
        </w:rPr>
        <w:t>Rotary</w:t>
      </w:r>
      <w:proofErr w:type="spellEnd"/>
      <w:r>
        <w:rPr>
          <w:rFonts w:ascii="Nunito" w:eastAsia="Nunito" w:hAnsi="Nunito" w:cs="Nunito"/>
        </w:rPr>
        <w:t xml:space="preserve"> 2430 Bölge Jüri Özel Emek Ödülü ile onurlandırıldı.</w:t>
      </w:r>
    </w:p>
    <w:p w14:paraId="0D9AE452" w14:textId="77777777" w:rsidR="002F120C" w:rsidRDefault="002F120C">
      <w:pPr>
        <w:jc w:val="both"/>
        <w:rPr>
          <w:rFonts w:ascii="Nunito" w:eastAsia="Nunito" w:hAnsi="Nunito" w:cs="Nunito"/>
        </w:rPr>
      </w:pPr>
    </w:p>
    <w:p w14:paraId="0A35E3C7" w14:textId="77777777" w:rsidR="002F120C" w:rsidRDefault="002F120C">
      <w:pPr>
        <w:jc w:val="both"/>
        <w:rPr>
          <w:rFonts w:ascii="Nunito" w:eastAsia="Nunito" w:hAnsi="Nunito" w:cs="Nunito"/>
        </w:rPr>
      </w:pPr>
    </w:p>
    <w:p w14:paraId="506FEF6E" w14:textId="77777777" w:rsidR="002F120C" w:rsidRDefault="002F120C">
      <w:pPr>
        <w:jc w:val="both"/>
        <w:rPr>
          <w:rFonts w:ascii="Nunito" w:eastAsia="Nunito" w:hAnsi="Nunito" w:cs="Nunito"/>
        </w:rPr>
      </w:pPr>
    </w:p>
    <w:p w14:paraId="71413A41" w14:textId="77777777" w:rsidR="002F120C" w:rsidRDefault="002F120C">
      <w:pPr>
        <w:jc w:val="both"/>
        <w:rPr>
          <w:rFonts w:ascii="Nunito" w:eastAsia="Nunito" w:hAnsi="Nunito" w:cs="Nunito"/>
          <w:color w:val="000000"/>
        </w:rPr>
      </w:pPr>
    </w:p>
    <w:p w14:paraId="6E64D402" w14:textId="77777777" w:rsidR="002F120C" w:rsidRDefault="002F120C">
      <w:pPr>
        <w:jc w:val="both"/>
        <w:rPr>
          <w:rFonts w:ascii="Nunito" w:eastAsia="Nunito" w:hAnsi="Nunito" w:cs="Nunito"/>
          <w:color w:val="000000"/>
        </w:rPr>
      </w:pPr>
    </w:p>
    <w:p w14:paraId="2D264F6F" w14:textId="77777777" w:rsidR="002F120C" w:rsidRDefault="002F120C">
      <w:pPr>
        <w:jc w:val="both"/>
        <w:rPr>
          <w:rFonts w:ascii="Nunito" w:eastAsia="Nunito" w:hAnsi="Nunito" w:cs="Nunito"/>
          <w:color w:val="000000"/>
        </w:rPr>
      </w:pPr>
    </w:p>
    <w:p w14:paraId="31C20ECC" w14:textId="77777777" w:rsidR="002F120C" w:rsidRDefault="002F120C">
      <w:pPr>
        <w:jc w:val="both"/>
        <w:rPr>
          <w:rFonts w:ascii="Nunito" w:eastAsia="Nunito" w:hAnsi="Nunito" w:cs="Nunito"/>
        </w:rPr>
      </w:pPr>
    </w:p>
    <w:p w14:paraId="7CBE67CC" w14:textId="77777777" w:rsidR="002F120C" w:rsidRDefault="00000000">
      <w:pPr>
        <w:jc w:val="both"/>
        <w:rPr>
          <w:rFonts w:ascii="Nunito" w:eastAsia="Nunito" w:hAnsi="Nunito" w:cs="Nunito"/>
        </w:rPr>
      </w:pPr>
      <w:r>
        <w:rPr>
          <w:rFonts w:ascii="Nunito" w:eastAsia="Nunito" w:hAnsi="Nunito" w:cs="Nunito"/>
        </w:rPr>
        <w:t>Sinemaya katkılarının yanı sıra doğduğu şehir Osmaniye'ye eğitim, kültür ve sağlık alanlarında önemli kalıcı eserler kazandıran Abdurrahman Keskiner, Keskiner Vakfı aracılığıyla Emine Keskiner İl Halk Kütüphanesi'nin yapımına katkı sağladı; Hasan Keskiner Sağlık Ocağı, Abdurrahman Keskiner Sağlık Ocağı ve kendi adını taşıyan Abdurrahman Keskiner Güzel Sanatlar Lisesi'nin kente kazandırılmasına öncülük etti.</w:t>
      </w:r>
    </w:p>
    <w:p w14:paraId="2FA0E616" w14:textId="77777777" w:rsidR="002F120C" w:rsidRDefault="002F120C">
      <w:pPr>
        <w:jc w:val="both"/>
        <w:rPr>
          <w:rFonts w:ascii="Nunito" w:eastAsia="Nunito" w:hAnsi="Nunito" w:cs="Nunito"/>
        </w:rPr>
      </w:pPr>
    </w:p>
    <w:p w14:paraId="4AA79FE6" w14:textId="77777777" w:rsidR="002F120C" w:rsidRDefault="00000000">
      <w:pPr>
        <w:pBdr>
          <w:top w:val="nil"/>
          <w:left w:val="nil"/>
          <w:bottom w:val="nil"/>
          <w:right w:val="nil"/>
          <w:between w:val="nil"/>
        </w:pBdr>
        <w:jc w:val="both"/>
        <w:rPr>
          <w:color w:val="000000"/>
        </w:rPr>
      </w:pPr>
      <w:r>
        <w:rPr>
          <w:rFonts w:ascii="Nunito" w:eastAsia="Nunito" w:hAnsi="Nunito" w:cs="Nunito"/>
          <w:color w:val="000000"/>
        </w:rPr>
        <w:t xml:space="preserve">63. Uluslararası Antalya Altın Portakal Film Festivali’nin “Sinema Emek Ödülleri”, festivalin 24 Ekim 2026, </w:t>
      </w:r>
      <w:proofErr w:type="gramStart"/>
      <w:r>
        <w:rPr>
          <w:rFonts w:ascii="Nunito" w:eastAsia="Nunito" w:hAnsi="Nunito" w:cs="Nunito"/>
          <w:color w:val="000000"/>
        </w:rPr>
        <w:t>Cumartesi</w:t>
      </w:r>
      <w:proofErr w:type="gramEnd"/>
      <w:r>
        <w:rPr>
          <w:rFonts w:ascii="Nunito" w:eastAsia="Nunito" w:hAnsi="Nunito" w:cs="Nunito"/>
          <w:color w:val="000000"/>
        </w:rPr>
        <w:t xml:space="preserve"> günü yapılacak açılış töreninde sahiplerine takdim edilecek. </w:t>
      </w:r>
    </w:p>
    <w:p w14:paraId="1BAE2674" w14:textId="77777777" w:rsidR="002F120C" w:rsidRDefault="002F120C"/>
    <w:p w14:paraId="0305F933" w14:textId="77777777" w:rsidR="002F120C" w:rsidRDefault="00000000">
      <w:pPr>
        <w:pBdr>
          <w:top w:val="nil"/>
          <w:left w:val="nil"/>
          <w:bottom w:val="nil"/>
          <w:right w:val="nil"/>
          <w:between w:val="nil"/>
        </w:pBdr>
        <w:spacing w:after="450"/>
        <w:jc w:val="center"/>
        <w:rPr>
          <w:color w:val="1C2B28"/>
          <w:sz w:val="23"/>
          <w:szCs w:val="23"/>
        </w:rPr>
      </w:pPr>
      <w:hyperlink r:id="rId7">
        <w:r>
          <w:rPr>
            <w:rFonts w:ascii="Nunito" w:eastAsia="Nunito" w:hAnsi="Nunito" w:cs="Nunito"/>
            <w:color w:val="0000FF"/>
            <w:u w:val="single"/>
          </w:rPr>
          <w:t>https://antalyaff.com/tr/</w:t>
        </w:r>
      </w:hyperlink>
    </w:p>
    <w:p w14:paraId="1735D0D4" w14:textId="77777777" w:rsidR="002F120C" w:rsidRDefault="00000000">
      <w:pPr>
        <w:pBdr>
          <w:top w:val="nil"/>
          <w:left w:val="nil"/>
          <w:bottom w:val="nil"/>
          <w:right w:val="nil"/>
          <w:between w:val="nil"/>
        </w:pBdr>
        <w:jc w:val="center"/>
        <w:rPr>
          <w:rFonts w:ascii="Nunito" w:eastAsia="Nunito" w:hAnsi="Nunito" w:cs="Nunito"/>
          <w:b/>
          <w:bCs/>
          <w:color w:val="1C2B28"/>
          <w:sz w:val="20"/>
          <w:szCs w:val="20"/>
          <w:u w:val="single"/>
        </w:rPr>
      </w:pPr>
      <w:r>
        <w:rPr>
          <w:rFonts w:ascii="Nunito" w:eastAsia="Nunito" w:hAnsi="Nunito" w:cs="Nunito"/>
          <w:b/>
          <w:bCs/>
          <w:color w:val="1C2B28"/>
          <w:sz w:val="20"/>
          <w:szCs w:val="20"/>
          <w:u w:val="single"/>
        </w:rPr>
        <w:t>24 Temmuz 2026 Cuma</w:t>
      </w:r>
    </w:p>
    <w:p w14:paraId="06990A72" w14:textId="77777777" w:rsidR="002F120C" w:rsidRDefault="00000000">
      <w:pPr>
        <w:pBdr>
          <w:top w:val="nil"/>
          <w:left w:val="nil"/>
          <w:bottom w:val="nil"/>
          <w:right w:val="nil"/>
          <w:between w:val="nil"/>
        </w:pBdr>
        <w:jc w:val="center"/>
        <w:rPr>
          <w:color w:val="1C2B28"/>
          <w:sz w:val="23"/>
          <w:szCs w:val="23"/>
        </w:rPr>
      </w:pPr>
      <w:r>
        <w:rPr>
          <w:rFonts w:ascii="Nunito" w:eastAsia="Nunito" w:hAnsi="Nunito" w:cs="Nunito"/>
          <w:b/>
          <w:bCs/>
          <w:color w:val="1C2B28"/>
          <w:sz w:val="20"/>
          <w:szCs w:val="20"/>
          <w:u w:val="single"/>
        </w:rPr>
        <w:t>Detaylı Bilgi ve Görsel</w:t>
      </w:r>
      <w:r>
        <w:rPr>
          <w:rFonts w:ascii="Nunito" w:eastAsia="Nunito" w:hAnsi="Nunito" w:cs="Nunito"/>
          <w:b/>
          <w:bCs/>
          <w:color w:val="1C2B28"/>
          <w:sz w:val="20"/>
          <w:szCs w:val="20"/>
        </w:rPr>
        <w:t> </w:t>
      </w:r>
      <w:r>
        <w:rPr>
          <w:rFonts w:ascii="Nunito" w:eastAsia="Nunito" w:hAnsi="Nunito" w:cs="Nunito"/>
          <w:b/>
          <w:bCs/>
          <w:color w:val="1C2B28"/>
          <w:sz w:val="20"/>
          <w:szCs w:val="20"/>
          <w:u w:val="single"/>
        </w:rPr>
        <w:t>İçin:</w:t>
      </w:r>
    </w:p>
    <w:p w14:paraId="38326F16" w14:textId="77777777" w:rsidR="002F120C" w:rsidRDefault="00000000">
      <w:pPr>
        <w:pBdr>
          <w:top w:val="nil"/>
          <w:left w:val="nil"/>
          <w:bottom w:val="nil"/>
          <w:right w:val="nil"/>
          <w:between w:val="nil"/>
        </w:pBdr>
        <w:jc w:val="center"/>
        <w:rPr>
          <w:color w:val="1C2B28"/>
          <w:sz w:val="23"/>
          <w:szCs w:val="23"/>
        </w:rPr>
      </w:pPr>
      <w:r>
        <w:rPr>
          <w:rFonts w:ascii="Nunito" w:eastAsia="Nunito" w:hAnsi="Nunito" w:cs="Nunito"/>
          <w:color w:val="1C2B28"/>
          <w:sz w:val="20"/>
          <w:szCs w:val="20"/>
        </w:rPr>
        <w:t>Batuhan Zümrüt- 0532 476 13 29</w:t>
      </w:r>
    </w:p>
    <w:p w14:paraId="01DC7743" w14:textId="77777777" w:rsidR="002F120C" w:rsidRDefault="00000000">
      <w:pPr>
        <w:pBdr>
          <w:top w:val="nil"/>
          <w:left w:val="nil"/>
          <w:bottom w:val="nil"/>
          <w:right w:val="nil"/>
          <w:between w:val="nil"/>
        </w:pBdr>
        <w:tabs>
          <w:tab w:val="left" w:pos="3786"/>
        </w:tabs>
        <w:jc w:val="center"/>
        <w:rPr>
          <w:rFonts w:ascii="Nunito" w:eastAsia="Nunito" w:hAnsi="Nunito" w:cs="Nunito"/>
          <w:b/>
          <w:bCs/>
          <w:color w:val="000000"/>
        </w:rPr>
      </w:pPr>
      <w:hyperlink r:id="rId8">
        <w:r>
          <w:rPr>
            <w:color w:val="96607D"/>
            <w:sz w:val="23"/>
            <w:szCs w:val="23"/>
            <w:u w:val="single"/>
          </w:rPr>
          <w:t>batuhanzumrut@antalyaff.com</w:t>
        </w:r>
      </w:hyperlink>
    </w:p>
    <w:sectPr w:rsidR="002F120C">
      <w:headerReference w:type="default" r:id="rId9"/>
      <w:footerReference w:type="default" r:id="rId10"/>
      <w:pgSz w:w="12240" w:h="15840"/>
      <w:pgMar w:top="1440" w:right="1440" w:bottom="1276"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7B61B" w14:textId="77777777" w:rsidR="00984742" w:rsidRDefault="00984742">
      <w:r>
        <w:separator/>
      </w:r>
    </w:p>
  </w:endnote>
  <w:endnote w:type="continuationSeparator" w:id="0">
    <w:p w14:paraId="758CCD52" w14:textId="77777777" w:rsidR="00984742" w:rsidRDefault="00984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D2054748-06FE-4399-900F-CACB1C19518A}"/>
  </w:font>
  <w:font w:name="Aptos">
    <w:charset w:val="00"/>
    <w:family w:val="auto"/>
    <w:pitch w:val="default"/>
    <w:embedRegular r:id="rId2" w:fontKey="{9593D6B9-2E51-4093-B07B-B4C113204105}"/>
  </w:font>
  <w:font w:name="Nunito">
    <w:charset w:val="00"/>
    <w:family w:val="auto"/>
    <w:pitch w:val="variable"/>
    <w:sig w:usb0="A00002FF" w:usb1="5000204B" w:usb2="00000000" w:usb3="00000000" w:csb0="00000197" w:csb1="00000000"/>
    <w:embedRegular r:id="rId3" w:fontKey="{4829C024-AD15-4E52-A7FC-DA8F9588A4CD}"/>
    <w:embedBold r:id="rId4" w:fontKey="{9A950763-2BE8-4AA7-A4E0-5A45537A049C}"/>
  </w:font>
  <w:font w:name="Calibri">
    <w:panose1 w:val="020F0502020204030204"/>
    <w:charset w:val="00"/>
    <w:family w:val="swiss"/>
    <w:pitch w:val="variable"/>
    <w:sig w:usb0="E4002EFF" w:usb1="C200247B" w:usb2="00000009" w:usb3="00000000" w:csb0="000001FF" w:csb1="00000000"/>
    <w:embedRegular r:id="rId5" w:fontKey="{31EBE575-9562-4889-A4E6-218812F59E47}"/>
  </w:font>
  <w:font w:name="Cambria">
    <w:panose1 w:val="02040503050406030204"/>
    <w:charset w:val="00"/>
    <w:family w:val="roman"/>
    <w:pitch w:val="variable"/>
    <w:sig w:usb0="E00006FF" w:usb1="420024FF" w:usb2="02000000" w:usb3="00000000" w:csb0="0000019F" w:csb1="00000000"/>
    <w:embedRegular r:id="rId6" w:fontKey="{63FFCF7A-8718-4A5B-9863-50D18D7D2A9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38AEF" w14:textId="77777777" w:rsidR="002F120C" w:rsidRDefault="002F120C">
    <w:pPr>
      <w:pBdr>
        <w:top w:val="nil"/>
        <w:left w:val="nil"/>
        <w:bottom w:val="nil"/>
        <w:right w:val="nil"/>
        <w:between w:val="nil"/>
      </w:pBdr>
      <w:tabs>
        <w:tab w:val="center" w:pos="4680"/>
        <w:tab w:val="right" w:pos="9360"/>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50891" w14:textId="77777777" w:rsidR="00984742" w:rsidRDefault="00984742">
      <w:r>
        <w:separator/>
      </w:r>
    </w:p>
  </w:footnote>
  <w:footnote w:type="continuationSeparator" w:id="0">
    <w:p w14:paraId="772D73E7" w14:textId="77777777" w:rsidR="00984742" w:rsidRDefault="00984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B1FF0" w14:textId="77777777" w:rsidR="002F120C" w:rsidRDefault="00000000">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43D2C7B4" wp14:editId="0844188A">
          <wp:extent cx="1266825" cy="126682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266825" cy="126682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20C"/>
    <w:rsid w:val="002F120C"/>
    <w:rsid w:val="00516CE1"/>
    <w:rsid w:val="00981576"/>
    <w:rsid w:val="009847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F6883"/>
  <w15:docId w15:val="{06696D0B-7BD7-47A1-A6CA-3337FFA84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360" w:after="80" w:line="259" w:lineRule="auto"/>
      <w:outlineLvl w:val="0"/>
    </w:pPr>
    <w:rPr>
      <w:rFonts w:ascii="Play" w:eastAsia="Play" w:hAnsi="Play" w:cs="Play"/>
      <w:color w:val="0F4761"/>
      <w:sz w:val="40"/>
      <w:szCs w:val="40"/>
    </w:rPr>
  </w:style>
  <w:style w:type="paragraph" w:styleId="Balk2">
    <w:name w:val="heading 2"/>
    <w:basedOn w:val="Normal"/>
    <w:next w:val="Normal"/>
    <w:uiPriority w:val="9"/>
    <w:semiHidden/>
    <w:unhideWhenUsed/>
    <w:qFormat/>
    <w:pPr>
      <w:keepNext/>
      <w:keepLines/>
      <w:spacing w:before="160" w:after="80" w:line="259" w:lineRule="auto"/>
      <w:outlineLvl w:val="1"/>
    </w:pPr>
    <w:rPr>
      <w:rFonts w:ascii="Play" w:eastAsia="Play" w:hAnsi="Play" w:cs="Play"/>
      <w:color w:val="0F4761"/>
      <w:sz w:val="32"/>
      <w:szCs w:val="32"/>
    </w:rPr>
  </w:style>
  <w:style w:type="paragraph" w:styleId="Balk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Balk4">
    <w:name w:val="heading 4"/>
    <w:basedOn w:val="Normal"/>
    <w:next w:val="Normal"/>
    <w:uiPriority w:val="9"/>
    <w:semiHidden/>
    <w:unhideWhenUsed/>
    <w:qFormat/>
    <w:pPr>
      <w:keepNext/>
      <w:keepLines/>
      <w:spacing w:before="80" w:after="40"/>
      <w:outlineLvl w:val="3"/>
    </w:pPr>
    <w:rPr>
      <w:i/>
      <w:iCs/>
      <w:color w:val="0F4761"/>
    </w:rPr>
  </w:style>
  <w:style w:type="paragraph" w:styleId="Balk5">
    <w:name w:val="heading 5"/>
    <w:basedOn w:val="Normal"/>
    <w:next w:val="Normal"/>
    <w:uiPriority w:val="9"/>
    <w:semiHidden/>
    <w:unhideWhenUsed/>
    <w:qFormat/>
    <w:pPr>
      <w:keepNext/>
      <w:keepLines/>
      <w:spacing w:before="80" w:after="40"/>
      <w:outlineLvl w:val="4"/>
    </w:pPr>
    <w:rPr>
      <w:color w:val="0F4761"/>
    </w:rPr>
  </w:style>
  <w:style w:type="paragraph" w:styleId="Balk6">
    <w:name w:val="heading 6"/>
    <w:basedOn w:val="Normal"/>
    <w:next w:val="Normal"/>
    <w:uiPriority w:val="9"/>
    <w:semiHidden/>
    <w:unhideWhenUsed/>
    <w:qFormat/>
    <w:pPr>
      <w:keepNext/>
      <w:keepLines/>
      <w:spacing w:before="40"/>
      <w:outlineLvl w:val="5"/>
    </w:pPr>
    <w:rPr>
      <w:i/>
      <w:iCs/>
      <w:color w:val="595959"/>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spacing w:after="80"/>
    </w:pPr>
    <w:rPr>
      <w:rFonts w:ascii="Play" w:eastAsia="Play" w:hAnsi="Play" w:cs="Play"/>
      <w:sz w:val="56"/>
      <w:szCs w:val="56"/>
    </w:rPr>
  </w:style>
  <w:style w:type="paragraph" w:styleId="Altyaz">
    <w:name w:val="Subtitle"/>
    <w:basedOn w:val="Normal"/>
    <w:next w:val="Normal"/>
    <w:uiPriority w:val="11"/>
    <w:qFormat/>
    <w:pPr>
      <w:spacing w:after="160" w:line="259" w:lineRule="auto"/>
    </w:pPr>
    <w:rPr>
      <w:rFonts w:ascii="Aptos" w:eastAsia="Aptos" w:hAnsi="Aptos" w:cs="Aptos"/>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atuhanzumrut@antalyaff.com" TargetMode="External"/><Relationship Id="rId3" Type="http://schemas.openxmlformats.org/officeDocument/2006/relationships/settings" Target="settings.xml"/><Relationship Id="rId7" Type="http://schemas.openxmlformats.org/officeDocument/2006/relationships/hyperlink" Target="https://antalyaff.com/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oSBYrnEOMk3jO0aCgbuTCf2kIA==">CgMxLjA4AHIhMTZLY0JsZUZ4dnQ0QjlOZGdvVDVNLXRDemJmeEp5V2Zs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858</Words>
  <Characters>4894</Characters>
  <Application>Microsoft Office Word</Application>
  <DocSecurity>0</DocSecurity>
  <Lines>40</Lines>
  <Paragraphs>11</Paragraphs>
  <ScaleCrop>false</ScaleCrop>
  <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2</cp:revision>
  <dcterms:created xsi:type="dcterms:W3CDTF">2026-08-22T20:52:00Z</dcterms:created>
  <dcterms:modified xsi:type="dcterms:W3CDTF">2026-08-22T20:52:00Z</dcterms:modified>
</cp:coreProperties>
</file>