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KÖPRÜDE BULUŞMALAR WORK IN PROGRESS PLATFORMU BAŞVURULARI AÇILDI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İstanbul Kültür Sanat Vakfı (İKSV) tarafından İstanbul Film Festivali kapsamında düzenlenen Köprüde Buluşmalar’ın Work in Progress Platformu başvuruları açıldı. </w:t>
      </w:r>
    </w:p>
    <w:p w:rsidR="00000000" w:rsidDel="00000000" w:rsidP="00000000" w:rsidRDefault="00000000" w:rsidRPr="00000000" w14:paraId="00000003">
      <w:pPr>
        <w:shd w:fill="ffffff" w:val="clear"/>
        <w:spacing w:after="200" w:before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Son başvuru tarihi 26 Ocak 2026.</w:t>
      </w:r>
    </w:p>
    <w:p w:rsidR="00000000" w:rsidDel="00000000" w:rsidP="00000000" w:rsidRDefault="00000000" w:rsidRPr="00000000" w14:paraId="00000004">
      <w:pPr>
        <w:shd w:fill="ffffff" w:val="clear"/>
        <w:spacing w:after="75" w:before="75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14-16 Nisan 2026</w:t>
      </w:r>
      <w:r w:rsidDel="00000000" w:rsidR="00000000" w:rsidRPr="00000000">
        <w:rPr>
          <w:sz w:val="20"/>
          <w:szCs w:val="20"/>
          <w:rtl w:val="0"/>
        </w:rPr>
        <w:t xml:space="preserve"> tarihleri arasında düzenlenecek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21. Köprüde Buluşmalar</w:t>
      </w:r>
      <w:r w:rsidDel="00000000" w:rsidR="00000000" w:rsidRPr="00000000">
        <w:rPr>
          <w:sz w:val="20"/>
          <w:szCs w:val="20"/>
          <w:rtl w:val="0"/>
        </w:rPr>
        <w:t xml:space="preserve">’</w:t>
      </w:r>
      <w:r w:rsidDel="00000000" w:rsidR="00000000" w:rsidRPr="00000000">
        <w:rPr>
          <w:sz w:val="20"/>
          <w:szCs w:val="20"/>
          <w:rtl w:val="0"/>
        </w:rPr>
        <w:t xml:space="preserve">ın Work in Progress Platformu</w:t>
      </w:r>
      <w:r w:rsidDel="00000000" w:rsidR="00000000" w:rsidRPr="00000000">
        <w:rPr>
          <w:sz w:val="20"/>
          <w:szCs w:val="20"/>
          <w:rtl w:val="0"/>
        </w:rPr>
        <w:t xml:space="preserve"> başvuruları açıldı.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Anadolu Efes</w:t>
      </w:r>
      <w:r w:rsidDel="00000000" w:rsidR="00000000" w:rsidRPr="00000000">
        <w:rPr>
          <w:sz w:val="20"/>
          <w:szCs w:val="20"/>
          <w:rtl w:val="0"/>
        </w:rPr>
        <w:t xml:space="preserve">’in ana destekçisi olduğu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21. Köprüde Buluşmalar Work in Progress Platformu</w:t>
      </w:r>
      <w:r w:rsidDel="00000000" w:rsidR="00000000" w:rsidRPr="00000000">
        <w:rPr>
          <w:sz w:val="20"/>
          <w:szCs w:val="20"/>
          <w:rtl w:val="0"/>
        </w:rPr>
        <w:t xml:space="preserve">, çekimlerinde son aşamaya gelinen veya post prodüksiyon süreci devam eden Türkiye’den filmleri, uluslararası satış ajansı temsilcileri ve film festivali programcılarıyla buluşturuyor.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Platforma, çekimlerinin en az %70’i tamamlanmış ya da post-prodüksiyon aşamasındaki uzun metraj kurmaca veya belgesel projeler başvurabilir. Seçkide çeşitlilik sağlamak amacıyla çağrı; belgesel, canlandırma, tür sineması örnekleri (korku, fantastik vb.) ile çocuk ve komedi filmleri dahil olmak üzere geniş bir yelpazedeki projelere açık.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 ayı boyunca film ekiplerine yoğun bir eğitim programının uygulanacağı Work in Progress Platformu’na en fazla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on proje</w:t>
      </w:r>
      <w:r w:rsidDel="00000000" w:rsidR="00000000" w:rsidRPr="00000000">
        <w:rPr>
          <w:sz w:val="20"/>
          <w:szCs w:val="20"/>
          <w:rtl w:val="0"/>
        </w:rPr>
        <w:t xml:space="preserve"> seçilecek.</w:t>
      </w:r>
    </w:p>
    <w:p w:rsidR="00000000" w:rsidDel="00000000" w:rsidP="00000000" w:rsidRDefault="00000000" w:rsidRPr="00000000" w14:paraId="00000007">
      <w:pPr>
        <w:shd w:fill="ffffff" w:val="clear"/>
        <w:spacing w:after="75" w:before="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Son başvuru tarihi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26 Ocak 2026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1"/>
        <w:shd w:fill="ffffff" w:val="clear"/>
        <w:spacing w:after="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hd w:fill="ffffff" w:val="clear"/>
        <w:spacing w:after="0" w:before="0" w:line="276" w:lineRule="auto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Ayrıntılı bilgi için: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film.iksv.org/tr/atolyeler-ve-fon/work-in-progress-platformu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hd w:fill="ffffff" w:val="clear"/>
        <w:spacing w:after="0"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Başvuru için: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projects-iksv.festicine.pro/wip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0" w:line="276" w:lineRule="auto"/>
        <w:rPr>
          <w:sz w:val="20"/>
          <w:szCs w:val="20"/>
        </w:rPr>
      </w:pPr>
      <w:bookmarkStart w:colFirst="0" w:colLast="0" w:name="_3aalb7p2sq54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Görseller için: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www.iksvphoto.com/album/1f7y3rxi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1"/>
        <w:spacing w:after="0" w:line="276" w:lineRule="auto"/>
        <w:rPr>
          <w:color w:val="1155cc"/>
          <w:sz w:val="20"/>
          <w:szCs w:val="20"/>
        </w:rPr>
      </w:pPr>
      <w:bookmarkStart w:colFirst="0" w:colLast="0" w:name="_l8elj9yom2vy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Sorularınız için: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onthebridge@iksv.org</w:t>
        </w:r>
      </w:hyperlink>
      <w:r w:rsidDel="00000000" w:rsidR="00000000" w:rsidRPr="00000000">
        <w:rPr>
          <w:color w:val="1155cc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D">
      <w:pPr>
        <w:keepNext w:val="1"/>
        <w:spacing w:after="200" w:line="240" w:lineRule="auto"/>
        <w:rPr>
          <w:color w:val="1155cc"/>
          <w:sz w:val="24"/>
          <w:szCs w:val="24"/>
        </w:rPr>
      </w:pPr>
      <w:bookmarkStart w:colFirst="0" w:colLast="0" w:name="_r255o4fqavot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before="0" w:line="276" w:lineRule="auto"/>
              <w:ind w:right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Köprüde Buluşmalar ile ilgili ayrıntılı bilgi için: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film.iksv.org/tr/koprude-bulusmalar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instagram.com/kopru_bridge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2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facebook.com</w:t>
              </w:r>
            </w:hyperlink>
            <w:hyperlink r:id="rId13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/</w:t>
              </w:r>
            </w:hyperlink>
            <w:hyperlink r:id="rId14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koprudebulusmalar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5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x.com/koprudebulusma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0" w:before="0" w:line="276" w:lineRule="auto"/>
              <w:ind w:right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İstanbul Film Festivali’ni takip etmek için: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film.iksv.org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instagram.com/istanbulfilmfestivali_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0"/>
                <w:szCs w:val="20"/>
                <w:u w:val="single"/>
                <w:rtl w:val="0"/>
              </w:rPr>
              <w:t xml:space="preserve">tiktok.com/iksv_</w:t>
            </w: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istanbul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x.com/ist_filmfest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20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youtube.com/user/iksvistanbul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hyperlink r:id="rId21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facebook.com/istanbulfilmfestivali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after="0" w:before="0" w:line="276" w:lineRule="auto"/>
              <w:ind w:right="100"/>
              <w:rPr>
                <w:b w:val="1"/>
                <w:bCs w:val="1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0"/>
                <w:szCs w:val="20"/>
                <w:u w:val="single"/>
                <w:rtl w:val="0"/>
              </w:rPr>
              <w:t xml:space="preserve">#istanbulfilmfestivali</w:t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user/iksvistanbul" TargetMode="External"/><Relationship Id="rId11" Type="http://schemas.openxmlformats.org/officeDocument/2006/relationships/hyperlink" Target="https://www.instagram.com/kopru_bridge/" TargetMode="External"/><Relationship Id="rId10" Type="http://schemas.openxmlformats.org/officeDocument/2006/relationships/hyperlink" Target="https://film.iksv.org/tr/koprude-bulusmalar" TargetMode="External"/><Relationship Id="rId21" Type="http://schemas.openxmlformats.org/officeDocument/2006/relationships/hyperlink" Target="https://www.facebook.com/istanbulfilmfestivali/" TargetMode="External"/><Relationship Id="rId13" Type="http://schemas.openxmlformats.org/officeDocument/2006/relationships/hyperlink" Target="http://www.facebook.com/koprudebulusmalar" TargetMode="External"/><Relationship Id="rId12" Type="http://schemas.openxmlformats.org/officeDocument/2006/relationships/hyperlink" Target="http://www.facebook.com/koprudebulusmal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nthebridge@iksv.org" TargetMode="External"/><Relationship Id="rId15" Type="http://schemas.openxmlformats.org/officeDocument/2006/relationships/hyperlink" Target="https://x.com/koprudebulusma?s=20" TargetMode="External"/><Relationship Id="rId14" Type="http://schemas.openxmlformats.org/officeDocument/2006/relationships/hyperlink" Target="http://www.facebook.com/koprudebulusmalar" TargetMode="External"/><Relationship Id="rId17" Type="http://schemas.openxmlformats.org/officeDocument/2006/relationships/hyperlink" Target="https://www.instagram.com/istanbulfilmfestivali_/" TargetMode="External"/><Relationship Id="rId16" Type="http://schemas.openxmlformats.org/officeDocument/2006/relationships/hyperlink" Target="https://film.iksv.org/" TargetMode="External"/><Relationship Id="rId5" Type="http://schemas.openxmlformats.org/officeDocument/2006/relationships/styles" Target="styles.xml"/><Relationship Id="rId19" Type="http://schemas.openxmlformats.org/officeDocument/2006/relationships/hyperlink" Target="https://twitter.com/ist_filmfest" TargetMode="External"/><Relationship Id="rId6" Type="http://schemas.openxmlformats.org/officeDocument/2006/relationships/hyperlink" Target="https://film.iksv.org/tr/atolyeler-ve-fon/work-in-progress-platformu" TargetMode="External"/><Relationship Id="rId18" Type="http://schemas.openxmlformats.org/officeDocument/2006/relationships/hyperlink" Target="https://www.tiktok.com/@iksv_istanbul" TargetMode="External"/><Relationship Id="rId7" Type="http://schemas.openxmlformats.org/officeDocument/2006/relationships/hyperlink" Target="https://projects-iksv.festicine.pro/wip" TargetMode="External"/><Relationship Id="rId8" Type="http://schemas.openxmlformats.org/officeDocument/2006/relationships/hyperlink" Target="https://www.iksvphoto.com/album/1f7y3r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