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0792" w14:textId="77777777" w:rsidR="002B2097" w:rsidRPr="002B2097" w:rsidRDefault="002B2097" w:rsidP="002B2097">
      <w:pPr>
        <w:spacing w:line="240" w:lineRule="auto"/>
        <w:rPr>
          <w:b/>
          <w:bCs/>
          <w:sz w:val="40"/>
          <w:szCs w:val="40"/>
        </w:rPr>
      </w:pPr>
      <w:r w:rsidRPr="002B2097">
        <w:rPr>
          <w:b/>
          <w:bCs/>
          <w:sz w:val="40"/>
          <w:szCs w:val="40"/>
        </w:rPr>
        <w:t>İKÇÜ Film Festivali Yönetmeliği</w:t>
      </w:r>
    </w:p>
    <w:p w14:paraId="250C3CBD" w14:textId="77777777" w:rsidR="002B2097" w:rsidRPr="002B2097" w:rsidRDefault="002B2097" w:rsidP="002B2097">
      <w:pPr>
        <w:spacing w:line="240" w:lineRule="auto"/>
        <w:rPr>
          <w:b/>
          <w:bCs/>
          <w:sz w:val="24"/>
          <w:szCs w:val="24"/>
        </w:rPr>
      </w:pPr>
      <w:r w:rsidRPr="002B2097">
        <w:rPr>
          <w:b/>
          <w:bCs/>
          <w:sz w:val="24"/>
          <w:szCs w:val="24"/>
        </w:rPr>
        <w:t>KISA FİLM, BELGESEL FİLM ve ÖĞRENCİ FİLMLERİ YARIŞMASI YÖNETMELİĞİ – 2026</w:t>
      </w:r>
    </w:p>
    <w:p w14:paraId="6182F5A6" w14:textId="77777777" w:rsidR="002B2097" w:rsidRPr="002B2097" w:rsidRDefault="002B2097" w:rsidP="002B2097">
      <w:pPr>
        <w:spacing w:line="240" w:lineRule="auto"/>
        <w:rPr>
          <w:b/>
          <w:bCs/>
          <w:sz w:val="24"/>
          <w:szCs w:val="24"/>
        </w:rPr>
      </w:pPr>
      <w:r w:rsidRPr="002B2097">
        <w:rPr>
          <w:b/>
          <w:bCs/>
          <w:sz w:val="24"/>
          <w:szCs w:val="24"/>
        </w:rPr>
        <w:t>1.  AMAÇ VE KAPSAM</w:t>
      </w:r>
    </w:p>
    <w:p w14:paraId="7816DD15" w14:textId="77777777" w:rsidR="002B2097" w:rsidRPr="002B2097" w:rsidRDefault="002B2097" w:rsidP="002B2097">
      <w:pPr>
        <w:spacing w:line="240" w:lineRule="auto"/>
        <w:rPr>
          <w:sz w:val="24"/>
          <w:szCs w:val="24"/>
        </w:rPr>
      </w:pPr>
      <w:r w:rsidRPr="002B2097">
        <w:rPr>
          <w:b/>
          <w:bCs/>
          <w:sz w:val="24"/>
          <w:szCs w:val="24"/>
        </w:rPr>
        <w:t>1.1.</w:t>
      </w:r>
      <w:r w:rsidRPr="002B2097">
        <w:rPr>
          <w:sz w:val="24"/>
          <w:szCs w:val="24"/>
        </w:rPr>
        <w:t> İKÇÜ FİLM FESTİVALİ, İzmir Kâtip Çelebi Üniversitesi tarafından </w:t>
      </w:r>
      <w:r w:rsidRPr="002B2097">
        <w:rPr>
          <w:b/>
          <w:bCs/>
          <w:sz w:val="24"/>
          <w:szCs w:val="24"/>
        </w:rPr>
        <w:t>20-25 Nisan 2026 </w:t>
      </w:r>
      <w:r w:rsidRPr="002B2097">
        <w:rPr>
          <w:sz w:val="24"/>
          <w:szCs w:val="24"/>
        </w:rPr>
        <w:t>tarihlerinde İzmir’de düzenlenecektir. Festivalin uluslararası ismi *</w:t>
      </w:r>
      <w:proofErr w:type="gramStart"/>
      <w:r w:rsidRPr="002B2097">
        <w:rPr>
          <w:sz w:val="24"/>
          <w:szCs w:val="24"/>
        </w:rPr>
        <w:t>*”IKCU</w:t>
      </w:r>
      <w:proofErr w:type="gramEnd"/>
      <w:r w:rsidRPr="002B2097">
        <w:rPr>
          <w:sz w:val="24"/>
          <w:szCs w:val="24"/>
        </w:rPr>
        <w:t> FILM </w:t>
      </w:r>
      <w:proofErr w:type="gramStart"/>
      <w:r w:rsidRPr="002B2097">
        <w:rPr>
          <w:sz w:val="24"/>
          <w:szCs w:val="24"/>
        </w:rPr>
        <w:t>FESTIVAL”*</w:t>
      </w:r>
      <w:proofErr w:type="gramEnd"/>
      <w:r w:rsidRPr="002B2097">
        <w:rPr>
          <w:sz w:val="24"/>
          <w:szCs w:val="24"/>
        </w:rPr>
        <w:t>*dır. </w:t>
      </w:r>
    </w:p>
    <w:p w14:paraId="202C7188" w14:textId="77777777" w:rsidR="002B2097" w:rsidRPr="002B2097" w:rsidRDefault="002B2097" w:rsidP="002B2097">
      <w:pPr>
        <w:spacing w:line="240" w:lineRule="auto"/>
        <w:rPr>
          <w:sz w:val="24"/>
          <w:szCs w:val="24"/>
        </w:rPr>
      </w:pPr>
      <w:r w:rsidRPr="002B2097">
        <w:rPr>
          <w:b/>
          <w:bCs/>
          <w:sz w:val="24"/>
          <w:szCs w:val="24"/>
        </w:rPr>
        <w:t>1.2. Amaç: </w:t>
      </w:r>
      <w:r w:rsidRPr="002B2097">
        <w:rPr>
          <w:sz w:val="24"/>
          <w:szCs w:val="24"/>
        </w:rPr>
        <w:t>Nitelikli sinema eserlerini gençlerle buluşturmak, İzmir’in kültür-sanat değerine katkı sağlamak, genç nesli sinema sanatına teşvik etmek ve ana akım dışında kalan kısa film ve belgesel üretimlerini akademik bir çatıda desteklemektir.</w:t>
      </w:r>
    </w:p>
    <w:p w14:paraId="425F970C" w14:textId="77777777" w:rsidR="002B2097" w:rsidRPr="002B2097" w:rsidRDefault="002B2097" w:rsidP="002B2097">
      <w:pPr>
        <w:spacing w:line="240" w:lineRule="auto"/>
        <w:rPr>
          <w:b/>
          <w:bCs/>
          <w:sz w:val="24"/>
          <w:szCs w:val="24"/>
        </w:rPr>
      </w:pPr>
      <w:r w:rsidRPr="002B2097">
        <w:rPr>
          <w:b/>
          <w:bCs/>
          <w:sz w:val="24"/>
          <w:szCs w:val="24"/>
        </w:rPr>
        <w:t>2.  FESTİVAL YÖNETİMİ</w:t>
      </w:r>
    </w:p>
    <w:p w14:paraId="68327EF3" w14:textId="77777777" w:rsidR="002B2097" w:rsidRPr="002B2097" w:rsidRDefault="002B2097" w:rsidP="002B2097">
      <w:pPr>
        <w:numPr>
          <w:ilvl w:val="0"/>
          <w:numId w:val="2"/>
        </w:numPr>
        <w:spacing w:line="240" w:lineRule="auto"/>
        <w:rPr>
          <w:sz w:val="24"/>
          <w:szCs w:val="24"/>
        </w:rPr>
      </w:pPr>
      <w:r w:rsidRPr="002B2097">
        <w:rPr>
          <w:b/>
          <w:bCs/>
          <w:sz w:val="24"/>
          <w:szCs w:val="24"/>
        </w:rPr>
        <w:t>Karar Yetkilisi: </w:t>
      </w:r>
      <w:r w:rsidRPr="002B2097">
        <w:rPr>
          <w:sz w:val="24"/>
          <w:szCs w:val="24"/>
        </w:rPr>
        <w:t>Festivalin nihai karar yetkilisi “İKÇÜ Film Festivali Yürütme Kurulu”dur.</w:t>
      </w:r>
    </w:p>
    <w:p w14:paraId="743D1713" w14:textId="77777777" w:rsidR="002B2097" w:rsidRPr="002B2097" w:rsidRDefault="002B2097" w:rsidP="002B2097">
      <w:pPr>
        <w:numPr>
          <w:ilvl w:val="0"/>
          <w:numId w:val="2"/>
        </w:numPr>
        <w:spacing w:line="240" w:lineRule="auto"/>
        <w:rPr>
          <w:sz w:val="24"/>
          <w:szCs w:val="24"/>
        </w:rPr>
      </w:pPr>
      <w:r w:rsidRPr="002B2097">
        <w:rPr>
          <w:b/>
          <w:bCs/>
          <w:sz w:val="24"/>
          <w:szCs w:val="24"/>
        </w:rPr>
        <w:t>Organizasyon Yapısı: </w:t>
      </w:r>
      <w:r w:rsidRPr="002B2097">
        <w:rPr>
          <w:sz w:val="24"/>
          <w:szCs w:val="24"/>
        </w:rPr>
        <w:t>Festival; Festival Direktörü, Yürütme Kurulu ve Festival Koordinatörlüğü birimlerinden oluşur. Organizasyonel süreçler İKÇÜ Medya ve İletişim Topluluğu tarafından yürütülür.</w:t>
      </w:r>
    </w:p>
    <w:p w14:paraId="66AB3C32" w14:textId="77777777" w:rsidR="002B2097" w:rsidRPr="002B2097" w:rsidRDefault="002B2097" w:rsidP="002B2097">
      <w:pPr>
        <w:spacing w:line="240" w:lineRule="auto"/>
        <w:rPr>
          <w:b/>
          <w:bCs/>
          <w:sz w:val="24"/>
          <w:szCs w:val="24"/>
        </w:rPr>
      </w:pPr>
      <w:r w:rsidRPr="002B2097">
        <w:rPr>
          <w:b/>
          <w:bCs/>
          <w:sz w:val="24"/>
          <w:szCs w:val="24"/>
        </w:rPr>
        <w:t>3.  KATILIM KOŞULLARI</w:t>
      </w:r>
    </w:p>
    <w:p w14:paraId="52313396" w14:textId="77777777" w:rsidR="002B2097" w:rsidRPr="002B2097" w:rsidRDefault="002B2097" w:rsidP="002B2097">
      <w:pPr>
        <w:numPr>
          <w:ilvl w:val="0"/>
          <w:numId w:val="3"/>
        </w:numPr>
        <w:spacing w:line="240" w:lineRule="auto"/>
        <w:rPr>
          <w:sz w:val="24"/>
          <w:szCs w:val="24"/>
        </w:rPr>
      </w:pPr>
      <w:r w:rsidRPr="002B2097">
        <w:rPr>
          <w:b/>
          <w:bCs/>
          <w:sz w:val="24"/>
          <w:szCs w:val="24"/>
        </w:rPr>
        <w:t>Yapım Tarihi: </w:t>
      </w:r>
      <w:r w:rsidRPr="002B2097">
        <w:rPr>
          <w:sz w:val="24"/>
          <w:szCs w:val="24"/>
        </w:rPr>
        <w:t>Yarışmaya </w:t>
      </w:r>
      <w:r w:rsidRPr="002B2097">
        <w:rPr>
          <w:b/>
          <w:bCs/>
          <w:sz w:val="24"/>
          <w:szCs w:val="24"/>
        </w:rPr>
        <w:t>01 Ocak 2024 </w:t>
      </w:r>
      <w:r w:rsidRPr="002B2097">
        <w:rPr>
          <w:sz w:val="24"/>
          <w:szCs w:val="24"/>
        </w:rPr>
        <w:t>ve sonrasında tamamlanmış filmler başvurabilir.</w:t>
      </w:r>
    </w:p>
    <w:p w14:paraId="4494F123" w14:textId="77777777" w:rsidR="002B2097" w:rsidRPr="002B2097" w:rsidRDefault="002B2097" w:rsidP="002B2097">
      <w:pPr>
        <w:spacing w:line="240" w:lineRule="auto"/>
        <w:rPr>
          <w:b/>
          <w:bCs/>
          <w:sz w:val="24"/>
          <w:szCs w:val="24"/>
        </w:rPr>
      </w:pPr>
      <w:r w:rsidRPr="002B2097">
        <w:rPr>
          <w:b/>
          <w:bCs/>
          <w:sz w:val="24"/>
          <w:szCs w:val="24"/>
        </w:rPr>
        <w:t>3.2.    Kategoriler ve Süreler:</w:t>
      </w:r>
    </w:p>
    <w:p w14:paraId="20F397EB" w14:textId="77777777" w:rsidR="002B2097" w:rsidRPr="002B2097" w:rsidRDefault="002B2097" w:rsidP="002B2097">
      <w:pPr>
        <w:numPr>
          <w:ilvl w:val="0"/>
          <w:numId w:val="4"/>
        </w:numPr>
        <w:spacing w:line="240" w:lineRule="auto"/>
        <w:rPr>
          <w:sz w:val="24"/>
          <w:szCs w:val="24"/>
        </w:rPr>
      </w:pPr>
      <w:r w:rsidRPr="002B2097">
        <w:rPr>
          <w:b/>
          <w:bCs/>
          <w:sz w:val="24"/>
          <w:szCs w:val="24"/>
        </w:rPr>
        <w:t>Kısa Film (Kurmaca, Deneysel, Canlandırma): </w:t>
      </w:r>
      <w:r w:rsidRPr="002B2097">
        <w:rPr>
          <w:sz w:val="24"/>
          <w:szCs w:val="24"/>
        </w:rPr>
        <w:t>Maksimum 20 dakika.</w:t>
      </w:r>
    </w:p>
    <w:p w14:paraId="3C17E1CC" w14:textId="77777777" w:rsidR="002B2097" w:rsidRPr="002B2097" w:rsidRDefault="002B2097" w:rsidP="002B2097">
      <w:pPr>
        <w:numPr>
          <w:ilvl w:val="0"/>
          <w:numId w:val="4"/>
        </w:numPr>
        <w:spacing w:line="240" w:lineRule="auto"/>
        <w:rPr>
          <w:sz w:val="24"/>
          <w:szCs w:val="24"/>
        </w:rPr>
      </w:pPr>
      <w:r w:rsidRPr="002B2097">
        <w:rPr>
          <w:b/>
          <w:bCs/>
          <w:sz w:val="24"/>
          <w:szCs w:val="24"/>
        </w:rPr>
        <w:t>Öğrenci Filmleri (Kurmaca, Belgesel, Deneysel, Canlandırma): </w:t>
      </w:r>
      <w:r w:rsidRPr="002B2097">
        <w:rPr>
          <w:sz w:val="24"/>
          <w:szCs w:val="24"/>
        </w:rPr>
        <w:t>Maksimum 20 dakika.</w:t>
      </w:r>
    </w:p>
    <w:p w14:paraId="7B3E1743" w14:textId="77777777" w:rsidR="002B2097" w:rsidRPr="002B2097" w:rsidRDefault="002B2097" w:rsidP="002B2097">
      <w:pPr>
        <w:numPr>
          <w:ilvl w:val="0"/>
          <w:numId w:val="4"/>
        </w:numPr>
        <w:spacing w:line="240" w:lineRule="auto"/>
        <w:rPr>
          <w:sz w:val="24"/>
          <w:szCs w:val="24"/>
        </w:rPr>
      </w:pPr>
      <w:r w:rsidRPr="002B2097">
        <w:rPr>
          <w:b/>
          <w:bCs/>
          <w:sz w:val="24"/>
          <w:szCs w:val="24"/>
        </w:rPr>
        <w:t>Belgesel Film: </w:t>
      </w:r>
      <w:r w:rsidRPr="002B2097">
        <w:rPr>
          <w:sz w:val="24"/>
          <w:szCs w:val="24"/>
        </w:rPr>
        <w:t>Maksimum 60 dakika. </w:t>
      </w:r>
      <w:r w:rsidRPr="002B2097">
        <w:rPr>
          <w:i/>
          <w:iCs/>
          <w:sz w:val="24"/>
          <w:szCs w:val="24"/>
        </w:rPr>
        <w:t>(Sürelerde %10 tolerans hakkı Festival Yönetimi’ne aittir.)</w:t>
      </w:r>
    </w:p>
    <w:p w14:paraId="180F6279" w14:textId="77777777" w:rsidR="002B2097" w:rsidRPr="002B2097" w:rsidRDefault="002B2097" w:rsidP="002B2097">
      <w:pPr>
        <w:numPr>
          <w:ilvl w:val="0"/>
          <w:numId w:val="4"/>
        </w:numPr>
        <w:spacing w:line="240" w:lineRule="auto"/>
        <w:rPr>
          <w:sz w:val="24"/>
          <w:szCs w:val="24"/>
        </w:rPr>
      </w:pPr>
      <w:r w:rsidRPr="002B2097">
        <w:rPr>
          <w:b/>
          <w:bCs/>
          <w:sz w:val="24"/>
          <w:szCs w:val="24"/>
        </w:rPr>
        <w:t xml:space="preserve">Animasyon ve Yapay </w:t>
      </w:r>
      <w:proofErr w:type="gramStart"/>
      <w:r w:rsidRPr="002B2097">
        <w:rPr>
          <w:b/>
          <w:bCs/>
          <w:sz w:val="24"/>
          <w:szCs w:val="24"/>
        </w:rPr>
        <w:t>Zeka</w:t>
      </w:r>
      <w:proofErr w:type="gramEnd"/>
      <w:r w:rsidRPr="002B2097">
        <w:rPr>
          <w:b/>
          <w:bCs/>
          <w:sz w:val="24"/>
          <w:szCs w:val="24"/>
        </w:rPr>
        <w:t xml:space="preserve"> Destekli Filmler </w:t>
      </w:r>
      <w:r w:rsidRPr="002B2097">
        <w:rPr>
          <w:sz w:val="24"/>
          <w:szCs w:val="24"/>
        </w:rPr>
        <w:t>Maksimum 20 dakika.</w:t>
      </w:r>
    </w:p>
    <w:p w14:paraId="21417C9F" w14:textId="77777777" w:rsidR="002B2097" w:rsidRPr="002B2097" w:rsidRDefault="002B2097" w:rsidP="002B2097">
      <w:pPr>
        <w:numPr>
          <w:ilvl w:val="0"/>
          <w:numId w:val="4"/>
        </w:numPr>
        <w:spacing w:line="240" w:lineRule="auto"/>
        <w:rPr>
          <w:sz w:val="24"/>
          <w:szCs w:val="24"/>
        </w:rPr>
      </w:pPr>
      <w:r w:rsidRPr="002B2097">
        <w:rPr>
          <w:b/>
          <w:bCs/>
          <w:sz w:val="24"/>
          <w:szCs w:val="24"/>
        </w:rPr>
        <w:t>Başvuru Sınırı: </w:t>
      </w:r>
      <w:r w:rsidRPr="002B2097">
        <w:rPr>
          <w:sz w:val="24"/>
          <w:szCs w:val="24"/>
        </w:rPr>
        <w:t>Bir yönetmen en fazla </w:t>
      </w:r>
      <w:r w:rsidRPr="002B2097">
        <w:rPr>
          <w:b/>
          <w:bCs/>
          <w:sz w:val="24"/>
          <w:szCs w:val="24"/>
        </w:rPr>
        <w:t>iki (2) </w:t>
      </w:r>
      <w:r w:rsidRPr="002B2097">
        <w:rPr>
          <w:sz w:val="24"/>
          <w:szCs w:val="24"/>
        </w:rPr>
        <w:t>eser ile başvurabilir.</w:t>
      </w:r>
    </w:p>
    <w:p w14:paraId="6856B03C" w14:textId="77777777" w:rsidR="002B2097" w:rsidRPr="002B2097" w:rsidRDefault="002B2097" w:rsidP="002B2097">
      <w:pPr>
        <w:numPr>
          <w:ilvl w:val="0"/>
          <w:numId w:val="5"/>
        </w:numPr>
        <w:spacing w:line="240" w:lineRule="auto"/>
        <w:rPr>
          <w:sz w:val="24"/>
          <w:szCs w:val="24"/>
        </w:rPr>
      </w:pPr>
      <w:r w:rsidRPr="002B2097">
        <w:rPr>
          <w:b/>
          <w:bCs/>
          <w:sz w:val="24"/>
          <w:szCs w:val="24"/>
        </w:rPr>
        <w:t>Dil ve Altyazı: </w:t>
      </w:r>
      <w:r w:rsidRPr="002B2097">
        <w:rPr>
          <w:sz w:val="24"/>
          <w:szCs w:val="24"/>
        </w:rPr>
        <w:t>Türkçe dışındaki dillerde üretilen filmlerde “Türkçe Altyazı” bulunması zorunludur. Finale kalan filmlerden (varsa) İngilizce altyazılı kopya talep edilebilir.</w:t>
      </w:r>
    </w:p>
    <w:p w14:paraId="60B3CAC8" w14:textId="77777777" w:rsidR="002B2097" w:rsidRPr="002B2097" w:rsidRDefault="002B2097" w:rsidP="002B2097">
      <w:pPr>
        <w:numPr>
          <w:ilvl w:val="0"/>
          <w:numId w:val="6"/>
        </w:numPr>
        <w:spacing w:line="240" w:lineRule="auto"/>
        <w:rPr>
          <w:sz w:val="24"/>
          <w:szCs w:val="24"/>
        </w:rPr>
      </w:pPr>
      <w:r w:rsidRPr="002B2097">
        <w:rPr>
          <w:sz w:val="24"/>
          <w:szCs w:val="24"/>
        </w:rPr>
        <w:t>Yarışmaya seçilen filmlerin sahipleri, yarışma filmlerinin duyurulmasından sonra filmi Festival’den çekemezler.</w:t>
      </w:r>
    </w:p>
    <w:p w14:paraId="6C774474" w14:textId="77777777" w:rsidR="002B2097" w:rsidRPr="002B2097" w:rsidRDefault="002B2097" w:rsidP="002B2097">
      <w:pPr>
        <w:numPr>
          <w:ilvl w:val="0"/>
          <w:numId w:val="7"/>
        </w:numPr>
        <w:spacing w:line="240" w:lineRule="auto"/>
        <w:rPr>
          <w:sz w:val="24"/>
          <w:szCs w:val="24"/>
        </w:rPr>
      </w:pPr>
      <w:r w:rsidRPr="002B2097">
        <w:rPr>
          <w:sz w:val="24"/>
          <w:szCs w:val="24"/>
        </w:rPr>
        <w:t>Yarışmaya başvuran filmler, ön değerlendirme yapılabilmesi için Ön Seçici Kurulun izlemesine sunulur.</w:t>
      </w:r>
    </w:p>
    <w:p w14:paraId="368A0243" w14:textId="77777777" w:rsidR="002B2097" w:rsidRPr="002B2097" w:rsidRDefault="002B2097" w:rsidP="002B2097">
      <w:pPr>
        <w:numPr>
          <w:ilvl w:val="0"/>
          <w:numId w:val="8"/>
        </w:numPr>
        <w:spacing w:line="240" w:lineRule="auto"/>
        <w:rPr>
          <w:sz w:val="24"/>
          <w:szCs w:val="24"/>
        </w:rPr>
      </w:pPr>
      <w:r w:rsidRPr="002B2097">
        <w:rPr>
          <w:sz w:val="24"/>
          <w:szCs w:val="24"/>
        </w:rPr>
        <w:t>Yarışmaya başvuran yapımlardan bazıları yarışmaya seçilmeseler bile, Festival Yönetimi’nce özel gösterim programına alınabilir. Yapımcı ve yönetmen izniyle 1 yıl süreyle İKÇÜ Film Festivali’nin düzenleyebileceği diğer etkinliklerde gösterilebilir.</w:t>
      </w:r>
    </w:p>
    <w:p w14:paraId="6785A25F" w14:textId="77777777" w:rsidR="002B2097" w:rsidRPr="002B2097" w:rsidRDefault="002B2097" w:rsidP="002B2097">
      <w:pPr>
        <w:numPr>
          <w:ilvl w:val="0"/>
          <w:numId w:val="9"/>
        </w:numPr>
        <w:spacing w:line="240" w:lineRule="auto"/>
        <w:rPr>
          <w:sz w:val="24"/>
          <w:szCs w:val="24"/>
        </w:rPr>
      </w:pPr>
      <w:r w:rsidRPr="002B2097">
        <w:rPr>
          <w:sz w:val="24"/>
          <w:szCs w:val="24"/>
        </w:rPr>
        <w:lastRenderedPageBreak/>
        <w:t>Yarışmaya katılmak için başvuran ve yarışmaya seçilen filmler, festival programlarında gösterimde tutulur; bu uygulama için ayrıca izin talep edilmez. Yarışmaya katılmak için müracaat eden yapımcı, bu başvurusuyla, belirtilen hususu kabul ve taahhüt etmiş sayılır.</w:t>
      </w:r>
    </w:p>
    <w:p w14:paraId="0CB31525" w14:textId="77777777" w:rsidR="002B2097" w:rsidRPr="002B2097" w:rsidRDefault="002B2097" w:rsidP="002B2097">
      <w:pPr>
        <w:numPr>
          <w:ilvl w:val="0"/>
          <w:numId w:val="10"/>
        </w:numPr>
        <w:spacing w:line="240" w:lineRule="auto"/>
        <w:rPr>
          <w:sz w:val="24"/>
          <w:szCs w:val="24"/>
        </w:rPr>
      </w:pPr>
      <w:r w:rsidRPr="002B2097">
        <w:rPr>
          <w:sz w:val="24"/>
          <w:szCs w:val="24"/>
        </w:rPr>
        <w:t xml:space="preserve">Festivalde ödül kazanan filmler yayınladıkları basın bültenlerinde, sosyal medyada, afişlerinde ve jeneriklerinde İKÇÜ Film Festivali </w:t>
      </w:r>
      <w:proofErr w:type="spellStart"/>
      <w:r w:rsidRPr="002B2097">
        <w:rPr>
          <w:sz w:val="24"/>
          <w:szCs w:val="24"/>
        </w:rPr>
        <w:t>logosonu</w:t>
      </w:r>
      <w:proofErr w:type="spellEnd"/>
      <w:r w:rsidRPr="002B2097">
        <w:rPr>
          <w:sz w:val="24"/>
          <w:szCs w:val="24"/>
        </w:rPr>
        <w:t xml:space="preserve"> kullanmak zorundadır.</w:t>
      </w:r>
    </w:p>
    <w:p w14:paraId="4D3EDEDE" w14:textId="77777777" w:rsidR="002B2097" w:rsidRPr="002B2097" w:rsidRDefault="002B2097" w:rsidP="002B2097">
      <w:pPr>
        <w:numPr>
          <w:ilvl w:val="0"/>
          <w:numId w:val="11"/>
        </w:numPr>
        <w:spacing w:line="240" w:lineRule="auto"/>
        <w:rPr>
          <w:sz w:val="24"/>
          <w:szCs w:val="24"/>
        </w:rPr>
      </w:pPr>
      <w:r w:rsidRPr="002B2097">
        <w:rPr>
          <w:sz w:val="24"/>
          <w:szCs w:val="24"/>
        </w:rPr>
        <w:t>Başvuru belgesinde belirtilecek tüm bilgilerin doğruluğu, imzalayan kişiyi bağlar. Bu bilgiler nedeniyle doğabilecek hukuksal sorumluluk imza sahibine aittir. Yarışmaya gönderilen eser içindeki özgün olmayan metin, görüntü, müzik, vb. kullanımları sebebiyle üçüncü kişilerden doğacak her türlü telif hakkı ihlali iddiası başvuranın sorumluluğundadır.</w:t>
      </w:r>
    </w:p>
    <w:p w14:paraId="7FF8CDDA" w14:textId="77777777" w:rsidR="002B2097" w:rsidRPr="002B2097" w:rsidRDefault="002B2097" w:rsidP="002B2097">
      <w:pPr>
        <w:spacing w:line="240" w:lineRule="auto"/>
        <w:rPr>
          <w:b/>
          <w:bCs/>
          <w:sz w:val="24"/>
          <w:szCs w:val="24"/>
        </w:rPr>
      </w:pPr>
      <w:r w:rsidRPr="002B2097">
        <w:rPr>
          <w:b/>
          <w:bCs/>
          <w:sz w:val="24"/>
          <w:szCs w:val="24"/>
        </w:rPr>
        <w:t>4.  YAPAY </w:t>
      </w:r>
      <w:proofErr w:type="gramStart"/>
      <w:r w:rsidRPr="002B2097">
        <w:rPr>
          <w:b/>
          <w:bCs/>
          <w:sz w:val="24"/>
          <w:szCs w:val="24"/>
        </w:rPr>
        <w:t>ZEKA</w:t>
      </w:r>
      <w:proofErr w:type="gramEnd"/>
      <w:r w:rsidRPr="002B2097">
        <w:rPr>
          <w:b/>
          <w:bCs/>
          <w:sz w:val="24"/>
          <w:szCs w:val="24"/>
        </w:rPr>
        <w:t> (AI) KULLANIMI VE ŞEFFAFLIK</w:t>
      </w:r>
    </w:p>
    <w:p w14:paraId="06FE10EC" w14:textId="77777777" w:rsidR="002B2097" w:rsidRPr="002B2097" w:rsidRDefault="002B2097" w:rsidP="002B2097">
      <w:pPr>
        <w:numPr>
          <w:ilvl w:val="0"/>
          <w:numId w:val="12"/>
        </w:numPr>
        <w:spacing w:line="240" w:lineRule="auto"/>
        <w:rPr>
          <w:sz w:val="24"/>
          <w:szCs w:val="24"/>
        </w:rPr>
      </w:pPr>
      <w:r w:rsidRPr="002B2097">
        <w:rPr>
          <w:sz w:val="24"/>
          <w:szCs w:val="24"/>
        </w:rPr>
        <w:t>Yarışmaya yapay zekâ araçları kullanılarak üretilen eserlerde başvurabilir.</w:t>
      </w:r>
    </w:p>
    <w:p w14:paraId="5BDBD06D" w14:textId="77777777" w:rsidR="002B2097" w:rsidRPr="002B2097" w:rsidRDefault="002B2097" w:rsidP="002B2097">
      <w:pPr>
        <w:numPr>
          <w:ilvl w:val="0"/>
          <w:numId w:val="12"/>
        </w:numPr>
        <w:spacing w:line="240" w:lineRule="auto"/>
        <w:rPr>
          <w:sz w:val="24"/>
          <w:szCs w:val="24"/>
        </w:rPr>
      </w:pPr>
      <w:r w:rsidRPr="002B2097">
        <w:rPr>
          <w:sz w:val="24"/>
          <w:szCs w:val="24"/>
        </w:rPr>
        <w:t>Eserde yapay zekâ kullanılmış ise başvuru sahibi, yapay zekanın hangi aşamalarda (senaryo, görsel üretim, ses, kurgu vb.) ve ne oranda kullanıldığı beyan formu finalist eser sahiplerinden talep edilecektir.</w:t>
      </w:r>
    </w:p>
    <w:p w14:paraId="1AD7C343" w14:textId="77777777" w:rsidR="002B2097" w:rsidRPr="002B2097" w:rsidRDefault="002B2097" w:rsidP="002B2097">
      <w:pPr>
        <w:spacing w:line="240" w:lineRule="auto"/>
        <w:rPr>
          <w:b/>
          <w:bCs/>
          <w:sz w:val="24"/>
          <w:szCs w:val="24"/>
        </w:rPr>
      </w:pPr>
      <w:r w:rsidRPr="002B2097">
        <w:rPr>
          <w:b/>
          <w:bCs/>
          <w:sz w:val="24"/>
          <w:szCs w:val="24"/>
        </w:rPr>
        <w:t>5.  BAŞVURU YÖNTEMİ</w:t>
      </w:r>
    </w:p>
    <w:p w14:paraId="626A96C3" w14:textId="77777777" w:rsidR="002B2097" w:rsidRPr="002B2097" w:rsidRDefault="002B2097" w:rsidP="002B2097">
      <w:pPr>
        <w:numPr>
          <w:ilvl w:val="0"/>
          <w:numId w:val="13"/>
        </w:numPr>
        <w:spacing w:line="240" w:lineRule="auto"/>
        <w:rPr>
          <w:sz w:val="24"/>
          <w:szCs w:val="24"/>
        </w:rPr>
      </w:pPr>
      <w:r w:rsidRPr="002B2097">
        <w:rPr>
          <w:sz w:val="24"/>
          <w:szCs w:val="24"/>
        </w:rPr>
        <w:t>Başvurular, festivalin resmî web sitesi üzerinden erişilen </w:t>
      </w:r>
      <w:r w:rsidRPr="002B2097">
        <w:rPr>
          <w:b/>
          <w:bCs/>
          <w:sz w:val="24"/>
          <w:szCs w:val="24"/>
        </w:rPr>
        <w:t>Online Başvuru Formu </w:t>
      </w:r>
      <w:r w:rsidRPr="002B2097">
        <w:rPr>
          <w:sz w:val="24"/>
          <w:szCs w:val="24"/>
        </w:rPr>
        <w:t>aracılığıyla dijital olarak yapılır. E-posta, kargo veya elden yapılan başvurular kabul edilmeyecektir.</w:t>
      </w:r>
    </w:p>
    <w:p w14:paraId="2E26A43D" w14:textId="77777777" w:rsidR="002B2097" w:rsidRPr="002B2097" w:rsidRDefault="002B2097" w:rsidP="002B2097">
      <w:pPr>
        <w:spacing w:line="240" w:lineRule="auto"/>
        <w:rPr>
          <w:b/>
          <w:bCs/>
          <w:sz w:val="24"/>
          <w:szCs w:val="24"/>
        </w:rPr>
      </w:pPr>
      <w:r w:rsidRPr="002B2097">
        <w:rPr>
          <w:b/>
          <w:bCs/>
          <w:sz w:val="24"/>
          <w:szCs w:val="24"/>
        </w:rPr>
        <w:t>5.2.    Gerekli Materyaller:</w:t>
      </w:r>
    </w:p>
    <w:p w14:paraId="1B777322" w14:textId="77777777" w:rsidR="002B2097" w:rsidRPr="002B2097" w:rsidRDefault="002B2097" w:rsidP="002B2097">
      <w:pPr>
        <w:numPr>
          <w:ilvl w:val="0"/>
          <w:numId w:val="14"/>
        </w:numPr>
        <w:spacing w:line="240" w:lineRule="auto"/>
        <w:rPr>
          <w:sz w:val="24"/>
          <w:szCs w:val="24"/>
        </w:rPr>
      </w:pPr>
      <w:r w:rsidRPr="002B2097">
        <w:rPr>
          <w:sz w:val="24"/>
          <w:szCs w:val="24"/>
        </w:rPr>
        <w:t>Aktif online izleme linki (Şifreli ise şifresiyle birlikte).</w:t>
      </w:r>
    </w:p>
    <w:p w14:paraId="508890F4" w14:textId="77777777" w:rsidR="002B2097" w:rsidRPr="002B2097" w:rsidRDefault="002B2097" w:rsidP="002B2097">
      <w:pPr>
        <w:numPr>
          <w:ilvl w:val="0"/>
          <w:numId w:val="14"/>
        </w:numPr>
        <w:spacing w:line="240" w:lineRule="auto"/>
        <w:rPr>
          <w:sz w:val="24"/>
          <w:szCs w:val="24"/>
        </w:rPr>
      </w:pPr>
      <w:r w:rsidRPr="002B2097">
        <w:rPr>
          <w:sz w:val="24"/>
          <w:szCs w:val="24"/>
        </w:rPr>
        <w:t>Türkçe ve İngilizce (varsa) kısa sinopsis (</w:t>
      </w:r>
      <w:proofErr w:type="spellStart"/>
      <w:r w:rsidRPr="002B2097">
        <w:rPr>
          <w:sz w:val="24"/>
          <w:szCs w:val="24"/>
        </w:rPr>
        <w:t>Maks</w:t>
      </w:r>
      <w:proofErr w:type="spellEnd"/>
      <w:r w:rsidRPr="002B2097">
        <w:rPr>
          <w:sz w:val="24"/>
          <w:szCs w:val="24"/>
        </w:rPr>
        <w:t>. 250 kelime).</w:t>
      </w:r>
    </w:p>
    <w:p w14:paraId="222DC3EC" w14:textId="77777777" w:rsidR="002B2097" w:rsidRPr="002B2097" w:rsidRDefault="002B2097" w:rsidP="002B2097">
      <w:pPr>
        <w:numPr>
          <w:ilvl w:val="0"/>
          <w:numId w:val="14"/>
        </w:numPr>
        <w:spacing w:line="240" w:lineRule="auto"/>
        <w:rPr>
          <w:sz w:val="24"/>
          <w:szCs w:val="24"/>
        </w:rPr>
      </w:pPr>
      <w:r w:rsidRPr="002B2097">
        <w:rPr>
          <w:sz w:val="24"/>
          <w:szCs w:val="24"/>
        </w:rPr>
        <w:t>Yönetmen biyografisi, fotoğrafı ve </w:t>
      </w:r>
      <w:proofErr w:type="gramStart"/>
      <w:r w:rsidRPr="002B2097">
        <w:rPr>
          <w:sz w:val="24"/>
          <w:szCs w:val="24"/>
        </w:rPr>
        <w:t>filmografisi.Film</w:t>
      </w:r>
      <w:proofErr w:type="gramEnd"/>
      <w:r w:rsidRPr="002B2097">
        <w:rPr>
          <w:sz w:val="24"/>
          <w:szCs w:val="24"/>
        </w:rPr>
        <w:t> afişi ve en az 3 adet yüksek çözünürlüklü film karesi (300 DPI).</w:t>
      </w:r>
    </w:p>
    <w:p w14:paraId="50C2020F" w14:textId="77777777" w:rsidR="002B2097" w:rsidRPr="002B2097" w:rsidRDefault="002B2097" w:rsidP="002B2097">
      <w:pPr>
        <w:spacing w:line="240" w:lineRule="auto"/>
        <w:rPr>
          <w:b/>
          <w:bCs/>
          <w:sz w:val="24"/>
          <w:szCs w:val="24"/>
        </w:rPr>
      </w:pPr>
      <w:r w:rsidRPr="002B2097">
        <w:rPr>
          <w:b/>
          <w:bCs/>
          <w:sz w:val="24"/>
          <w:szCs w:val="24"/>
        </w:rPr>
        <w:t>6.  TEKNİK STANDARTLAR</w:t>
      </w:r>
    </w:p>
    <w:p w14:paraId="3DD5E4AC" w14:textId="77777777" w:rsidR="002B2097" w:rsidRPr="002B2097" w:rsidRDefault="002B2097" w:rsidP="002B2097">
      <w:pPr>
        <w:numPr>
          <w:ilvl w:val="0"/>
          <w:numId w:val="15"/>
        </w:numPr>
        <w:spacing w:line="240" w:lineRule="auto"/>
        <w:rPr>
          <w:sz w:val="24"/>
          <w:szCs w:val="24"/>
        </w:rPr>
      </w:pPr>
      <w:r w:rsidRPr="002B2097">
        <w:rPr>
          <w:sz w:val="24"/>
          <w:szCs w:val="24"/>
        </w:rPr>
        <w:t>İzleme linkleri en az 1080p (Full HD) kalitesinde olmalıdır.</w:t>
      </w:r>
    </w:p>
    <w:p w14:paraId="51B2718D" w14:textId="77777777" w:rsidR="002B2097" w:rsidRPr="002B2097" w:rsidRDefault="002B2097" w:rsidP="002B2097">
      <w:pPr>
        <w:numPr>
          <w:ilvl w:val="0"/>
          <w:numId w:val="16"/>
        </w:numPr>
        <w:spacing w:line="240" w:lineRule="auto"/>
        <w:rPr>
          <w:sz w:val="24"/>
          <w:szCs w:val="24"/>
        </w:rPr>
      </w:pPr>
      <w:r w:rsidRPr="002B2097">
        <w:rPr>
          <w:sz w:val="24"/>
          <w:szCs w:val="24"/>
        </w:rPr>
        <w:t>Finale kalan filmlerin gösterim kopyaları; </w:t>
      </w:r>
      <w:r w:rsidRPr="002B2097">
        <w:rPr>
          <w:b/>
          <w:bCs/>
          <w:sz w:val="24"/>
          <w:szCs w:val="24"/>
        </w:rPr>
        <w:t>.mp4 veya .</w:t>
      </w:r>
      <w:proofErr w:type="spellStart"/>
      <w:r w:rsidRPr="002B2097">
        <w:rPr>
          <w:b/>
          <w:bCs/>
          <w:sz w:val="24"/>
          <w:szCs w:val="24"/>
        </w:rPr>
        <w:t>mov</w:t>
      </w:r>
      <w:proofErr w:type="spellEnd"/>
      <w:r w:rsidRPr="002B2097">
        <w:rPr>
          <w:b/>
          <w:bCs/>
          <w:sz w:val="24"/>
          <w:szCs w:val="24"/>
        </w:rPr>
        <w:t xml:space="preserve"> (H.264/H.265 codec) </w:t>
      </w:r>
      <w:r w:rsidRPr="002B2097">
        <w:rPr>
          <w:sz w:val="24"/>
          <w:szCs w:val="24"/>
        </w:rPr>
        <w:t>formatında, yüksek bit değerinesahip dijital dosyalar olarak festival yönetimine iletilmelidir. Teknik yeterliliği karşılamayan eserler program dışı bırakılabilir.</w:t>
      </w:r>
    </w:p>
    <w:p w14:paraId="45BB0A9C" w14:textId="77777777" w:rsidR="002B2097" w:rsidRPr="002B2097" w:rsidRDefault="002B2097" w:rsidP="002B2097">
      <w:pPr>
        <w:spacing w:line="240" w:lineRule="auto"/>
        <w:rPr>
          <w:b/>
          <w:bCs/>
          <w:sz w:val="24"/>
          <w:szCs w:val="24"/>
        </w:rPr>
      </w:pPr>
      <w:r w:rsidRPr="002B2097">
        <w:rPr>
          <w:b/>
          <w:bCs/>
          <w:sz w:val="24"/>
          <w:szCs w:val="24"/>
        </w:rPr>
        <w:t>7.  DEĞERLENDİRME SÜRECİ</w:t>
      </w:r>
    </w:p>
    <w:p w14:paraId="3392DB17" w14:textId="77777777" w:rsidR="002B2097" w:rsidRPr="002B2097" w:rsidRDefault="002B2097" w:rsidP="002B2097">
      <w:pPr>
        <w:numPr>
          <w:ilvl w:val="0"/>
          <w:numId w:val="17"/>
        </w:numPr>
        <w:spacing w:line="240" w:lineRule="auto"/>
        <w:rPr>
          <w:sz w:val="24"/>
          <w:szCs w:val="24"/>
        </w:rPr>
      </w:pPr>
      <w:r w:rsidRPr="002B2097">
        <w:rPr>
          <w:b/>
          <w:bCs/>
          <w:sz w:val="24"/>
          <w:szCs w:val="24"/>
        </w:rPr>
        <w:t>Ön Jüri: </w:t>
      </w:r>
      <w:r w:rsidRPr="002B2097">
        <w:rPr>
          <w:sz w:val="24"/>
          <w:szCs w:val="24"/>
        </w:rPr>
        <w:t>Festival yönetimi tarafından seçilen en az 3 üyeden oluşur. Başvuruları izleyerek finalistleri belirler.</w:t>
      </w:r>
    </w:p>
    <w:p w14:paraId="23EBC1B9" w14:textId="77777777" w:rsidR="002B2097" w:rsidRPr="002B2097" w:rsidRDefault="002B2097" w:rsidP="002B2097">
      <w:pPr>
        <w:numPr>
          <w:ilvl w:val="0"/>
          <w:numId w:val="17"/>
        </w:numPr>
        <w:spacing w:line="240" w:lineRule="auto"/>
        <w:rPr>
          <w:sz w:val="24"/>
          <w:szCs w:val="24"/>
        </w:rPr>
      </w:pPr>
      <w:r w:rsidRPr="002B2097">
        <w:rPr>
          <w:b/>
          <w:bCs/>
          <w:sz w:val="24"/>
          <w:szCs w:val="24"/>
        </w:rPr>
        <w:lastRenderedPageBreak/>
        <w:t>Ana Jüri: </w:t>
      </w:r>
      <w:r w:rsidRPr="002B2097">
        <w:rPr>
          <w:sz w:val="24"/>
          <w:szCs w:val="24"/>
        </w:rPr>
        <w:t>Alanında uzman, akademik veya sektörel yetkinliği bulunan en az 3 üyeden oluşur. Kararları kesindir, </w:t>
      </w:r>
      <w:proofErr w:type="spellStart"/>
      <w:r w:rsidRPr="002B2097">
        <w:rPr>
          <w:sz w:val="24"/>
          <w:szCs w:val="24"/>
        </w:rPr>
        <w:t>itirazedilemez</w:t>
      </w:r>
      <w:proofErr w:type="spellEnd"/>
      <w:r w:rsidRPr="002B2097">
        <w:rPr>
          <w:sz w:val="24"/>
          <w:szCs w:val="24"/>
        </w:rPr>
        <w:t>.</w:t>
      </w:r>
    </w:p>
    <w:p w14:paraId="26738ACF" w14:textId="77777777" w:rsidR="002B2097" w:rsidRPr="002B2097" w:rsidRDefault="002B2097" w:rsidP="002B2097">
      <w:pPr>
        <w:numPr>
          <w:ilvl w:val="0"/>
          <w:numId w:val="17"/>
        </w:numPr>
        <w:spacing w:line="240" w:lineRule="auto"/>
        <w:rPr>
          <w:sz w:val="24"/>
          <w:szCs w:val="24"/>
        </w:rPr>
      </w:pPr>
      <w:r w:rsidRPr="002B2097">
        <w:rPr>
          <w:b/>
          <w:bCs/>
          <w:sz w:val="24"/>
          <w:szCs w:val="24"/>
        </w:rPr>
        <w:t>Son Başvuru: 10 Mart 2026, Saat 23:59.</w:t>
      </w:r>
    </w:p>
    <w:p w14:paraId="39A0EE4F" w14:textId="77777777" w:rsidR="002B2097" w:rsidRPr="002B2097" w:rsidRDefault="002B2097" w:rsidP="002B2097">
      <w:pPr>
        <w:spacing w:line="240" w:lineRule="auto"/>
        <w:rPr>
          <w:b/>
          <w:bCs/>
          <w:sz w:val="24"/>
          <w:szCs w:val="24"/>
        </w:rPr>
      </w:pPr>
      <w:r w:rsidRPr="002B2097">
        <w:rPr>
          <w:b/>
          <w:bCs/>
          <w:sz w:val="24"/>
          <w:szCs w:val="24"/>
        </w:rPr>
        <w:t>8.  ÖDÜLLER</w:t>
      </w:r>
    </w:p>
    <w:p w14:paraId="6DE30EA2" w14:textId="77777777" w:rsidR="002B2097" w:rsidRPr="002B2097" w:rsidRDefault="002B2097" w:rsidP="002B2097">
      <w:pPr>
        <w:numPr>
          <w:ilvl w:val="0"/>
          <w:numId w:val="18"/>
        </w:numPr>
        <w:spacing w:line="240" w:lineRule="auto"/>
        <w:rPr>
          <w:sz w:val="24"/>
          <w:szCs w:val="24"/>
        </w:rPr>
      </w:pPr>
      <w:r w:rsidRPr="002B2097">
        <w:rPr>
          <w:b/>
          <w:bCs/>
          <w:sz w:val="24"/>
          <w:szCs w:val="24"/>
        </w:rPr>
        <w:t>Kısa Film En İyi Film:</w:t>
      </w:r>
      <w:r w:rsidRPr="002B2097">
        <w:rPr>
          <w:sz w:val="24"/>
          <w:szCs w:val="24"/>
        </w:rPr>
        <w:t> </w:t>
      </w:r>
      <w:r w:rsidRPr="002B2097">
        <w:rPr>
          <w:b/>
          <w:bCs/>
          <w:sz w:val="24"/>
          <w:szCs w:val="24"/>
        </w:rPr>
        <w:t>25.000 TL</w:t>
      </w:r>
    </w:p>
    <w:p w14:paraId="3AB5570F" w14:textId="77777777" w:rsidR="002B2097" w:rsidRPr="002B2097" w:rsidRDefault="002B2097" w:rsidP="002B2097">
      <w:pPr>
        <w:numPr>
          <w:ilvl w:val="0"/>
          <w:numId w:val="18"/>
        </w:numPr>
        <w:spacing w:line="240" w:lineRule="auto"/>
        <w:rPr>
          <w:sz w:val="24"/>
          <w:szCs w:val="24"/>
        </w:rPr>
      </w:pPr>
      <w:r w:rsidRPr="002B2097">
        <w:rPr>
          <w:b/>
          <w:bCs/>
          <w:sz w:val="24"/>
          <w:szCs w:val="24"/>
        </w:rPr>
        <w:t>Belgesel Film En İyi Film:</w:t>
      </w:r>
      <w:r w:rsidRPr="002B2097">
        <w:rPr>
          <w:sz w:val="24"/>
          <w:szCs w:val="24"/>
        </w:rPr>
        <w:t> </w:t>
      </w:r>
      <w:r w:rsidRPr="002B2097">
        <w:rPr>
          <w:b/>
          <w:bCs/>
          <w:sz w:val="24"/>
          <w:szCs w:val="24"/>
        </w:rPr>
        <w:t>25.000 TL</w:t>
      </w:r>
    </w:p>
    <w:p w14:paraId="59D9BE2D" w14:textId="77777777" w:rsidR="002B2097" w:rsidRPr="002B2097" w:rsidRDefault="002B2097" w:rsidP="002B2097">
      <w:pPr>
        <w:numPr>
          <w:ilvl w:val="0"/>
          <w:numId w:val="18"/>
        </w:numPr>
        <w:spacing w:line="240" w:lineRule="auto"/>
        <w:rPr>
          <w:sz w:val="24"/>
          <w:szCs w:val="24"/>
        </w:rPr>
      </w:pPr>
      <w:r w:rsidRPr="002B2097">
        <w:rPr>
          <w:b/>
          <w:bCs/>
          <w:sz w:val="24"/>
          <w:szCs w:val="24"/>
        </w:rPr>
        <w:t>Öğrenci Filmleri En İyi Film:</w:t>
      </w:r>
      <w:r w:rsidRPr="002B2097">
        <w:rPr>
          <w:sz w:val="24"/>
          <w:szCs w:val="24"/>
        </w:rPr>
        <w:t> </w:t>
      </w:r>
      <w:r w:rsidRPr="002B2097">
        <w:rPr>
          <w:b/>
          <w:bCs/>
          <w:sz w:val="24"/>
          <w:szCs w:val="24"/>
        </w:rPr>
        <w:t>25.000 TL</w:t>
      </w:r>
    </w:p>
    <w:p w14:paraId="1161BB7D" w14:textId="77777777" w:rsidR="002B2097" w:rsidRPr="002B2097" w:rsidRDefault="002B2097" w:rsidP="002B2097">
      <w:pPr>
        <w:numPr>
          <w:ilvl w:val="0"/>
          <w:numId w:val="18"/>
        </w:numPr>
        <w:spacing w:line="240" w:lineRule="auto"/>
        <w:rPr>
          <w:sz w:val="24"/>
          <w:szCs w:val="24"/>
        </w:rPr>
      </w:pPr>
      <w:r w:rsidRPr="002B2097">
        <w:rPr>
          <w:b/>
          <w:bCs/>
          <w:sz w:val="24"/>
          <w:szCs w:val="24"/>
        </w:rPr>
        <w:t>Animasyon ve Yapay Zekâ Destekli En İyi Film:</w:t>
      </w:r>
      <w:r w:rsidRPr="002B2097">
        <w:rPr>
          <w:sz w:val="24"/>
          <w:szCs w:val="24"/>
        </w:rPr>
        <w:t> </w:t>
      </w:r>
      <w:r w:rsidRPr="002B2097">
        <w:rPr>
          <w:b/>
          <w:bCs/>
          <w:sz w:val="24"/>
          <w:szCs w:val="24"/>
        </w:rPr>
        <w:t>25.000 TL</w:t>
      </w:r>
    </w:p>
    <w:p w14:paraId="6D62568A" w14:textId="77777777" w:rsidR="002B2097" w:rsidRPr="002B2097" w:rsidRDefault="002B2097" w:rsidP="002B2097">
      <w:pPr>
        <w:spacing w:line="240" w:lineRule="auto"/>
        <w:rPr>
          <w:b/>
          <w:bCs/>
          <w:sz w:val="24"/>
          <w:szCs w:val="24"/>
        </w:rPr>
      </w:pPr>
      <w:r w:rsidRPr="002B2097">
        <w:rPr>
          <w:b/>
          <w:bCs/>
          <w:sz w:val="24"/>
          <w:szCs w:val="24"/>
        </w:rPr>
        <w:t>9.  TELİF HAKLARI VE KVKK</w:t>
      </w:r>
    </w:p>
    <w:p w14:paraId="709EEBCF" w14:textId="77777777" w:rsidR="002B2097" w:rsidRPr="002B2097" w:rsidRDefault="002B2097" w:rsidP="002B2097">
      <w:pPr>
        <w:numPr>
          <w:ilvl w:val="0"/>
          <w:numId w:val="19"/>
        </w:numPr>
        <w:spacing w:line="240" w:lineRule="auto"/>
        <w:rPr>
          <w:sz w:val="24"/>
          <w:szCs w:val="24"/>
        </w:rPr>
      </w:pPr>
      <w:r w:rsidRPr="002B2097">
        <w:rPr>
          <w:sz w:val="24"/>
          <w:szCs w:val="24"/>
        </w:rPr>
        <w:t>Başvuru sahibi, filmde kullanılan müzik, senaryo ve diğer sanatsal öğelerin telif haklarından bizzat sorumludur.</w:t>
      </w:r>
    </w:p>
    <w:p w14:paraId="1BC951D2" w14:textId="77777777" w:rsidR="002B2097" w:rsidRPr="002B2097" w:rsidRDefault="002B2097" w:rsidP="002B2097">
      <w:pPr>
        <w:numPr>
          <w:ilvl w:val="0"/>
          <w:numId w:val="19"/>
        </w:numPr>
        <w:spacing w:line="240" w:lineRule="auto"/>
        <w:rPr>
          <w:sz w:val="24"/>
          <w:szCs w:val="24"/>
        </w:rPr>
      </w:pPr>
      <w:r w:rsidRPr="002B2097">
        <w:rPr>
          <w:sz w:val="24"/>
          <w:szCs w:val="24"/>
        </w:rPr>
        <w:t>Eser sahibi, filmin festival kapsamında ve üniversitenin akademik/tanıtım faaliyetlerinde (ticari amaç </w:t>
      </w:r>
      <w:proofErr w:type="gramStart"/>
      <w:r w:rsidRPr="002B2097">
        <w:rPr>
          <w:sz w:val="24"/>
          <w:szCs w:val="24"/>
        </w:rPr>
        <w:t>gütmeksizin)gösterilmesine</w:t>
      </w:r>
      <w:proofErr w:type="gramEnd"/>
      <w:r w:rsidRPr="002B2097">
        <w:rPr>
          <w:sz w:val="24"/>
          <w:szCs w:val="24"/>
        </w:rPr>
        <w:t> </w:t>
      </w:r>
      <w:r w:rsidRPr="002B2097">
        <w:rPr>
          <w:b/>
          <w:bCs/>
          <w:sz w:val="24"/>
          <w:szCs w:val="24"/>
        </w:rPr>
        <w:t>münhasır olmayan </w:t>
      </w:r>
      <w:r w:rsidRPr="002B2097">
        <w:rPr>
          <w:sz w:val="24"/>
          <w:szCs w:val="24"/>
        </w:rPr>
        <w:t>gösterim izni vermiş sayılır.</w:t>
      </w:r>
    </w:p>
    <w:p w14:paraId="1554B53E" w14:textId="77777777" w:rsidR="002B2097" w:rsidRPr="002B2097" w:rsidRDefault="002B2097" w:rsidP="002B2097">
      <w:pPr>
        <w:numPr>
          <w:ilvl w:val="0"/>
          <w:numId w:val="20"/>
        </w:numPr>
        <w:spacing w:line="240" w:lineRule="auto"/>
        <w:rPr>
          <w:sz w:val="24"/>
          <w:szCs w:val="24"/>
        </w:rPr>
      </w:pPr>
      <w:r w:rsidRPr="002B2097">
        <w:rPr>
          <w:sz w:val="24"/>
          <w:szCs w:val="24"/>
        </w:rPr>
        <w:t>Başvuru sırasında paylaşılan kişisel veriler, 6698 sayılı KVKK uyarınca festival organizasyonu ve duyurularıkapsamında işlenecektir.</w:t>
      </w:r>
    </w:p>
    <w:p w14:paraId="6DB9B7BB" w14:textId="77777777" w:rsidR="002B2097" w:rsidRPr="002B2097" w:rsidRDefault="002B2097" w:rsidP="002B2097">
      <w:pPr>
        <w:spacing w:line="240" w:lineRule="auto"/>
        <w:rPr>
          <w:b/>
          <w:bCs/>
          <w:sz w:val="24"/>
          <w:szCs w:val="24"/>
        </w:rPr>
      </w:pPr>
      <w:r w:rsidRPr="002B2097">
        <w:rPr>
          <w:b/>
          <w:bCs/>
          <w:sz w:val="24"/>
          <w:szCs w:val="24"/>
        </w:rPr>
        <w:t>10.  YÜRÜRLÜK</w:t>
      </w:r>
    </w:p>
    <w:p w14:paraId="08CA6138" w14:textId="77777777" w:rsidR="002B2097" w:rsidRPr="002B2097" w:rsidRDefault="002B2097" w:rsidP="002B2097">
      <w:pPr>
        <w:spacing w:line="240" w:lineRule="auto"/>
        <w:rPr>
          <w:sz w:val="24"/>
          <w:szCs w:val="24"/>
        </w:rPr>
      </w:pPr>
      <w:r w:rsidRPr="002B2097">
        <w:rPr>
          <w:sz w:val="24"/>
          <w:szCs w:val="24"/>
        </w:rPr>
        <w:t>Online başvuruyu tamamlayan her katılımcı, bu yönetmelik hükümlerini bütünüyle kabul etmiş sayılır.</w:t>
      </w:r>
    </w:p>
    <w:p w14:paraId="720F7DF6" w14:textId="2C837F2F" w:rsidR="00556779" w:rsidRPr="002B2097" w:rsidRDefault="002B2097" w:rsidP="002B2097">
      <w:pPr>
        <w:spacing w:line="240" w:lineRule="auto"/>
        <w:rPr>
          <w:sz w:val="24"/>
          <w:szCs w:val="24"/>
        </w:rPr>
      </w:pPr>
      <w:r w:rsidRPr="002B2097">
        <w:rPr>
          <w:sz w:val="24"/>
          <w:szCs w:val="24"/>
        </w:rPr>
        <w:t>Bu yönetmelik, İzmir Kâtip Çelebi Üniversitesi Film Festivali Yürütme Kurulu tarafından onaylandığı tarihte yürürlüğe girer.</w:t>
      </w:r>
    </w:p>
    <w:sectPr w:rsidR="00556779" w:rsidRPr="002B2097"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B3"/>
    <w:multiLevelType w:val="multilevel"/>
    <w:tmpl w:val="5702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F70A1"/>
    <w:multiLevelType w:val="multilevel"/>
    <w:tmpl w:val="633A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663DDC"/>
    <w:multiLevelType w:val="multilevel"/>
    <w:tmpl w:val="9D24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312071"/>
    <w:multiLevelType w:val="multilevel"/>
    <w:tmpl w:val="96C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D3E01"/>
    <w:multiLevelType w:val="multilevel"/>
    <w:tmpl w:val="B714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D7F3F"/>
    <w:multiLevelType w:val="multilevel"/>
    <w:tmpl w:val="F37A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32159D"/>
    <w:multiLevelType w:val="multilevel"/>
    <w:tmpl w:val="B8C0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007130"/>
    <w:multiLevelType w:val="multilevel"/>
    <w:tmpl w:val="030C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421AAA"/>
    <w:multiLevelType w:val="multilevel"/>
    <w:tmpl w:val="2AFE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6D0555"/>
    <w:multiLevelType w:val="multilevel"/>
    <w:tmpl w:val="7242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EA4179"/>
    <w:multiLevelType w:val="multilevel"/>
    <w:tmpl w:val="15D2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0B5BAE"/>
    <w:multiLevelType w:val="multilevel"/>
    <w:tmpl w:val="F4E2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CC1C1C"/>
    <w:multiLevelType w:val="multilevel"/>
    <w:tmpl w:val="212A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104E16"/>
    <w:multiLevelType w:val="multilevel"/>
    <w:tmpl w:val="B27A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8E67B2"/>
    <w:multiLevelType w:val="multilevel"/>
    <w:tmpl w:val="C9F08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8E3C79"/>
    <w:multiLevelType w:val="multilevel"/>
    <w:tmpl w:val="51D6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4352E7"/>
    <w:multiLevelType w:val="multilevel"/>
    <w:tmpl w:val="7432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A01B27"/>
    <w:multiLevelType w:val="multilevel"/>
    <w:tmpl w:val="D316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8822F9"/>
    <w:multiLevelType w:val="multilevel"/>
    <w:tmpl w:val="C69E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B85772"/>
    <w:multiLevelType w:val="multilevel"/>
    <w:tmpl w:val="F4D4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9663619">
    <w:abstractNumId w:val="14"/>
  </w:num>
  <w:num w:numId="2" w16cid:durableId="135223114">
    <w:abstractNumId w:val="15"/>
  </w:num>
  <w:num w:numId="3" w16cid:durableId="1954164596">
    <w:abstractNumId w:val="1"/>
  </w:num>
  <w:num w:numId="4" w16cid:durableId="832068372">
    <w:abstractNumId w:val="12"/>
  </w:num>
  <w:num w:numId="5" w16cid:durableId="645091603">
    <w:abstractNumId w:val="17"/>
  </w:num>
  <w:num w:numId="6" w16cid:durableId="695161089">
    <w:abstractNumId w:val="2"/>
  </w:num>
  <w:num w:numId="7" w16cid:durableId="2024894793">
    <w:abstractNumId w:val="18"/>
  </w:num>
  <w:num w:numId="8" w16cid:durableId="2026202145">
    <w:abstractNumId w:val="13"/>
  </w:num>
  <w:num w:numId="9" w16cid:durableId="2003194862">
    <w:abstractNumId w:val="7"/>
  </w:num>
  <w:num w:numId="10" w16cid:durableId="1276330721">
    <w:abstractNumId w:val="6"/>
  </w:num>
  <w:num w:numId="11" w16cid:durableId="1157914691">
    <w:abstractNumId w:val="0"/>
  </w:num>
  <w:num w:numId="12" w16cid:durableId="1121000016">
    <w:abstractNumId w:val="11"/>
  </w:num>
  <w:num w:numId="13" w16cid:durableId="719667528">
    <w:abstractNumId w:val="10"/>
  </w:num>
  <w:num w:numId="14" w16cid:durableId="1886990549">
    <w:abstractNumId w:val="9"/>
  </w:num>
  <w:num w:numId="15" w16cid:durableId="796607944">
    <w:abstractNumId w:val="5"/>
  </w:num>
  <w:num w:numId="16" w16cid:durableId="1309897502">
    <w:abstractNumId w:val="16"/>
  </w:num>
  <w:num w:numId="17" w16cid:durableId="1105544023">
    <w:abstractNumId w:val="8"/>
  </w:num>
  <w:num w:numId="18" w16cid:durableId="247541491">
    <w:abstractNumId w:val="4"/>
  </w:num>
  <w:num w:numId="19" w16cid:durableId="1041783774">
    <w:abstractNumId w:val="19"/>
  </w:num>
  <w:num w:numId="20" w16cid:durableId="1671718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97"/>
    <w:rsid w:val="002B2097"/>
    <w:rsid w:val="00556779"/>
    <w:rsid w:val="006F1939"/>
    <w:rsid w:val="00BF3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31E1"/>
  <w15:chartTrackingRefBased/>
  <w15:docId w15:val="{680AF929-1F93-4477-9558-52A77826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B20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B20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B209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B209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B209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B209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B209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B209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B209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B209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B209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B209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B209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B209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B209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B209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B209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B2097"/>
    <w:rPr>
      <w:rFonts w:eastAsiaTheme="majorEastAsia" w:cstheme="majorBidi"/>
      <w:color w:val="272727" w:themeColor="text1" w:themeTint="D8"/>
    </w:rPr>
  </w:style>
  <w:style w:type="paragraph" w:styleId="KonuBal">
    <w:name w:val="Title"/>
    <w:basedOn w:val="Normal"/>
    <w:next w:val="Normal"/>
    <w:link w:val="KonuBalChar"/>
    <w:uiPriority w:val="10"/>
    <w:qFormat/>
    <w:rsid w:val="002B2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B209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B209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B209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B209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B2097"/>
    <w:rPr>
      <w:i/>
      <w:iCs/>
      <w:color w:val="404040" w:themeColor="text1" w:themeTint="BF"/>
    </w:rPr>
  </w:style>
  <w:style w:type="paragraph" w:styleId="ListeParagraf">
    <w:name w:val="List Paragraph"/>
    <w:basedOn w:val="Normal"/>
    <w:uiPriority w:val="34"/>
    <w:qFormat/>
    <w:rsid w:val="002B2097"/>
    <w:pPr>
      <w:ind w:left="720"/>
      <w:contextualSpacing/>
    </w:pPr>
  </w:style>
  <w:style w:type="character" w:styleId="GlVurgulama">
    <w:name w:val="Intense Emphasis"/>
    <w:basedOn w:val="VarsaylanParagrafYazTipi"/>
    <w:uiPriority w:val="21"/>
    <w:qFormat/>
    <w:rsid w:val="002B2097"/>
    <w:rPr>
      <w:i/>
      <w:iCs/>
      <w:color w:val="2F5496" w:themeColor="accent1" w:themeShade="BF"/>
    </w:rPr>
  </w:style>
  <w:style w:type="paragraph" w:styleId="GlAlnt">
    <w:name w:val="Intense Quote"/>
    <w:basedOn w:val="Normal"/>
    <w:next w:val="Normal"/>
    <w:link w:val="GlAlntChar"/>
    <w:uiPriority w:val="30"/>
    <w:qFormat/>
    <w:rsid w:val="002B2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B2097"/>
    <w:rPr>
      <w:i/>
      <w:iCs/>
      <w:color w:val="2F5496" w:themeColor="accent1" w:themeShade="BF"/>
    </w:rPr>
  </w:style>
  <w:style w:type="character" w:styleId="GlBavuru">
    <w:name w:val="Intense Reference"/>
    <w:basedOn w:val="VarsaylanParagrafYazTipi"/>
    <w:uiPriority w:val="32"/>
    <w:qFormat/>
    <w:rsid w:val="002B20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2026-03-30T13:31:00Z</dcterms:created>
  <dcterms:modified xsi:type="dcterms:W3CDTF">2026-03-30T13:32:00Z</dcterms:modified>
</cp:coreProperties>
</file>