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30CAA" w14:textId="3F3A125D" w:rsidR="00B86C42" w:rsidRDefault="00000000" w:rsidP="006A3691">
      <w:pPr>
        <w:spacing w:line="240" w:lineRule="auto"/>
        <w:jc w:val="center"/>
        <w:rPr>
          <w:rFonts w:ascii="Nunito" w:eastAsia="Nunito" w:hAnsi="Nunito" w:cs="Nunito"/>
          <w:b/>
          <w:sz w:val="36"/>
          <w:szCs w:val="36"/>
        </w:rPr>
      </w:pPr>
      <w:r>
        <w:rPr>
          <w:rFonts w:ascii="Nunito" w:eastAsia="Nunito" w:hAnsi="Nunito" w:cs="Nunito"/>
          <w:b/>
          <w:sz w:val="36"/>
          <w:szCs w:val="36"/>
        </w:rPr>
        <w:t>1</w:t>
      </w:r>
      <w:r w:rsidR="00180EAC">
        <w:rPr>
          <w:rFonts w:ascii="Nunito" w:eastAsia="Nunito" w:hAnsi="Nunito" w:cs="Nunito"/>
          <w:b/>
          <w:sz w:val="36"/>
          <w:szCs w:val="36"/>
        </w:rPr>
        <w:t>4</w:t>
      </w:r>
      <w:r>
        <w:rPr>
          <w:rFonts w:ascii="Nunito" w:eastAsia="Nunito" w:hAnsi="Nunito" w:cs="Nunito"/>
          <w:b/>
          <w:sz w:val="36"/>
          <w:szCs w:val="36"/>
        </w:rPr>
        <w:t xml:space="preserve">. BOĞAZİÇİ FİLM FESTİVALİ’NİN YARIŞMA BAŞVURULARI SONA ERDİ </w:t>
      </w:r>
    </w:p>
    <w:p w14:paraId="71299D29" w14:textId="1842F68B" w:rsidR="00B86C42" w:rsidRDefault="00000000" w:rsidP="006A3691">
      <w:pPr>
        <w:spacing w:line="240" w:lineRule="auto"/>
        <w:jc w:val="center"/>
        <w:rPr>
          <w:rFonts w:ascii="Nunito" w:eastAsia="Nunito" w:hAnsi="Nunito" w:cs="Nunito"/>
          <w:b/>
          <w:color w:val="000000"/>
        </w:rPr>
      </w:pPr>
      <w:r>
        <w:rPr>
          <w:rFonts w:ascii="Nunito" w:eastAsia="Nunito" w:hAnsi="Nunito" w:cs="Nunito"/>
          <w:b/>
          <w:color w:val="000000"/>
        </w:rPr>
        <w:t xml:space="preserve">Bu yıl </w:t>
      </w:r>
      <w:r w:rsidR="00180EAC" w:rsidRPr="000B0DC7">
        <w:rPr>
          <w:rFonts w:ascii="Nunito" w:hAnsi="Nunito"/>
          <w:b/>
          <w:bCs/>
          <w:color w:val="000000"/>
        </w:rPr>
        <w:t xml:space="preserve">8-15 Kasım </w:t>
      </w:r>
      <w:r>
        <w:rPr>
          <w:rFonts w:ascii="Nunito" w:eastAsia="Nunito" w:hAnsi="Nunito" w:cs="Nunito"/>
          <w:b/>
          <w:color w:val="000000"/>
        </w:rPr>
        <w:t>tarihleri arasında on</w:t>
      </w:r>
      <w:r w:rsidR="008E434C">
        <w:rPr>
          <w:rFonts w:ascii="Nunito" w:eastAsia="Nunito" w:hAnsi="Nunito" w:cs="Nunito"/>
          <w:b/>
          <w:color w:val="000000"/>
        </w:rPr>
        <w:t xml:space="preserve"> dördüncü</w:t>
      </w:r>
      <w:r>
        <w:rPr>
          <w:rFonts w:ascii="Nunito" w:eastAsia="Nunito" w:hAnsi="Nunito" w:cs="Nunito"/>
          <w:b/>
          <w:color w:val="000000"/>
        </w:rPr>
        <w:t xml:space="preserve"> kez sinemaseverlerle buluşacak olan “Boğaziçi Film </w:t>
      </w:r>
      <w:proofErr w:type="spellStart"/>
      <w:r>
        <w:rPr>
          <w:rFonts w:ascii="Nunito" w:eastAsia="Nunito" w:hAnsi="Nunito" w:cs="Nunito"/>
          <w:b/>
          <w:color w:val="000000"/>
        </w:rPr>
        <w:t>Festivali”nin</w:t>
      </w:r>
      <w:proofErr w:type="spellEnd"/>
      <w:r>
        <w:rPr>
          <w:rFonts w:ascii="Nunito" w:eastAsia="Nunito" w:hAnsi="Nunito" w:cs="Nunito"/>
          <w:b/>
          <w:color w:val="000000"/>
        </w:rPr>
        <w:t xml:space="preserve"> ulusal ve uluslararası film yarışması başvuru süresi </w:t>
      </w:r>
      <w:r w:rsidR="00180EAC">
        <w:rPr>
          <w:rFonts w:ascii="Nunito" w:eastAsia="Nunito" w:hAnsi="Nunito" w:cs="Nunito"/>
          <w:b/>
          <w:color w:val="000000"/>
        </w:rPr>
        <w:t>1</w:t>
      </w:r>
      <w:r>
        <w:rPr>
          <w:rFonts w:ascii="Nunito" w:eastAsia="Nunito" w:hAnsi="Nunito" w:cs="Nunito"/>
          <w:b/>
          <w:color w:val="000000"/>
        </w:rPr>
        <w:t>5 E</w:t>
      </w:r>
      <w:r w:rsidR="00180EAC">
        <w:rPr>
          <w:rFonts w:ascii="Nunito" w:eastAsia="Nunito" w:hAnsi="Nunito" w:cs="Nunito"/>
          <w:b/>
          <w:color w:val="000000"/>
        </w:rPr>
        <w:t xml:space="preserve">ylül Salı </w:t>
      </w:r>
      <w:r>
        <w:rPr>
          <w:rFonts w:ascii="Nunito" w:eastAsia="Nunito" w:hAnsi="Nunito" w:cs="Nunito"/>
          <w:b/>
          <w:color w:val="000000"/>
        </w:rPr>
        <w:t>günü sona erdi.</w:t>
      </w:r>
    </w:p>
    <w:p w14:paraId="647F3211" w14:textId="509FC1EA" w:rsidR="00B86C42" w:rsidRDefault="00000000" w:rsidP="006A3691">
      <w:pPr>
        <w:spacing w:line="240" w:lineRule="auto"/>
        <w:jc w:val="both"/>
        <w:rPr>
          <w:rFonts w:ascii="Nunito" w:eastAsia="Nunito" w:hAnsi="Nunito" w:cs="Nunito"/>
          <w:color w:val="000000"/>
        </w:rPr>
      </w:pPr>
      <w:r>
        <w:rPr>
          <w:rFonts w:ascii="Nunito" w:eastAsia="Nunito" w:hAnsi="Nunito" w:cs="Nunito"/>
          <w:color w:val="000000"/>
        </w:rPr>
        <w:t xml:space="preserve">Boğaziçi Kültür Sanat Vakfı tarafından bu yıl on </w:t>
      </w:r>
      <w:r w:rsidR="00180EAC">
        <w:rPr>
          <w:rFonts w:ascii="Nunito" w:eastAsia="Nunito" w:hAnsi="Nunito" w:cs="Nunito"/>
          <w:color w:val="000000"/>
        </w:rPr>
        <w:t>dördüncüsü</w:t>
      </w:r>
      <w:r>
        <w:rPr>
          <w:rFonts w:ascii="Nunito" w:eastAsia="Nunito" w:hAnsi="Nunito" w:cs="Nunito"/>
          <w:color w:val="000000"/>
        </w:rPr>
        <w:t xml:space="preserve"> </w:t>
      </w:r>
      <w:r w:rsidR="00183708">
        <w:rPr>
          <w:rFonts w:ascii="Nunito" w:eastAsia="Nunito" w:hAnsi="Nunito" w:cs="Nunito"/>
          <w:color w:val="000000"/>
        </w:rPr>
        <w:t>gerçekleştirilecek</w:t>
      </w:r>
      <w:r>
        <w:rPr>
          <w:rFonts w:ascii="Nunito" w:eastAsia="Nunito" w:hAnsi="Nunito" w:cs="Nunito"/>
          <w:color w:val="000000"/>
        </w:rPr>
        <w:t xml:space="preserve"> “Boğaziçi Film Festivali”, </w:t>
      </w:r>
      <w:r w:rsidR="00180EAC" w:rsidRPr="00180EAC">
        <w:rPr>
          <w:rFonts w:ascii="Nunito" w:hAnsi="Nunito"/>
          <w:color w:val="000000"/>
        </w:rPr>
        <w:t>8-15 Kasım</w:t>
      </w:r>
      <w:r>
        <w:rPr>
          <w:rFonts w:ascii="Nunito" w:eastAsia="Nunito" w:hAnsi="Nunito" w:cs="Nunito"/>
          <w:color w:val="000000"/>
        </w:rPr>
        <w:t xml:space="preserve"> tarihleri arasında sinemaseverlerle buluşmaya hazırlanıyor. Türkiye ve dünya sinemasından seçkin örneklerin gösterimleri, ustalık sınıfları ve söyleşileriyle seyircilerini ağırlayacak olan “1</w:t>
      </w:r>
      <w:r w:rsidR="00180EAC">
        <w:rPr>
          <w:rFonts w:ascii="Nunito" w:eastAsia="Nunito" w:hAnsi="Nunito" w:cs="Nunito"/>
          <w:color w:val="000000"/>
        </w:rPr>
        <w:t>4</w:t>
      </w:r>
      <w:r>
        <w:rPr>
          <w:rFonts w:ascii="Nunito" w:eastAsia="Nunito" w:hAnsi="Nunito" w:cs="Nunito"/>
          <w:color w:val="000000"/>
        </w:rPr>
        <w:t xml:space="preserve">. Boğaziçi Film </w:t>
      </w:r>
      <w:proofErr w:type="spellStart"/>
      <w:r>
        <w:rPr>
          <w:rFonts w:ascii="Nunito" w:eastAsia="Nunito" w:hAnsi="Nunito" w:cs="Nunito"/>
          <w:color w:val="000000"/>
        </w:rPr>
        <w:t>Festivali”nin</w:t>
      </w:r>
      <w:proofErr w:type="spellEnd"/>
      <w:r>
        <w:rPr>
          <w:rFonts w:ascii="Nunito" w:eastAsia="Nunito" w:hAnsi="Nunito" w:cs="Nunito"/>
          <w:color w:val="000000"/>
        </w:rPr>
        <w:t xml:space="preserve"> ulusal ve uluslararası film yarışma kategorileri için başvurular tamamlandı.</w:t>
      </w:r>
    </w:p>
    <w:p w14:paraId="7EB09FE5" w14:textId="776A076B" w:rsidR="00B86C42" w:rsidRDefault="00000000" w:rsidP="006A3691">
      <w:pPr>
        <w:spacing w:line="240" w:lineRule="auto"/>
        <w:jc w:val="both"/>
        <w:rPr>
          <w:rFonts w:ascii="Nunito" w:eastAsia="Nunito" w:hAnsi="Nunito" w:cs="Nunito"/>
          <w:color w:val="000000"/>
        </w:rPr>
      </w:pPr>
      <w:r>
        <w:rPr>
          <w:rFonts w:ascii="Nunito" w:eastAsia="Nunito" w:hAnsi="Nunito" w:cs="Nunito"/>
          <w:color w:val="000000"/>
        </w:rPr>
        <w:t xml:space="preserve">Ulusal Uzun Metraj, </w:t>
      </w:r>
      <w:r w:rsidR="0006570C">
        <w:rPr>
          <w:rFonts w:ascii="Nunito" w:eastAsia="Nunito" w:hAnsi="Nunito" w:cs="Nunito"/>
          <w:color w:val="000000"/>
        </w:rPr>
        <w:t xml:space="preserve">Ulusal Kısa Metraj, Ulusal Belgesel, </w:t>
      </w:r>
      <w:r>
        <w:rPr>
          <w:rFonts w:ascii="Nunito" w:eastAsia="Nunito" w:hAnsi="Nunito" w:cs="Nunito"/>
          <w:color w:val="000000"/>
        </w:rPr>
        <w:t>Uluslararası Uzun Metraj</w:t>
      </w:r>
      <w:r w:rsidR="0006570C">
        <w:rPr>
          <w:rFonts w:ascii="Nunito" w:eastAsia="Nunito" w:hAnsi="Nunito" w:cs="Nunito"/>
          <w:color w:val="000000"/>
        </w:rPr>
        <w:t xml:space="preserve"> ve Uluslararası Kısa Metraj </w:t>
      </w:r>
      <w:r>
        <w:rPr>
          <w:rFonts w:ascii="Nunito" w:eastAsia="Nunito" w:hAnsi="Nunito" w:cs="Nunito"/>
          <w:color w:val="000000"/>
        </w:rPr>
        <w:t xml:space="preserve">yarışma kategorilerine bu yıl binin üzerinde başvuru </w:t>
      </w:r>
      <w:r w:rsidR="008E434C">
        <w:rPr>
          <w:rFonts w:ascii="Nunito" w:eastAsia="Nunito" w:hAnsi="Nunito" w:cs="Nunito"/>
          <w:color w:val="000000"/>
        </w:rPr>
        <w:t>yapıldı.</w:t>
      </w:r>
    </w:p>
    <w:p w14:paraId="16C067BA" w14:textId="0C9571DB" w:rsidR="008E434C" w:rsidRPr="008E434C" w:rsidRDefault="008E434C" w:rsidP="006A3691">
      <w:pPr>
        <w:spacing w:after="375" w:line="240" w:lineRule="auto"/>
        <w:jc w:val="both"/>
        <w:rPr>
          <w:rFonts w:ascii="Nunito" w:eastAsia="Nunito" w:hAnsi="Nunito" w:cs="Nunito"/>
          <w:b/>
          <w:color w:val="000000"/>
        </w:rPr>
      </w:pPr>
      <w:r w:rsidRPr="008E434C">
        <w:rPr>
          <w:rFonts w:ascii="Nunito" w:eastAsia="Nunito" w:hAnsi="Nunito" w:cs="Nunito"/>
          <w:b/>
          <w:color w:val="000000"/>
        </w:rPr>
        <w:t xml:space="preserve">Boğaziçi Film Festivali’nde Ulusal ve Uluslararası Yarışmalara </w:t>
      </w:r>
      <w:r w:rsidR="00AF1140">
        <w:rPr>
          <w:rFonts w:ascii="Nunito" w:eastAsia="Nunito" w:hAnsi="Nunito" w:cs="Nunito"/>
          <w:b/>
          <w:color w:val="000000"/>
        </w:rPr>
        <w:t>Yoğun</w:t>
      </w:r>
      <w:r w:rsidRPr="008E434C">
        <w:rPr>
          <w:rFonts w:ascii="Nunito" w:eastAsia="Nunito" w:hAnsi="Nunito" w:cs="Nunito"/>
          <w:b/>
          <w:color w:val="000000"/>
        </w:rPr>
        <w:t xml:space="preserve"> İlgi</w:t>
      </w:r>
    </w:p>
    <w:p w14:paraId="5FB6D1A7" w14:textId="77777777" w:rsidR="00714628" w:rsidRPr="00714628" w:rsidRDefault="00714628" w:rsidP="006A3691">
      <w:pPr>
        <w:pStyle w:val="isselectedend"/>
        <w:jc w:val="both"/>
        <w:rPr>
          <w:rFonts w:ascii="Nunito" w:hAnsi="Nunito"/>
          <w:color w:val="000000"/>
        </w:rPr>
      </w:pPr>
      <w:r w:rsidRPr="00714628">
        <w:rPr>
          <w:rFonts w:ascii="Nunito" w:hAnsi="Nunito"/>
          <w:color w:val="000000"/>
        </w:rPr>
        <w:t>Binin üzerinde başvurunun gerçekleştiği Boğaziçi Film Festivali yarışmalarında, 600.000 TL değerindeki Altın Yunus Ödülü’nün sahibi de belli olacak. Ulusal Uzun Metrajlı Film Yarışması’na 45 film başvururken, Ulusal Kısa Metrajlı Film Yarışması’na 386, Ulusal Belgesel Film Yarışması’na ise 190 film başvuru yaptı.</w:t>
      </w:r>
    </w:p>
    <w:p w14:paraId="0395E916" w14:textId="77777777" w:rsidR="00714628" w:rsidRPr="00714628" w:rsidRDefault="00714628" w:rsidP="006A3691">
      <w:pPr>
        <w:pStyle w:val="isselectedend"/>
        <w:jc w:val="both"/>
        <w:rPr>
          <w:rFonts w:ascii="Nunito" w:hAnsi="Nunito"/>
          <w:color w:val="000000"/>
        </w:rPr>
      </w:pPr>
      <w:r w:rsidRPr="00714628">
        <w:rPr>
          <w:rFonts w:ascii="Nunito" w:hAnsi="Nunito"/>
          <w:color w:val="000000"/>
        </w:rPr>
        <w:t>Festivalin uluslararası kategorilerinde de yoğun ilgi devam etti. Uluslararası Uzun Metrajlı Film Yarışması’na 136, Uluslararası Kısa Film Yarışması’na ise 440 film başvurdu.</w:t>
      </w:r>
    </w:p>
    <w:p w14:paraId="291B964F" w14:textId="77777777" w:rsidR="00714628" w:rsidRPr="00714628" w:rsidRDefault="00714628" w:rsidP="006A3691">
      <w:pPr>
        <w:pStyle w:val="NormalWeb"/>
        <w:jc w:val="both"/>
        <w:rPr>
          <w:rFonts w:ascii="Nunito" w:hAnsi="Nunito"/>
          <w:color w:val="000000"/>
        </w:rPr>
      </w:pPr>
      <w:r w:rsidRPr="00714628">
        <w:rPr>
          <w:rFonts w:ascii="Nunito" w:hAnsi="Nunito"/>
          <w:color w:val="000000"/>
        </w:rPr>
        <w:t>Boğaziçi Film Festivali’nde ödüller, 15 Kasım 2026 tarihinde gerçekleştirilecek kapanış töreninde açıklanacak.</w:t>
      </w:r>
    </w:p>
    <w:p w14:paraId="484C49BC" w14:textId="59D4E819" w:rsidR="00B86C42" w:rsidRDefault="00180EAC" w:rsidP="006A3691">
      <w:pPr>
        <w:spacing w:line="240" w:lineRule="auto"/>
        <w:jc w:val="both"/>
        <w:rPr>
          <w:rFonts w:ascii="Nunito" w:eastAsia="Nunito" w:hAnsi="Nunito" w:cs="Nunito"/>
        </w:rPr>
      </w:pPr>
      <w:r w:rsidRPr="00F122F7">
        <w:rPr>
          <w:rFonts w:ascii="Nunito" w:hAnsi="Nunito"/>
          <w:color w:val="000000"/>
        </w:rPr>
        <w:t>T.C. Kültür ve Turizm Bakanlığı Sinema Genel Müdürlüğü’nün desteği, Turkcell ve Türk Hava Yolları’nın ana sponsorluğunda, Boğaziçi Kültür Sanat Vakfı tarafından</w:t>
      </w:r>
      <w:r>
        <w:rPr>
          <w:rFonts w:ascii="Nunito" w:eastAsia="Nunito" w:hAnsi="Nunito" w:cs="Nunito"/>
        </w:rPr>
        <w:t xml:space="preserve"> gerçekleşen “14. Boğaziçi Film Festivali” ile ilgili tüm gelişmelere ve festivale dair güncel haberlere </w:t>
      </w:r>
      <w:hyperlink r:id="rId7">
        <w:r>
          <w:rPr>
            <w:rFonts w:ascii="Nunito" w:eastAsia="Nunito" w:hAnsi="Nunito" w:cs="Nunito"/>
            <w:color w:val="0000FF"/>
            <w:u w:val="single"/>
          </w:rPr>
          <w:t>www.bogazicifilmfestivali.com</w:t>
        </w:r>
      </w:hyperlink>
      <w:r>
        <w:rPr>
          <w:rFonts w:ascii="Nunito" w:eastAsia="Nunito" w:hAnsi="Nunito" w:cs="Nunito"/>
        </w:rPr>
        <w:t xml:space="preserve"> ve festivalin resm</w:t>
      </w:r>
      <w:r w:rsidR="009B1C9E">
        <w:rPr>
          <w:rFonts w:ascii="Nunito" w:eastAsia="Nunito" w:hAnsi="Nunito" w:cs="Nunito"/>
        </w:rPr>
        <w:t xml:space="preserve">i </w:t>
      </w:r>
      <w:r>
        <w:rPr>
          <w:rFonts w:ascii="Nunito" w:eastAsia="Nunito" w:hAnsi="Nunito" w:cs="Nunito"/>
        </w:rPr>
        <w:t>sosyal medya hesapları üzerinden erişilebilir.</w:t>
      </w:r>
    </w:p>
    <w:p w14:paraId="31B59C39" w14:textId="77777777" w:rsidR="00B86C42" w:rsidRDefault="00B86C42" w:rsidP="006A3691">
      <w:pPr>
        <w:spacing w:line="240" w:lineRule="auto"/>
        <w:jc w:val="center"/>
        <w:rPr>
          <w:rFonts w:ascii="Nunito" w:eastAsia="Nunito" w:hAnsi="Nunito" w:cs="Nunito"/>
        </w:rPr>
      </w:pPr>
    </w:p>
    <w:p w14:paraId="1F36F1E7" w14:textId="77777777" w:rsidR="00B86C42" w:rsidRDefault="00B86C42" w:rsidP="006A3691">
      <w:pPr>
        <w:shd w:val="clear" w:color="auto" w:fill="FFFFFF"/>
        <w:spacing w:after="0" w:line="240" w:lineRule="auto"/>
        <w:jc w:val="center"/>
        <w:rPr>
          <w:rFonts w:ascii="Nunito" w:eastAsia="Nunito" w:hAnsi="Nunito" w:cs="Nunito"/>
          <w:u w:val="single"/>
        </w:rPr>
      </w:pPr>
      <w:hyperlink r:id="rId8">
        <w:r>
          <w:rPr>
            <w:rFonts w:ascii="Nunito" w:eastAsia="Nunito" w:hAnsi="Nunito" w:cs="Nunito"/>
            <w:b/>
            <w:u w:val="single"/>
          </w:rPr>
          <w:t>www.bogazicifilmfestivali.com</w:t>
        </w:r>
      </w:hyperlink>
    </w:p>
    <w:p w14:paraId="19EAF16E" w14:textId="77777777" w:rsidR="00B86C42" w:rsidRDefault="00B86C42" w:rsidP="006A3691">
      <w:pPr>
        <w:shd w:val="clear" w:color="auto" w:fill="FFFFFF"/>
        <w:spacing w:after="0" w:line="240" w:lineRule="auto"/>
        <w:jc w:val="center"/>
        <w:rPr>
          <w:rFonts w:ascii="Nunito" w:eastAsia="Nunito" w:hAnsi="Nunito" w:cs="Nunito"/>
        </w:rPr>
      </w:pPr>
    </w:p>
    <w:p w14:paraId="653CB983" w14:textId="77777777" w:rsidR="00B86C42" w:rsidRDefault="00000000" w:rsidP="006A3691">
      <w:pPr>
        <w:shd w:val="clear" w:color="auto" w:fill="FFFFFF"/>
        <w:spacing w:after="0" w:line="240" w:lineRule="auto"/>
        <w:jc w:val="center"/>
        <w:rPr>
          <w:rFonts w:ascii="Nunito" w:eastAsia="Nunito" w:hAnsi="Nunito" w:cs="Nunito"/>
        </w:rPr>
      </w:pPr>
      <w:r>
        <w:rPr>
          <w:rFonts w:ascii="Nunito" w:eastAsia="Nunito" w:hAnsi="Nunito" w:cs="Nunito"/>
          <w:b/>
        </w:rPr>
        <w:t xml:space="preserve">Facebook – Instagram ve Twitter: </w:t>
      </w:r>
      <w:r>
        <w:rPr>
          <w:rFonts w:ascii="Nunito" w:eastAsia="Nunito" w:hAnsi="Nunito" w:cs="Nunito"/>
          <w:b/>
          <w:u w:val="single"/>
        </w:rPr>
        <w:t>@bogaziciff</w:t>
      </w:r>
    </w:p>
    <w:p w14:paraId="65A5CB67" w14:textId="77777777" w:rsidR="00B86C42" w:rsidRDefault="00B86C42" w:rsidP="006A3691">
      <w:pPr>
        <w:spacing w:after="0" w:line="240" w:lineRule="auto"/>
        <w:jc w:val="both"/>
        <w:rPr>
          <w:rFonts w:ascii="Nunito" w:eastAsia="Nunito" w:hAnsi="Nunito" w:cs="Nunito"/>
          <w:b/>
          <w:color w:val="000000"/>
          <w:sz w:val="20"/>
          <w:szCs w:val="20"/>
          <w:u w:val="single"/>
        </w:rPr>
      </w:pPr>
    </w:p>
    <w:p w14:paraId="24790F14" w14:textId="77777777" w:rsidR="00B86C42" w:rsidRDefault="00B86C42" w:rsidP="006A3691">
      <w:pPr>
        <w:spacing w:after="0" w:line="240" w:lineRule="auto"/>
        <w:jc w:val="both"/>
        <w:rPr>
          <w:rFonts w:ascii="Nunito" w:eastAsia="Nunito" w:hAnsi="Nunito" w:cs="Nunito"/>
          <w:color w:val="212121"/>
          <w:sz w:val="20"/>
          <w:szCs w:val="20"/>
        </w:rPr>
      </w:pPr>
    </w:p>
    <w:sectPr w:rsidR="00B86C42">
      <w:headerReference w:type="default" r:id="rId9"/>
      <w:pgSz w:w="12240" w:h="15840"/>
      <w:pgMar w:top="1440" w:right="1440" w:bottom="306"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172B7" w14:textId="77777777" w:rsidR="00F558E1" w:rsidRDefault="00F558E1">
      <w:pPr>
        <w:spacing w:after="0" w:line="240" w:lineRule="auto"/>
      </w:pPr>
      <w:r>
        <w:separator/>
      </w:r>
    </w:p>
  </w:endnote>
  <w:endnote w:type="continuationSeparator" w:id="0">
    <w:p w14:paraId="61482130" w14:textId="77777777" w:rsidR="00F558E1" w:rsidRDefault="00F55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1EBC41F3-481C-4A8D-877B-93D7A20D62EC}"/>
    <w:embedBold r:id="rId2" w:fontKey="{BB216C21-501E-4B38-B1F0-5261D0D3AFDE}"/>
    <w:embedItalic r:id="rId3" w:fontKey="{0D18F47A-387E-447C-BBBC-7B9DA114BDA9}"/>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9EB4A7AC-C306-495C-AE68-81FC55D4011A}"/>
  </w:font>
  <w:font w:name="Nunito">
    <w:charset w:val="00"/>
    <w:family w:val="auto"/>
    <w:pitch w:val="variable"/>
    <w:sig w:usb0="A00002FF" w:usb1="5000204B" w:usb2="00000000" w:usb3="00000000" w:csb0="00000197" w:csb1="00000000"/>
    <w:embedRegular r:id="rId5" w:fontKey="{244918BA-EBB5-45F0-84CD-CD6BD1D09BC4}"/>
    <w:embedBold r:id="rId6" w:fontKey="{B19BDB53-FB25-42CB-9F28-EE8213C0DAE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A377F" w14:textId="77777777" w:rsidR="00F558E1" w:rsidRDefault="00F558E1">
      <w:pPr>
        <w:spacing w:after="0" w:line="240" w:lineRule="auto"/>
      </w:pPr>
      <w:r>
        <w:separator/>
      </w:r>
    </w:p>
  </w:footnote>
  <w:footnote w:type="continuationSeparator" w:id="0">
    <w:p w14:paraId="12A2A79F" w14:textId="77777777" w:rsidR="00F558E1" w:rsidRDefault="00F55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3B79F" w14:textId="77777777" w:rsidR="00B86C42"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03430E7C" wp14:editId="3E8F4D84">
          <wp:extent cx="903902" cy="1136540"/>
          <wp:effectExtent l="0" t="0" r="0" b="0"/>
          <wp:docPr id="1886145861" name="image1.jpg" descr="A logo for a film festiva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for a film festival&#10;&#10;Description automatically generated"/>
                  <pic:cNvPicPr preferRelativeResize="0"/>
                </pic:nvPicPr>
                <pic:blipFill>
                  <a:blip r:embed="rId1"/>
                  <a:srcRect/>
                  <a:stretch>
                    <a:fillRect/>
                  </a:stretch>
                </pic:blipFill>
                <pic:spPr>
                  <a:xfrm>
                    <a:off x="0" y="0"/>
                    <a:ext cx="903902" cy="1136540"/>
                  </a:xfrm>
                  <a:prstGeom prst="rect">
                    <a:avLst/>
                  </a:prstGeom>
                  <a:ln/>
                </pic:spPr>
              </pic:pic>
            </a:graphicData>
          </a:graphic>
        </wp:inline>
      </w:drawing>
    </w:r>
  </w:p>
  <w:p w14:paraId="07C81FB0" w14:textId="77777777" w:rsidR="00B86C42" w:rsidRDefault="00B86C4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42"/>
    <w:rsid w:val="0005504B"/>
    <w:rsid w:val="0006570C"/>
    <w:rsid w:val="00180EAC"/>
    <w:rsid w:val="00183708"/>
    <w:rsid w:val="002A3B21"/>
    <w:rsid w:val="002D02E8"/>
    <w:rsid w:val="003717EC"/>
    <w:rsid w:val="004532AD"/>
    <w:rsid w:val="006A3691"/>
    <w:rsid w:val="00714628"/>
    <w:rsid w:val="007E6F17"/>
    <w:rsid w:val="008E434C"/>
    <w:rsid w:val="009B1C9E"/>
    <w:rsid w:val="00AF1140"/>
    <w:rsid w:val="00B86C42"/>
    <w:rsid w:val="00C46BE2"/>
    <w:rsid w:val="00CA10A7"/>
    <w:rsid w:val="00E10508"/>
    <w:rsid w:val="00EB77C6"/>
    <w:rsid w:val="00F21F09"/>
    <w:rsid w:val="00F558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8E3E9"/>
  <w15:docId w15:val="{F22C9C02-7A4B-404D-8904-855EC8F8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Balk4">
    <w:name w:val="heading 4"/>
    <w:basedOn w:val="Normal"/>
    <w:next w:val="Normal"/>
    <w:uiPriority w:val="9"/>
    <w:semiHidden/>
    <w:unhideWhenUsed/>
    <w:qFormat/>
    <w:pPr>
      <w:keepNext/>
      <w:keepLines/>
      <w:spacing w:before="80" w:after="40"/>
      <w:outlineLvl w:val="3"/>
    </w:pPr>
    <w:rPr>
      <w:i/>
      <w:color w:val="0F4761"/>
    </w:rPr>
  </w:style>
  <w:style w:type="paragraph" w:styleId="Balk5">
    <w:name w:val="heading 5"/>
    <w:basedOn w:val="Normal"/>
    <w:next w:val="Normal"/>
    <w:uiPriority w:val="9"/>
    <w:semiHidden/>
    <w:unhideWhenUsed/>
    <w:qFormat/>
    <w:pPr>
      <w:keepNext/>
      <w:keepLines/>
      <w:spacing w:before="80" w:after="40"/>
      <w:outlineLvl w:val="4"/>
    </w:pPr>
    <w:rPr>
      <w:color w:val="0F4761"/>
    </w:rPr>
  </w:style>
  <w:style w:type="paragraph" w:styleId="Balk6">
    <w:name w:val="heading 6"/>
    <w:basedOn w:val="Normal"/>
    <w:next w:val="Normal"/>
    <w:uiPriority w:val="9"/>
    <w:semiHidden/>
    <w:unhideWhenUsed/>
    <w:qFormat/>
    <w:pPr>
      <w:keepNext/>
      <w:keepLines/>
      <w:spacing w:before="40" w:after="0"/>
      <w:outlineLvl w:val="5"/>
    </w:pPr>
    <w:rPr>
      <w:i/>
      <w:color w:val="595959"/>
    </w:rPr>
  </w:style>
  <w:style w:type="paragraph" w:styleId="Balk7">
    <w:name w:val="heading 7"/>
    <w:basedOn w:val="Normal"/>
    <w:next w:val="Normal"/>
    <w:link w:val="Balk7Char"/>
    <w:uiPriority w:val="9"/>
    <w:semiHidden/>
    <w:unhideWhenUsed/>
    <w:qFormat/>
    <w:rsid w:val="0053414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3414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3414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line="240" w:lineRule="auto"/>
    </w:pPr>
    <w:rPr>
      <w:rFonts w:ascii="Play" w:eastAsia="Play" w:hAnsi="Play" w:cs="Play"/>
      <w:sz w:val="56"/>
      <w:szCs w:val="56"/>
    </w:rPr>
  </w:style>
  <w:style w:type="character" w:customStyle="1" w:styleId="Balk1Char">
    <w:name w:val="Başlık 1 Char"/>
    <w:basedOn w:val="VarsaylanParagrafYazTipi"/>
    <w:uiPriority w:val="9"/>
    <w:rsid w:val="0053414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53414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rsid w:val="0053414F"/>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53414F"/>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53414F"/>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53414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3414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3414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3414F"/>
    <w:rPr>
      <w:rFonts w:eastAsiaTheme="majorEastAsia" w:cstheme="majorBidi"/>
      <w:color w:val="272727" w:themeColor="text1" w:themeTint="D8"/>
    </w:rPr>
  </w:style>
  <w:style w:type="character" w:customStyle="1" w:styleId="KonuBalChar">
    <w:name w:val="Konu Başlığı Char"/>
    <w:basedOn w:val="VarsaylanParagrafYazTipi"/>
    <w:uiPriority w:val="10"/>
    <w:rsid w:val="0053414F"/>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53414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3414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3414F"/>
    <w:rPr>
      <w:i/>
      <w:iCs/>
      <w:color w:val="404040" w:themeColor="text1" w:themeTint="BF"/>
    </w:rPr>
  </w:style>
  <w:style w:type="paragraph" w:styleId="ListeParagraf">
    <w:name w:val="List Paragraph"/>
    <w:basedOn w:val="Normal"/>
    <w:uiPriority w:val="34"/>
    <w:qFormat/>
    <w:rsid w:val="0053414F"/>
    <w:pPr>
      <w:ind w:left="720"/>
      <w:contextualSpacing/>
    </w:pPr>
  </w:style>
  <w:style w:type="character" w:styleId="GlVurgulama">
    <w:name w:val="Intense Emphasis"/>
    <w:basedOn w:val="VarsaylanParagrafYazTipi"/>
    <w:uiPriority w:val="21"/>
    <w:qFormat/>
    <w:rsid w:val="0053414F"/>
    <w:rPr>
      <w:i/>
      <w:iCs/>
      <w:color w:val="0F4761" w:themeColor="accent1" w:themeShade="BF"/>
    </w:rPr>
  </w:style>
  <w:style w:type="paragraph" w:styleId="GlAlnt">
    <w:name w:val="Intense Quote"/>
    <w:basedOn w:val="Normal"/>
    <w:next w:val="Normal"/>
    <w:link w:val="GlAlntChar"/>
    <w:uiPriority w:val="30"/>
    <w:qFormat/>
    <w:rsid w:val="00534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3414F"/>
    <w:rPr>
      <w:i/>
      <w:iCs/>
      <w:color w:val="0F4761" w:themeColor="accent1" w:themeShade="BF"/>
    </w:rPr>
  </w:style>
  <w:style w:type="character" w:styleId="GlBavuru">
    <w:name w:val="Intense Reference"/>
    <w:basedOn w:val="VarsaylanParagrafYazTipi"/>
    <w:uiPriority w:val="32"/>
    <w:qFormat/>
    <w:rsid w:val="0053414F"/>
    <w:rPr>
      <w:b/>
      <w:bCs/>
      <w:smallCaps/>
      <w:color w:val="0F4761" w:themeColor="accent1" w:themeShade="BF"/>
      <w:spacing w:val="5"/>
    </w:rPr>
  </w:style>
  <w:style w:type="paragraph" w:styleId="NormalWeb">
    <w:name w:val="Normal (Web)"/>
    <w:basedOn w:val="Normal"/>
    <w:uiPriority w:val="99"/>
    <w:unhideWhenUsed/>
    <w:rsid w:val="0053414F"/>
    <w:pPr>
      <w:spacing w:before="100" w:beforeAutospacing="1" w:after="100" w:afterAutospacing="1" w:line="240" w:lineRule="auto"/>
    </w:pPr>
    <w:rPr>
      <w:rFonts w:ascii="Times New Roman" w:eastAsia="Times New Roman" w:hAnsi="Times New Roman" w:cs="Times New Roman"/>
    </w:rPr>
  </w:style>
  <w:style w:type="character" w:styleId="Gl">
    <w:name w:val="Strong"/>
    <w:basedOn w:val="VarsaylanParagrafYazTipi"/>
    <w:uiPriority w:val="22"/>
    <w:qFormat/>
    <w:rsid w:val="0053414F"/>
    <w:rPr>
      <w:b/>
      <w:bCs/>
    </w:rPr>
  </w:style>
  <w:style w:type="character" w:styleId="Kpr">
    <w:name w:val="Hyperlink"/>
    <w:basedOn w:val="VarsaylanParagrafYazTipi"/>
    <w:uiPriority w:val="99"/>
    <w:unhideWhenUsed/>
    <w:rsid w:val="0053414F"/>
    <w:rPr>
      <w:color w:val="0000FF"/>
      <w:u w:val="single"/>
    </w:rPr>
  </w:style>
  <w:style w:type="character" w:styleId="Vurgu">
    <w:name w:val="Emphasis"/>
    <w:basedOn w:val="VarsaylanParagrafYazTipi"/>
    <w:uiPriority w:val="20"/>
    <w:qFormat/>
    <w:rsid w:val="0053414F"/>
    <w:rPr>
      <w:i/>
      <w:iCs/>
    </w:rPr>
  </w:style>
  <w:style w:type="paragraph" w:styleId="stBilgi">
    <w:name w:val="header"/>
    <w:basedOn w:val="Normal"/>
    <w:link w:val="stBilgiChar"/>
    <w:uiPriority w:val="99"/>
    <w:unhideWhenUsed/>
    <w:rsid w:val="0053414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53414F"/>
  </w:style>
  <w:style w:type="paragraph" w:styleId="AltBilgi">
    <w:name w:val="footer"/>
    <w:basedOn w:val="Normal"/>
    <w:link w:val="AltBilgiChar"/>
    <w:uiPriority w:val="99"/>
    <w:unhideWhenUsed/>
    <w:rsid w:val="0053414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53414F"/>
  </w:style>
  <w:style w:type="character" w:customStyle="1" w:styleId="apple-converted-space">
    <w:name w:val="apple-converted-space"/>
    <w:basedOn w:val="VarsaylanParagrafYazTipi"/>
    <w:rsid w:val="0053414F"/>
  </w:style>
  <w:style w:type="character" w:styleId="zmlenmeyenBahsetme">
    <w:name w:val="Unresolved Mention"/>
    <w:basedOn w:val="VarsaylanParagrafYazTipi"/>
    <w:uiPriority w:val="99"/>
    <w:semiHidden/>
    <w:unhideWhenUsed/>
    <w:rsid w:val="00971734"/>
    <w:rPr>
      <w:color w:val="605E5C"/>
      <w:shd w:val="clear" w:color="auto" w:fill="E1DFDD"/>
    </w:rPr>
  </w:style>
  <w:style w:type="paragraph" w:styleId="Altyaz">
    <w:name w:val="Subtitle"/>
    <w:basedOn w:val="Normal"/>
    <w:next w:val="Normal"/>
    <w:uiPriority w:val="11"/>
    <w:qFormat/>
    <w:rPr>
      <w:color w:val="595959"/>
      <w:sz w:val="28"/>
      <w:szCs w:val="28"/>
    </w:rPr>
  </w:style>
  <w:style w:type="paragraph" w:customStyle="1" w:styleId="isselectedend">
    <w:name w:val="isselectedend"/>
    <w:basedOn w:val="Normal"/>
    <w:rsid w:val="00714628"/>
    <w:pPr>
      <w:spacing w:before="100" w:beforeAutospacing="1" w:after="100" w:afterAutospacing="1" w:line="240" w:lineRule="auto"/>
    </w:pPr>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gazicifilmfestivali.com/" TargetMode="External"/><Relationship Id="rId3" Type="http://schemas.openxmlformats.org/officeDocument/2006/relationships/settings" Target="settings.xml"/><Relationship Id="rId7" Type="http://schemas.openxmlformats.org/officeDocument/2006/relationships/hyperlink" Target="http://www.bogazicifilmfestivali.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N0YrTONi5grYzooNF3XFqCfRFQ==">CgMxLjA4AHIhMVNQMkVqOG9SOUs2NWRmeGFHYzVJckdzdkJ1RlBINUlz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309</Words>
  <Characters>1766</Characters>
  <Application>Microsoft Office Word</Application>
  <DocSecurity>0</DocSecurity>
  <Lines>14</Lines>
  <Paragraphs>4</Paragraphs>
  <ScaleCrop>false</ScaleCrop>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Batuhan Zümrüt</dc:creator>
  <cp:lastModifiedBy>Sadi Cilingir</cp:lastModifiedBy>
  <cp:revision>23</cp:revision>
  <dcterms:created xsi:type="dcterms:W3CDTF">2024-07-18T10:28:00Z</dcterms:created>
  <dcterms:modified xsi:type="dcterms:W3CDTF">2026-10-05T18:04:00Z</dcterms:modified>
</cp:coreProperties>
</file>