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D7C84" w14:textId="77777777" w:rsidR="005471AB" w:rsidRPr="005471AB" w:rsidRDefault="005471AB" w:rsidP="005471AB">
      <w:pPr>
        <w:pStyle w:val="AralkYok"/>
        <w:rPr>
          <w:b/>
          <w:bCs/>
          <w:sz w:val="40"/>
          <w:szCs w:val="40"/>
        </w:rPr>
      </w:pPr>
      <w:r w:rsidRPr="005471AB">
        <w:rPr>
          <w:b/>
          <w:bCs/>
          <w:sz w:val="40"/>
          <w:szCs w:val="40"/>
        </w:rPr>
        <w:t>Urfa'da Belgesel Film Festivali Başlıyor</w:t>
      </w:r>
    </w:p>
    <w:p w14:paraId="21FB2347" w14:textId="77777777" w:rsidR="005471AB" w:rsidRPr="005471AB" w:rsidRDefault="005471AB" w:rsidP="005471AB">
      <w:pPr>
        <w:pStyle w:val="AralkYok"/>
        <w:rPr>
          <w:sz w:val="24"/>
          <w:szCs w:val="24"/>
        </w:rPr>
      </w:pPr>
    </w:p>
    <w:p w14:paraId="728EA64C" w14:textId="01F2C705" w:rsidR="005471AB" w:rsidRPr="005471AB" w:rsidRDefault="005471AB" w:rsidP="005471AB">
      <w:pPr>
        <w:pStyle w:val="AralkYok"/>
        <w:rPr>
          <w:sz w:val="24"/>
          <w:szCs w:val="24"/>
        </w:rPr>
      </w:pPr>
      <w:r w:rsidRPr="005471AB">
        <w:rPr>
          <w:sz w:val="24"/>
          <w:szCs w:val="24"/>
        </w:rPr>
        <w:t xml:space="preserve">Şanlıurfa, </w:t>
      </w:r>
      <w:proofErr w:type="gramStart"/>
      <w:r w:rsidRPr="005471AB">
        <w:rPr>
          <w:sz w:val="24"/>
          <w:szCs w:val="24"/>
        </w:rPr>
        <w:t>29</w:t>
      </w:r>
      <w:r>
        <w:rPr>
          <w:sz w:val="24"/>
          <w:szCs w:val="24"/>
        </w:rPr>
        <w:t xml:space="preserve"> </w:t>
      </w:r>
      <w:r w:rsidRPr="005471AB">
        <w:rPr>
          <w:sz w:val="24"/>
          <w:szCs w:val="24"/>
        </w:rPr>
        <w:t>-</w:t>
      </w:r>
      <w:proofErr w:type="gramEnd"/>
      <w:r>
        <w:rPr>
          <w:sz w:val="24"/>
          <w:szCs w:val="24"/>
        </w:rPr>
        <w:t xml:space="preserve"> </w:t>
      </w:r>
      <w:r w:rsidRPr="005471AB">
        <w:rPr>
          <w:sz w:val="24"/>
          <w:szCs w:val="24"/>
        </w:rPr>
        <w:t>31 Mayıs 2025 tarihleri arasında ilk kez düzenlenecek Urfa Belgesel Film Festivali ile tarih, kültür ve sinemayı bir araya getirmeye hazırlanıyor. “Kültürel Mirasımızı Kayıt Altına Alarak Sahip Çıkmak ve Yaşatmak” mottosuyla gerçekleştirilecek festival, insanlık tarihinin en eski yerleşim yerlerinden biri olan Şanlıurfa’da sanatseverlere unutulmaz bir deneyim sunacak.</w:t>
      </w:r>
    </w:p>
    <w:p w14:paraId="658EA359" w14:textId="77777777" w:rsidR="005471AB" w:rsidRPr="005471AB" w:rsidRDefault="005471AB" w:rsidP="005471AB">
      <w:pPr>
        <w:pStyle w:val="AralkYok"/>
        <w:rPr>
          <w:sz w:val="24"/>
          <w:szCs w:val="24"/>
        </w:rPr>
      </w:pPr>
    </w:p>
    <w:p w14:paraId="7DC5F0DB" w14:textId="77777777" w:rsidR="005471AB" w:rsidRPr="005471AB" w:rsidRDefault="005471AB" w:rsidP="005471AB">
      <w:pPr>
        <w:pStyle w:val="AralkYok"/>
        <w:rPr>
          <w:b/>
          <w:bCs/>
          <w:sz w:val="24"/>
          <w:szCs w:val="24"/>
        </w:rPr>
      </w:pPr>
      <w:r w:rsidRPr="005471AB">
        <w:rPr>
          <w:b/>
          <w:bCs/>
          <w:sz w:val="24"/>
          <w:szCs w:val="24"/>
        </w:rPr>
        <w:t>Zengin İçerikli Festival Programı</w:t>
      </w:r>
    </w:p>
    <w:p w14:paraId="320074A6" w14:textId="77777777" w:rsidR="005471AB" w:rsidRPr="005471AB" w:rsidRDefault="005471AB" w:rsidP="005471AB">
      <w:pPr>
        <w:pStyle w:val="AralkYok"/>
        <w:rPr>
          <w:sz w:val="24"/>
          <w:szCs w:val="24"/>
        </w:rPr>
      </w:pPr>
    </w:p>
    <w:p w14:paraId="2DB603DC" w14:textId="77777777" w:rsidR="005471AB" w:rsidRPr="005471AB" w:rsidRDefault="005471AB" w:rsidP="005471AB">
      <w:pPr>
        <w:pStyle w:val="AralkYok"/>
        <w:rPr>
          <w:sz w:val="24"/>
          <w:szCs w:val="24"/>
        </w:rPr>
      </w:pPr>
      <w:r w:rsidRPr="005471AB">
        <w:rPr>
          <w:sz w:val="24"/>
          <w:szCs w:val="24"/>
        </w:rPr>
        <w:t>Festivalde, 18 ödüllü belgesel film izleyiciyle buluşacak. Gösterimlerin ardından film yönetmenleriyle yapılacak söyleşiler, sinemaseverlere benzersiz bir etkileşim fırsatı sağlayacak. Ayrıca program kapsamında:</w:t>
      </w:r>
    </w:p>
    <w:p w14:paraId="3ABEE3F7" w14:textId="77777777" w:rsidR="005471AB" w:rsidRPr="005471AB" w:rsidRDefault="005471AB" w:rsidP="005471AB">
      <w:pPr>
        <w:pStyle w:val="AralkYok"/>
        <w:rPr>
          <w:sz w:val="24"/>
          <w:szCs w:val="24"/>
        </w:rPr>
      </w:pPr>
    </w:p>
    <w:p w14:paraId="4B65126E" w14:textId="1A868B56" w:rsidR="005471AB" w:rsidRPr="005471AB" w:rsidRDefault="005471AB" w:rsidP="005471AB">
      <w:pPr>
        <w:pStyle w:val="AralkYok"/>
        <w:rPr>
          <w:sz w:val="24"/>
          <w:szCs w:val="24"/>
        </w:rPr>
      </w:pPr>
      <w:r w:rsidRPr="005471AB">
        <w:rPr>
          <w:sz w:val="24"/>
          <w:szCs w:val="24"/>
        </w:rPr>
        <w:t>“Belgesel Sinema ile Hikâye Anlatmak” ve</w:t>
      </w:r>
      <w:r>
        <w:rPr>
          <w:sz w:val="24"/>
          <w:szCs w:val="24"/>
        </w:rPr>
        <w:t xml:space="preserve"> </w:t>
      </w:r>
      <w:r w:rsidRPr="005471AB">
        <w:rPr>
          <w:sz w:val="24"/>
          <w:szCs w:val="24"/>
        </w:rPr>
        <w:t>“Belgesel Sinemada Kültürel Miras, Sözlü Tarih ve Dijitalleşme” başlıklı iki panel düzenlenecek.</w:t>
      </w:r>
    </w:p>
    <w:p w14:paraId="7F80F347" w14:textId="77777777" w:rsidR="005471AB" w:rsidRPr="005471AB" w:rsidRDefault="005471AB" w:rsidP="005471AB">
      <w:pPr>
        <w:pStyle w:val="AralkYok"/>
        <w:rPr>
          <w:sz w:val="24"/>
          <w:szCs w:val="24"/>
        </w:rPr>
      </w:pPr>
    </w:p>
    <w:p w14:paraId="1101EB86" w14:textId="77777777" w:rsidR="005471AB" w:rsidRPr="005471AB" w:rsidRDefault="005471AB" w:rsidP="005471AB">
      <w:pPr>
        <w:pStyle w:val="AralkYok"/>
        <w:rPr>
          <w:sz w:val="24"/>
          <w:szCs w:val="24"/>
        </w:rPr>
      </w:pPr>
      <w:r w:rsidRPr="005471AB">
        <w:rPr>
          <w:sz w:val="24"/>
          <w:szCs w:val="24"/>
        </w:rPr>
        <w:t xml:space="preserve">Üç yönetmen eşliğinde gerçekleşecek Belgesel Film Atölyesi ise genç sinemacılara uygulamalı eğitim imkânı sunacak. Festivalin öne çıkan etkinliklerinden biri de Prof. Dr. Necmi </w:t>
      </w:r>
      <w:proofErr w:type="spellStart"/>
      <w:r w:rsidRPr="005471AB">
        <w:rPr>
          <w:sz w:val="24"/>
          <w:szCs w:val="24"/>
        </w:rPr>
        <w:t>Karul’un</w:t>
      </w:r>
      <w:proofErr w:type="spellEnd"/>
      <w:r w:rsidRPr="005471AB">
        <w:rPr>
          <w:sz w:val="24"/>
          <w:szCs w:val="24"/>
        </w:rPr>
        <w:t xml:space="preserve"> “Şanlıurfa’daki Neolitik Dönem Kazılarının Son Durumu” başlıklı sunumu olacak.</w:t>
      </w:r>
    </w:p>
    <w:p w14:paraId="11B5298E" w14:textId="77777777" w:rsidR="005471AB" w:rsidRPr="005471AB" w:rsidRDefault="005471AB" w:rsidP="005471AB">
      <w:pPr>
        <w:pStyle w:val="AralkYok"/>
        <w:rPr>
          <w:sz w:val="24"/>
          <w:szCs w:val="24"/>
        </w:rPr>
      </w:pPr>
    </w:p>
    <w:p w14:paraId="6E07F710" w14:textId="77777777" w:rsidR="005471AB" w:rsidRPr="005471AB" w:rsidRDefault="005471AB" w:rsidP="005471AB">
      <w:pPr>
        <w:pStyle w:val="AralkYok"/>
        <w:rPr>
          <w:b/>
          <w:bCs/>
          <w:sz w:val="24"/>
          <w:szCs w:val="24"/>
        </w:rPr>
      </w:pPr>
      <w:r w:rsidRPr="005471AB">
        <w:rPr>
          <w:b/>
          <w:bCs/>
          <w:sz w:val="24"/>
          <w:szCs w:val="24"/>
        </w:rPr>
        <w:t>Güçlü Bir İş Birliğiyle Hayata Geçirildi</w:t>
      </w:r>
    </w:p>
    <w:p w14:paraId="1F896808" w14:textId="77777777" w:rsidR="005471AB" w:rsidRPr="005471AB" w:rsidRDefault="005471AB" w:rsidP="005471AB">
      <w:pPr>
        <w:pStyle w:val="AralkYok"/>
        <w:rPr>
          <w:sz w:val="24"/>
          <w:szCs w:val="24"/>
        </w:rPr>
      </w:pPr>
    </w:p>
    <w:p w14:paraId="429E0FC8" w14:textId="77777777" w:rsidR="005471AB" w:rsidRPr="005471AB" w:rsidRDefault="005471AB" w:rsidP="005471AB">
      <w:pPr>
        <w:pStyle w:val="AralkYok"/>
        <w:rPr>
          <w:sz w:val="24"/>
          <w:szCs w:val="24"/>
        </w:rPr>
      </w:pPr>
      <w:r w:rsidRPr="005471AB">
        <w:rPr>
          <w:sz w:val="24"/>
          <w:szCs w:val="24"/>
        </w:rPr>
        <w:t xml:space="preserve">Urfa Belgesel Film Festivali; Harran Üniversitesi akademisyenlerinin girişimi, GAP </w:t>
      </w:r>
      <w:proofErr w:type="spellStart"/>
      <w:r w:rsidRPr="005471AB">
        <w:rPr>
          <w:sz w:val="24"/>
          <w:szCs w:val="24"/>
        </w:rPr>
        <w:t>Arder’in</w:t>
      </w:r>
      <w:proofErr w:type="spellEnd"/>
      <w:r w:rsidRPr="005471AB">
        <w:rPr>
          <w:sz w:val="24"/>
          <w:szCs w:val="24"/>
        </w:rPr>
        <w:t xml:space="preserve"> organizasyonu, BSB Sinema Eseri Sahipleri Meslek Birliği’nin entelektüel desteği, Şanlıurfa Mimarlar Odası’nın mekân tahsisi, ŞUTSO ve </w:t>
      </w:r>
      <w:proofErr w:type="spellStart"/>
      <w:r w:rsidRPr="005471AB">
        <w:rPr>
          <w:sz w:val="24"/>
          <w:szCs w:val="24"/>
        </w:rPr>
        <w:t>Gazibey</w:t>
      </w:r>
      <w:proofErr w:type="spellEnd"/>
      <w:r w:rsidRPr="005471AB">
        <w:rPr>
          <w:sz w:val="24"/>
          <w:szCs w:val="24"/>
        </w:rPr>
        <w:t xml:space="preserve"> Kimya’nın katkıları ve </w:t>
      </w:r>
      <w:proofErr w:type="spellStart"/>
      <w:r w:rsidRPr="005471AB">
        <w:rPr>
          <w:sz w:val="24"/>
          <w:szCs w:val="24"/>
        </w:rPr>
        <w:t>Eyyübiye</w:t>
      </w:r>
      <w:proofErr w:type="spellEnd"/>
      <w:r w:rsidRPr="005471AB">
        <w:rPr>
          <w:sz w:val="24"/>
          <w:szCs w:val="24"/>
        </w:rPr>
        <w:t xml:space="preserve"> Belediyesi’nin ana sponsorluğu ile düzenleniyor.</w:t>
      </w:r>
    </w:p>
    <w:p w14:paraId="44D045F2" w14:textId="77777777" w:rsidR="005471AB" w:rsidRPr="005471AB" w:rsidRDefault="005471AB" w:rsidP="005471AB">
      <w:pPr>
        <w:pStyle w:val="AralkYok"/>
        <w:rPr>
          <w:sz w:val="24"/>
          <w:szCs w:val="24"/>
        </w:rPr>
      </w:pPr>
    </w:p>
    <w:p w14:paraId="05182A09" w14:textId="77777777" w:rsidR="005471AB" w:rsidRPr="005471AB" w:rsidRDefault="005471AB" w:rsidP="005471AB">
      <w:pPr>
        <w:pStyle w:val="AralkYok"/>
        <w:rPr>
          <w:b/>
          <w:bCs/>
          <w:sz w:val="24"/>
          <w:szCs w:val="24"/>
        </w:rPr>
      </w:pPr>
      <w:r w:rsidRPr="005471AB">
        <w:rPr>
          <w:b/>
          <w:bCs/>
          <w:sz w:val="24"/>
          <w:szCs w:val="24"/>
        </w:rPr>
        <w:t>Kültüre ve Sinemaya Açık Davet</w:t>
      </w:r>
    </w:p>
    <w:p w14:paraId="4ED0D66D" w14:textId="77777777" w:rsidR="005471AB" w:rsidRPr="005471AB" w:rsidRDefault="005471AB" w:rsidP="005471AB">
      <w:pPr>
        <w:pStyle w:val="AralkYok"/>
        <w:rPr>
          <w:sz w:val="24"/>
          <w:szCs w:val="24"/>
        </w:rPr>
      </w:pPr>
    </w:p>
    <w:p w14:paraId="0B115BF0" w14:textId="44B88E00" w:rsidR="005471AB" w:rsidRPr="005471AB" w:rsidRDefault="005471AB" w:rsidP="005471AB">
      <w:pPr>
        <w:pStyle w:val="AralkYok"/>
        <w:rPr>
          <w:sz w:val="24"/>
          <w:szCs w:val="24"/>
        </w:rPr>
      </w:pPr>
      <w:r w:rsidRPr="005471AB">
        <w:rPr>
          <w:sz w:val="24"/>
          <w:szCs w:val="24"/>
        </w:rPr>
        <w:t>Festival Genel Direktörü Prof. Dr. Sedat Benek, tüm sanat, sinema ve belgesel severleri bu kültürel buluşmaya davet ederek, “Kültürel mirasımızı birlikte keşfetmek ve belgesel sinemanın gücüyle dünyaya tanıtmak için herkesi 29-31 Mayıs’ta Şanlıurfa’ya bekliyoruz</w:t>
      </w:r>
      <w:r w:rsidR="00603863">
        <w:rPr>
          <w:sz w:val="24"/>
          <w:szCs w:val="24"/>
        </w:rPr>
        <w:t>.</w:t>
      </w:r>
      <w:r w:rsidRPr="005471AB">
        <w:rPr>
          <w:sz w:val="24"/>
          <w:szCs w:val="24"/>
        </w:rPr>
        <w:t>” dedi.</w:t>
      </w:r>
    </w:p>
    <w:p w14:paraId="3400B04C" w14:textId="77777777" w:rsidR="005471AB" w:rsidRPr="005471AB" w:rsidRDefault="005471AB" w:rsidP="005471AB">
      <w:pPr>
        <w:pStyle w:val="AralkYok"/>
        <w:rPr>
          <w:sz w:val="24"/>
          <w:szCs w:val="24"/>
        </w:rPr>
      </w:pPr>
    </w:p>
    <w:p w14:paraId="7FC291C6" w14:textId="19783099" w:rsidR="00556779" w:rsidRPr="005471AB" w:rsidRDefault="005471AB" w:rsidP="005471AB">
      <w:pPr>
        <w:pStyle w:val="AralkYok"/>
        <w:rPr>
          <w:sz w:val="24"/>
          <w:szCs w:val="24"/>
        </w:rPr>
      </w:pPr>
      <w:r w:rsidRPr="005471AB">
        <w:rPr>
          <w:sz w:val="24"/>
          <w:szCs w:val="24"/>
        </w:rPr>
        <w:t>Tarihin beşiğinde, sinemanın anlatı gücüyle buluşmak isteyenler için Urfa Belgesel Film Festivali, eşsiz bir buluşma noktası olacak.</w:t>
      </w:r>
    </w:p>
    <w:sectPr w:rsidR="00556779" w:rsidRPr="005471A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AB"/>
    <w:rsid w:val="001A5318"/>
    <w:rsid w:val="001F3322"/>
    <w:rsid w:val="005471AB"/>
    <w:rsid w:val="00556779"/>
    <w:rsid w:val="00603863"/>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DC55"/>
  <w15:chartTrackingRefBased/>
  <w15:docId w15:val="{2F67D74C-2526-40BE-BAB4-7A6A3DFF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471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471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471A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471A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471A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471A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471A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471A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471A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71A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471A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471A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471A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471A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471A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471A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471A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471AB"/>
    <w:rPr>
      <w:rFonts w:eastAsiaTheme="majorEastAsia" w:cstheme="majorBidi"/>
      <w:color w:val="272727" w:themeColor="text1" w:themeTint="D8"/>
    </w:rPr>
  </w:style>
  <w:style w:type="paragraph" w:styleId="KonuBal">
    <w:name w:val="Title"/>
    <w:basedOn w:val="Normal"/>
    <w:next w:val="Normal"/>
    <w:link w:val="KonuBalChar"/>
    <w:uiPriority w:val="10"/>
    <w:qFormat/>
    <w:rsid w:val="00547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471A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471A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471A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471A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471AB"/>
    <w:rPr>
      <w:i/>
      <w:iCs/>
      <w:color w:val="404040" w:themeColor="text1" w:themeTint="BF"/>
    </w:rPr>
  </w:style>
  <w:style w:type="paragraph" w:styleId="ListeParagraf">
    <w:name w:val="List Paragraph"/>
    <w:basedOn w:val="Normal"/>
    <w:uiPriority w:val="34"/>
    <w:qFormat/>
    <w:rsid w:val="005471AB"/>
    <w:pPr>
      <w:ind w:left="720"/>
      <w:contextualSpacing/>
    </w:pPr>
  </w:style>
  <w:style w:type="character" w:styleId="GlVurgulama">
    <w:name w:val="Intense Emphasis"/>
    <w:basedOn w:val="VarsaylanParagrafYazTipi"/>
    <w:uiPriority w:val="21"/>
    <w:qFormat/>
    <w:rsid w:val="005471AB"/>
    <w:rPr>
      <w:i/>
      <w:iCs/>
      <w:color w:val="2F5496" w:themeColor="accent1" w:themeShade="BF"/>
    </w:rPr>
  </w:style>
  <w:style w:type="paragraph" w:styleId="GlAlnt">
    <w:name w:val="Intense Quote"/>
    <w:basedOn w:val="Normal"/>
    <w:next w:val="Normal"/>
    <w:link w:val="GlAlntChar"/>
    <w:uiPriority w:val="30"/>
    <w:qFormat/>
    <w:rsid w:val="00547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471AB"/>
    <w:rPr>
      <w:i/>
      <w:iCs/>
      <w:color w:val="2F5496" w:themeColor="accent1" w:themeShade="BF"/>
    </w:rPr>
  </w:style>
  <w:style w:type="character" w:styleId="GlBavuru">
    <w:name w:val="Intense Reference"/>
    <w:basedOn w:val="VarsaylanParagrafYazTipi"/>
    <w:uiPriority w:val="32"/>
    <w:qFormat/>
    <w:rsid w:val="005471AB"/>
    <w:rPr>
      <w:b/>
      <w:bCs/>
      <w:smallCaps/>
      <w:color w:val="2F5496" w:themeColor="accent1" w:themeShade="BF"/>
      <w:spacing w:val="5"/>
    </w:rPr>
  </w:style>
  <w:style w:type="paragraph" w:styleId="AralkYok">
    <w:name w:val="No Spacing"/>
    <w:uiPriority w:val="1"/>
    <w:qFormat/>
    <w:rsid w:val="005471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2025-06-06T04:25:00Z</dcterms:created>
  <dcterms:modified xsi:type="dcterms:W3CDTF">2025-06-06T04:52:00Z</dcterms:modified>
</cp:coreProperties>
</file>