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75AE" w14:textId="2AE1EDB2" w:rsidR="00AD3B87" w:rsidRPr="002D5FDC" w:rsidRDefault="00AD3B87" w:rsidP="002D5FDC">
      <w:pPr>
        <w:spacing w:line="240" w:lineRule="auto"/>
        <w:jc w:val="center"/>
        <w:rPr>
          <w:rFonts w:ascii="Nunito" w:hAnsi="Nunito"/>
          <w:b/>
          <w:bCs/>
          <w:sz w:val="40"/>
          <w:szCs w:val="40"/>
        </w:rPr>
      </w:pPr>
      <w:r w:rsidRPr="002D5FDC">
        <w:rPr>
          <w:rFonts w:ascii="Nunito" w:hAnsi="Nunito"/>
          <w:b/>
          <w:bCs/>
          <w:sz w:val="40"/>
          <w:szCs w:val="40"/>
        </w:rPr>
        <w:t>ULUSLARARASI URLA GASTRONOMİ FİLM FESTİVALİ’NİN ANA TEMASI BELİRLENDİ</w:t>
      </w:r>
    </w:p>
    <w:p w14:paraId="56B22296" w14:textId="1ECF4279" w:rsidR="00AD3B87" w:rsidRPr="002D5FDC" w:rsidRDefault="00AD3B87" w:rsidP="002D5FDC">
      <w:pPr>
        <w:spacing w:line="240" w:lineRule="auto"/>
        <w:jc w:val="center"/>
        <w:rPr>
          <w:rFonts w:ascii="Nunito" w:hAnsi="Nunito"/>
          <w:b/>
          <w:bCs/>
          <w:sz w:val="32"/>
          <w:szCs w:val="32"/>
          <w:u w:val="single"/>
        </w:rPr>
      </w:pPr>
      <w:r w:rsidRPr="002D5FDC">
        <w:rPr>
          <w:rFonts w:ascii="Nunito" w:hAnsi="Nunito"/>
          <w:b/>
          <w:bCs/>
          <w:sz w:val="32"/>
          <w:szCs w:val="32"/>
          <w:u w:val="single"/>
        </w:rPr>
        <w:t>“Sofradan Beyaz Perdeye: Yemek ve Sinemanın Buluşma Noktası”</w:t>
      </w:r>
    </w:p>
    <w:p w14:paraId="622F9901" w14:textId="6DEF8959" w:rsidR="00AD3B87" w:rsidRPr="002D5FDC" w:rsidRDefault="00B313CE" w:rsidP="002D5FDC">
      <w:pPr>
        <w:spacing w:line="240" w:lineRule="auto"/>
        <w:jc w:val="center"/>
        <w:rPr>
          <w:rFonts w:ascii="Nunito" w:hAnsi="Nunito"/>
          <w:b/>
          <w:bCs/>
          <w:sz w:val="28"/>
          <w:szCs w:val="28"/>
        </w:rPr>
      </w:pPr>
      <w:r w:rsidRPr="002D5FDC">
        <w:rPr>
          <w:rFonts w:ascii="Nunito" w:hAnsi="Nunito"/>
          <w:b/>
          <w:bCs/>
          <w:sz w:val="28"/>
          <w:szCs w:val="28"/>
        </w:rPr>
        <w:t>Gastronomi ve sinemanın buluşma noktası Uluslararası Urla Gastronomi Film Festivali</w:t>
      </w:r>
      <w:r w:rsidR="00AD3B87" w:rsidRPr="002D5FDC">
        <w:rPr>
          <w:rFonts w:ascii="Nunito" w:hAnsi="Nunito"/>
          <w:b/>
          <w:bCs/>
          <w:sz w:val="28"/>
          <w:szCs w:val="28"/>
        </w:rPr>
        <w:t xml:space="preserve">’nin ana teması açıklandı. Festival bu sene “Sofradan Beyaz Perdeye: Yemek ve Sinemanın Buluşma Noktası” temasıyla katılımcılarla buluşacak. </w:t>
      </w:r>
    </w:p>
    <w:p w14:paraId="3898DD44" w14:textId="79B486BB" w:rsidR="00AD3B87" w:rsidRDefault="00AD3B87" w:rsidP="002D5FDC">
      <w:pPr>
        <w:spacing w:line="240" w:lineRule="auto"/>
        <w:jc w:val="both"/>
        <w:rPr>
          <w:rFonts w:ascii="Nunito" w:hAnsi="Nunito"/>
        </w:rPr>
      </w:pPr>
      <w:r w:rsidRPr="00AD3B87">
        <w:rPr>
          <w:rFonts w:ascii="Nunito" w:hAnsi="Nunito"/>
        </w:rPr>
        <w:t xml:space="preserve">"Bir tabak yemek, bir hikâyenin başlangıcıdır" </w:t>
      </w:r>
      <w:r>
        <w:rPr>
          <w:rFonts w:ascii="Nunito" w:hAnsi="Nunito"/>
        </w:rPr>
        <w:t>m</w:t>
      </w:r>
      <w:r w:rsidRPr="00AD3B87">
        <w:rPr>
          <w:rFonts w:ascii="Nunito" w:hAnsi="Nunito"/>
        </w:rPr>
        <w:t>ottosuyla yola çıkan Uluslararası Urla Gastronomi Film Festivali’nde</w:t>
      </w:r>
      <w:r>
        <w:rPr>
          <w:rFonts w:ascii="Nunito" w:hAnsi="Nunito"/>
        </w:rPr>
        <w:t>,</w:t>
      </w:r>
      <w:r w:rsidRPr="00AD3B87">
        <w:rPr>
          <w:rFonts w:ascii="Nunito" w:hAnsi="Nunito"/>
        </w:rPr>
        <w:t xml:space="preserve"> gastronomi ve sinemanın kesişim noktasında, yerel mutfak kültürünün sinemadaki derin anlamı keşfedilecek.</w:t>
      </w:r>
      <w:r>
        <w:rPr>
          <w:rFonts w:ascii="Nunito" w:hAnsi="Nunito"/>
        </w:rPr>
        <w:t xml:space="preserve"> </w:t>
      </w:r>
    </w:p>
    <w:p w14:paraId="0C800700" w14:textId="41931071" w:rsidR="00AD3B87" w:rsidRDefault="00AD3B87" w:rsidP="002D5FDC">
      <w:pPr>
        <w:spacing w:line="240" w:lineRule="auto"/>
        <w:jc w:val="both"/>
        <w:rPr>
          <w:rFonts w:ascii="Nunito" w:hAnsi="Nunito"/>
          <w:b/>
          <w:bCs/>
        </w:rPr>
      </w:pPr>
      <w:r w:rsidRPr="00AD3B87">
        <w:rPr>
          <w:rFonts w:ascii="Nunito" w:hAnsi="Nunito"/>
          <w:b/>
          <w:bCs/>
        </w:rPr>
        <w:t>Festivalde Sinemanın Derin Anlatıcı Gücü Sunulacak</w:t>
      </w:r>
    </w:p>
    <w:p w14:paraId="6DE1CCA7" w14:textId="0C997F46" w:rsidR="00AD3B87" w:rsidRDefault="00AD3B87" w:rsidP="002D5FDC">
      <w:pPr>
        <w:spacing w:line="240" w:lineRule="auto"/>
        <w:jc w:val="both"/>
        <w:rPr>
          <w:rFonts w:ascii="Nunito" w:hAnsi="Nunito"/>
        </w:rPr>
      </w:pPr>
      <w:r w:rsidRPr="00AD3B87">
        <w:rPr>
          <w:rFonts w:ascii="Nunito" w:hAnsi="Nunito"/>
        </w:rPr>
        <w:t>"Sofradan Beyaz Perdeye" ana temasıyla bu sene ilk kez düzenlenecek olan</w:t>
      </w:r>
      <w:r>
        <w:rPr>
          <w:rFonts w:ascii="Nunito" w:hAnsi="Nunito"/>
          <w:b/>
          <w:bCs/>
        </w:rPr>
        <w:t xml:space="preserve"> </w:t>
      </w:r>
      <w:r w:rsidRPr="00AD3B87">
        <w:rPr>
          <w:rFonts w:ascii="Nunito" w:hAnsi="Nunito"/>
        </w:rPr>
        <w:t>Uluslararası Urla Gastronomi Film Festivali</w:t>
      </w:r>
      <w:r>
        <w:rPr>
          <w:rFonts w:ascii="Nunito" w:hAnsi="Nunito"/>
        </w:rPr>
        <w:t xml:space="preserve">, </w:t>
      </w:r>
      <w:r w:rsidRPr="001770C8">
        <w:rPr>
          <w:rFonts w:ascii="Nunito" w:hAnsi="Nunito"/>
        </w:rPr>
        <w:t>izleyicilere yalnızca gastronomiyi değil, aynı zamanda sinemanın derin anlatı gücünü de sunmayı hedefliyor. Yemeklerin beyaz perdede bir karakter gibi hayat bulduğu, bir sanat biçimine dönüştüğü bu keşif yolculuğu</w:t>
      </w:r>
      <w:r>
        <w:rPr>
          <w:rFonts w:ascii="Nunito" w:hAnsi="Nunito"/>
        </w:rPr>
        <w:t>nda</w:t>
      </w:r>
      <w:r w:rsidRPr="001770C8">
        <w:rPr>
          <w:rFonts w:ascii="Nunito" w:hAnsi="Nunito"/>
        </w:rPr>
        <w:t>, gastronomi ile sinemanın benzersiz birleşimi</w:t>
      </w:r>
      <w:r>
        <w:rPr>
          <w:rFonts w:ascii="Nunito" w:hAnsi="Nunito"/>
        </w:rPr>
        <w:t xml:space="preserve"> festival boyunca </w:t>
      </w:r>
      <w:r w:rsidRPr="001770C8">
        <w:rPr>
          <w:rFonts w:ascii="Nunito" w:hAnsi="Nunito"/>
        </w:rPr>
        <w:t xml:space="preserve">gözler önüne </w:t>
      </w:r>
      <w:r>
        <w:rPr>
          <w:rFonts w:ascii="Nunito" w:hAnsi="Nunito"/>
        </w:rPr>
        <w:t>serilecek</w:t>
      </w:r>
      <w:r w:rsidRPr="001770C8">
        <w:rPr>
          <w:rFonts w:ascii="Nunito" w:hAnsi="Nunito"/>
        </w:rPr>
        <w:t>.</w:t>
      </w:r>
    </w:p>
    <w:p w14:paraId="204379C2" w14:textId="55A35F5A" w:rsidR="00AD3B87" w:rsidRPr="001770C8" w:rsidRDefault="00AD3B87" w:rsidP="002D5FDC">
      <w:pPr>
        <w:spacing w:line="240" w:lineRule="auto"/>
        <w:jc w:val="both"/>
        <w:rPr>
          <w:rFonts w:ascii="Nunito" w:hAnsi="Nunito"/>
        </w:rPr>
      </w:pPr>
      <w:r w:rsidRPr="001770C8">
        <w:rPr>
          <w:rFonts w:ascii="Nunito" w:hAnsi="Nunito"/>
        </w:rPr>
        <w:t>Uluslararası Urla Gastronomi Film Festivali'nde, yemeklerin sinemada nasıl bir anlatı aracına dönüştüğ</w:t>
      </w:r>
      <w:r>
        <w:rPr>
          <w:rFonts w:ascii="Nunito" w:hAnsi="Nunito"/>
        </w:rPr>
        <w:t>ü de keşfedilecek</w:t>
      </w:r>
      <w:r w:rsidRPr="001770C8">
        <w:rPr>
          <w:rFonts w:ascii="Nunito" w:hAnsi="Nunito"/>
        </w:rPr>
        <w:t xml:space="preserve">. </w:t>
      </w:r>
      <w:r>
        <w:rPr>
          <w:rFonts w:ascii="Nunito" w:hAnsi="Nunito"/>
        </w:rPr>
        <w:t>“</w:t>
      </w:r>
      <w:r w:rsidRPr="001770C8">
        <w:rPr>
          <w:rFonts w:ascii="Nunito" w:hAnsi="Nunito"/>
        </w:rPr>
        <w:t>Bir filmdeki mutfak, sadece fiziksel bir mekân olmanın ötesine geçer. Bazen bir karakterin içsel çatışmalarını simgeler, bazen bir</w:t>
      </w:r>
      <w:r>
        <w:rPr>
          <w:rFonts w:ascii="Nunito" w:hAnsi="Nunito"/>
        </w:rPr>
        <w:t xml:space="preserve"> </w:t>
      </w:r>
      <w:r w:rsidRPr="001770C8">
        <w:rPr>
          <w:rFonts w:ascii="Nunito" w:hAnsi="Nunito"/>
        </w:rPr>
        <w:t>topluluğun geçmişini yansıtır, bazen de bir kültürün kendini ifade etme biçimi olur.</w:t>
      </w:r>
      <w:r>
        <w:rPr>
          <w:rFonts w:ascii="Nunito" w:hAnsi="Nunito"/>
        </w:rPr>
        <w:t xml:space="preserve">” Festival boyunca bu anlatılar üzerine etkinlikler düzenlenecek. </w:t>
      </w:r>
    </w:p>
    <w:p w14:paraId="4380428D" w14:textId="5737F458" w:rsidR="00AD3B87" w:rsidRDefault="00AD3B87" w:rsidP="002D5FDC">
      <w:pPr>
        <w:spacing w:line="240" w:lineRule="auto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Sinema ve Gastronominin Buluşma Noktası</w:t>
      </w:r>
    </w:p>
    <w:p w14:paraId="56C1F81B" w14:textId="2D9A2FA5" w:rsidR="00DA3CCE" w:rsidRPr="00AD3B87" w:rsidRDefault="00AD3B87" w:rsidP="002D5FDC">
      <w:pPr>
        <w:spacing w:line="240" w:lineRule="auto"/>
        <w:jc w:val="both"/>
        <w:rPr>
          <w:rFonts w:ascii="Nunito" w:hAnsi="Nunito"/>
        </w:rPr>
      </w:pPr>
      <w:r w:rsidRPr="00AD3B87">
        <w:rPr>
          <w:rFonts w:ascii="Nunito" w:hAnsi="Nunito"/>
        </w:rPr>
        <w:t xml:space="preserve">Urla’nın ve bölge gastronomisinin dünyaca tanınmasına katkı sağlamayı hedefleyen festival 2-3-4 Mayıs tarihlerinde düzenlenecek. </w:t>
      </w:r>
      <w:r>
        <w:rPr>
          <w:rFonts w:ascii="Nunito" w:hAnsi="Nunito"/>
        </w:rPr>
        <w:t>G</w:t>
      </w:r>
      <w:r w:rsidR="00DA3CCE" w:rsidRPr="00AD3B87">
        <w:rPr>
          <w:rFonts w:ascii="Nunito" w:hAnsi="Nunito"/>
        </w:rPr>
        <w:t xml:space="preserve">astronomi, sanat ve tarihin buluşma noktası </w:t>
      </w:r>
      <w:r w:rsidR="00B313CE" w:rsidRPr="00AD3B87">
        <w:rPr>
          <w:rFonts w:ascii="Nunito" w:hAnsi="Nunito"/>
        </w:rPr>
        <w:t>Urla’da gerçekleşecek</w:t>
      </w:r>
      <w:r w:rsidRPr="00AD3B87">
        <w:rPr>
          <w:rFonts w:ascii="Nunito" w:hAnsi="Nunito"/>
        </w:rPr>
        <w:t xml:space="preserve"> festival bu sene ilk kez düzenlenecek. Festival boyunca </w:t>
      </w:r>
      <w:r w:rsidR="00DA3CCE" w:rsidRPr="00AD3B87">
        <w:rPr>
          <w:rFonts w:ascii="Nunito" w:hAnsi="Nunito"/>
        </w:rPr>
        <w:t xml:space="preserve">ilham verici paylaşımlar </w:t>
      </w:r>
      <w:r w:rsidRPr="00AD3B87">
        <w:rPr>
          <w:rFonts w:ascii="Nunito" w:hAnsi="Nunito"/>
        </w:rPr>
        <w:t xml:space="preserve">katılımcılarla buluşacak </w:t>
      </w:r>
      <w:r w:rsidR="00DA3CCE" w:rsidRPr="00AD3B87">
        <w:rPr>
          <w:rFonts w:ascii="Nunito" w:hAnsi="Nunito"/>
        </w:rPr>
        <w:t xml:space="preserve">ve </w:t>
      </w:r>
      <w:r w:rsidRPr="00AD3B87">
        <w:rPr>
          <w:rFonts w:ascii="Nunito" w:hAnsi="Nunito"/>
        </w:rPr>
        <w:t xml:space="preserve">katılımcılara </w:t>
      </w:r>
      <w:r w:rsidR="00DA3CCE" w:rsidRPr="00AD3B87">
        <w:rPr>
          <w:rFonts w:ascii="Nunito" w:hAnsi="Nunito"/>
        </w:rPr>
        <w:t>unutulmaz deneyimler yaşatıl</w:t>
      </w:r>
      <w:r w:rsidRPr="00AD3B87">
        <w:rPr>
          <w:rFonts w:ascii="Nunito" w:hAnsi="Nunito"/>
        </w:rPr>
        <w:t>acak</w:t>
      </w:r>
      <w:r w:rsidR="00DA3CCE" w:rsidRPr="00AD3B87">
        <w:rPr>
          <w:rFonts w:ascii="Nunito" w:hAnsi="Nunito"/>
        </w:rPr>
        <w:t xml:space="preserve">. </w:t>
      </w:r>
    </w:p>
    <w:p w14:paraId="1D5722A1" w14:textId="6BDBB3BB" w:rsidR="00A013A4" w:rsidRPr="00AD3B87" w:rsidRDefault="00A013A4" w:rsidP="002D5FDC">
      <w:pPr>
        <w:spacing w:line="240" w:lineRule="auto"/>
        <w:jc w:val="both"/>
        <w:rPr>
          <w:rFonts w:ascii="Nunito" w:hAnsi="Nunito"/>
        </w:rPr>
      </w:pPr>
      <w:r w:rsidRPr="00AD3B87">
        <w:rPr>
          <w:rFonts w:ascii="Nunito" w:hAnsi="Nunito"/>
        </w:rPr>
        <w:t xml:space="preserve">Festival kapsamında, gastronomi ve sinema atölyeleri ve film gösterimleri katılımcılarla buluşacak. Söyleşiler ve tadım deneyimleri ile festivalin dinamik yapısı katılımcılara yansıtılacak. </w:t>
      </w:r>
    </w:p>
    <w:p w14:paraId="2EF739E6" w14:textId="42AE9F43" w:rsidR="00A013A4" w:rsidRPr="00357BCA" w:rsidRDefault="00A013A4" w:rsidP="002D5FDC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>Türk gastronomi filmleri kültürünü geliştirmek ve bu alandaki yaratıcı girişimlere destek vermek amacıyla düzenlenecek festiv</w:t>
      </w:r>
      <w:r w:rsidR="00644BE2">
        <w:rPr>
          <w:rFonts w:ascii="Nunito" w:hAnsi="Nunito"/>
        </w:rPr>
        <w:t>al kapsamında</w:t>
      </w:r>
      <w:r w:rsidR="00D32735">
        <w:rPr>
          <w:rFonts w:ascii="Nunito" w:hAnsi="Nunito"/>
        </w:rPr>
        <w:t>ki</w:t>
      </w:r>
      <w:r w:rsidR="00644BE2">
        <w:rPr>
          <w:rFonts w:ascii="Nunito" w:hAnsi="Nunito"/>
        </w:rPr>
        <w:t xml:space="preserve"> etkinlikler </w:t>
      </w:r>
      <w:r w:rsidRPr="00357BCA">
        <w:rPr>
          <w:rFonts w:ascii="Nunito" w:hAnsi="Nunito"/>
        </w:rPr>
        <w:t>ana merkez</w:t>
      </w:r>
      <w:r w:rsidR="00644BE2">
        <w:rPr>
          <w:rFonts w:ascii="Nunito" w:hAnsi="Nunito"/>
        </w:rPr>
        <w:t xml:space="preserve"> </w:t>
      </w:r>
      <w:proofErr w:type="spellStart"/>
      <w:r w:rsidRPr="00357BCA">
        <w:rPr>
          <w:rFonts w:ascii="Nunito" w:hAnsi="Nunito"/>
        </w:rPr>
        <w:lastRenderedPageBreak/>
        <w:t>Urladam</w:t>
      </w:r>
      <w:proofErr w:type="spellEnd"/>
      <w:r w:rsidR="00644BE2">
        <w:rPr>
          <w:rFonts w:ascii="Nunito" w:hAnsi="Nunito"/>
        </w:rPr>
        <w:t xml:space="preserve">’ da olmak üzere </w:t>
      </w:r>
      <w:r w:rsidRPr="00357BCA">
        <w:rPr>
          <w:rFonts w:ascii="Nunito" w:hAnsi="Nunito"/>
        </w:rPr>
        <w:t xml:space="preserve">Hiç Zeytin Ormanı, </w:t>
      </w:r>
      <w:r w:rsidR="00AD3B87">
        <w:rPr>
          <w:rFonts w:ascii="Nunito" w:hAnsi="Nunito"/>
        </w:rPr>
        <w:t xml:space="preserve">Manej Urla, </w:t>
      </w:r>
      <w:proofErr w:type="spellStart"/>
      <w:r w:rsidRPr="00357BCA">
        <w:rPr>
          <w:rFonts w:ascii="Nunito" w:hAnsi="Nunito"/>
        </w:rPr>
        <w:t>Köstem</w:t>
      </w:r>
      <w:proofErr w:type="spellEnd"/>
      <w:r w:rsidRPr="00357BCA">
        <w:rPr>
          <w:rFonts w:ascii="Nunito" w:hAnsi="Nunito"/>
        </w:rPr>
        <w:t xml:space="preserve"> Zeytinyağı Müzesi ve Bağ </w:t>
      </w:r>
      <w:proofErr w:type="gramStart"/>
      <w:r w:rsidRPr="00357BCA">
        <w:rPr>
          <w:rFonts w:ascii="Nunito" w:hAnsi="Nunito"/>
        </w:rPr>
        <w:t>Yolu</w:t>
      </w:r>
      <w:r w:rsidR="00644BE2">
        <w:rPr>
          <w:rFonts w:ascii="Nunito" w:hAnsi="Nunito"/>
        </w:rPr>
        <w:t>‘</w:t>
      </w:r>
      <w:proofErr w:type="gramEnd"/>
      <w:r w:rsidR="00644BE2">
        <w:rPr>
          <w:rFonts w:ascii="Nunito" w:hAnsi="Nunito"/>
        </w:rPr>
        <w:t xml:space="preserve">nda gerçekleşecek. </w:t>
      </w:r>
      <w:r w:rsidRPr="00357BCA">
        <w:rPr>
          <w:rFonts w:ascii="Nunito" w:hAnsi="Nunito"/>
        </w:rPr>
        <w:t xml:space="preserve">. </w:t>
      </w:r>
    </w:p>
    <w:p w14:paraId="4F84BD2D" w14:textId="77777777" w:rsidR="00DA3CCE" w:rsidRPr="00DA3CCE" w:rsidRDefault="00DA3CCE" w:rsidP="002D5FDC">
      <w:pPr>
        <w:spacing w:line="240" w:lineRule="auto"/>
        <w:jc w:val="both"/>
        <w:rPr>
          <w:rFonts w:ascii="Nunito" w:hAnsi="Nunito"/>
        </w:rPr>
      </w:pPr>
    </w:p>
    <w:p w14:paraId="3557358E" w14:textId="77777777" w:rsidR="00DA3CCE" w:rsidRPr="00B313CE" w:rsidRDefault="00DA3CCE" w:rsidP="002D5FDC">
      <w:pPr>
        <w:spacing w:line="240" w:lineRule="auto"/>
        <w:jc w:val="center"/>
        <w:rPr>
          <w:b/>
          <w:bCs/>
        </w:rPr>
      </w:pPr>
    </w:p>
    <w:sectPr w:rsidR="00DA3CCE" w:rsidRPr="00B3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9511" w14:textId="77777777" w:rsidR="000F43BB" w:rsidRDefault="000F43BB" w:rsidP="00357BCA">
      <w:pPr>
        <w:spacing w:after="0" w:line="240" w:lineRule="auto"/>
      </w:pPr>
      <w:r>
        <w:separator/>
      </w:r>
    </w:p>
  </w:endnote>
  <w:endnote w:type="continuationSeparator" w:id="0">
    <w:p w14:paraId="39A81D18" w14:textId="77777777" w:rsidR="000F43BB" w:rsidRDefault="000F43BB" w:rsidP="003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4443" w14:textId="77777777" w:rsidR="000F43BB" w:rsidRDefault="000F43BB" w:rsidP="00357BCA">
      <w:pPr>
        <w:spacing w:after="0" w:line="240" w:lineRule="auto"/>
      </w:pPr>
      <w:r>
        <w:separator/>
      </w:r>
    </w:p>
  </w:footnote>
  <w:footnote w:type="continuationSeparator" w:id="0">
    <w:p w14:paraId="1781626E" w14:textId="77777777" w:rsidR="000F43BB" w:rsidRDefault="000F43BB" w:rsidP="003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C96" w14:textId="3ACDBB50" w:rsidR="00357BCA" w:rsidRPr="00357BCA" w:rsidRDefault="00357BCA" w:rsidP="00357BCA">
    <w:pPr>
      <w:pStyle w:val="stBilgi"/>
      <w:jc w:val="right"/>
      <w:rPr>
        <w:b/>
        <w:bCs/>
        <w:u w:val="single"/>
      </w:rPr>
    </w:pPr>
    <w:r w:rsidRPr="00357BC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61"/>
    <w:rsid w:val="000F43BB"/>
    <w:rsid w:val="00135112"/>
    <w:rsid w:val="001476DF"/>
    <w:rsid w:val="00194879"/>
    <w:rsid w:val="001A0334"/>
    <w:rsid w:val="002563C9"/>
    <w:rsid w:val="00257261"/>
    <w:rsid w:val="002D5FDC"/>
    <w:rsid w:val="00307903"/>
    <w:rsid w:val="00357BCA"/>
    <w:rsid w:val="00551B92"/>
    <w:rsid w:val="00644BE2"/>
    <w:rsid w:val="007017BC"/>
    <w:rsid w:val="00945982"/>
    <w:rsid w:val="0097249D"/>
    <w:rsid w:val="00A013A4"/>
    <w:rsid w:val="00A0389A"/>
    <w:rsid w:val="00A11AC0"/>
    <w:rsid w:val="00AD3B87"/>
    <w:rsid w:val="00B313CE"/>
    <w:rsid w:val="00D32735"/>
    <w:rsid w:val="00DA3CCE"/>
    <w:rsid w:val="00E12466"/>
    <w:rsid w:val="00F16CFD"/>
    <w:rsid w:val="00F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B72"/>
  <w15:chartTrackingRefBased/>
  <w15:docId w15:val="{19B61065-F070-A248-BA6B-8765DB7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4</cp:revision>
  <dcterms:created xsi:type="dcterms:W3CDTF">2025-02-11T10:42:00Z</dcterms:created>
  <dcterms:modified xsi:type="dcterms:W3CDTF">2025-02-15T07:28:00Z</dcterms:modified>
</cp:coreProperties>
</file>