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AF59" w14:textId="77777777" w:rsidR="00287EEA" w:rsidRDefault="00000000" w:rsidP="008506D7">
      <w:pPr>
        <w:spacing w:line="240" w:lineRule="auto"/>
        <w:jc w:val="center"/>
        <w:rPr>
          <w:rFonts w:ascii="Nunito" w:hAnsi="Nunito"/>
          <w:b/>
          <w:bCs/>
          <w:sz w:val="40"/>
          <w:szCs w:val="40"/>
        </w:rPr>
      </w:pPr>
      <w:r>
        <w:rPr>
          <w:rFonts w:ascii="Nunito" w:hAnsi="Nunito"/>
          <w:b/>
          <w:bCs/>
          <w:sz w:val="40"/>
          <w:szCs w:val="40"/>
        </w:rPr>
        <w:t>ALTIN PORTAKAL GALALARINDA BUGÜN GÜRCİSTAN’DAN MASALSI BİR ÖYKÜ VE DEPREM YARALARINI OYUNLA SARAN ÇOCUKLAR VARDI</w:t>
      </w:r>
    </w:p>
    <w:p w14:paraId="21FBA215" w14:textId="1616650F" w:rsidR="00287EEA" w:rsidRPr="008506D7" w:rsidRDefault="00000000" w:rsidP="008506D7">
      <w:pPr>
        <w:spacing w:line="240" w:lineRule="auto"/>
        <w:jc w:val="center"/>
        <w:rPr>
          <w:rFonts w:ascii="Nunito" w:hAnsi="Nunito"/>
          <w:b/>
          <w:bCs/>
          <w:sz w:val="28"/>
          <w:szCs w:val="28"/>
        </w:rPr>
      </w:pPr>
      <w:r w:rsidRPr="008506D7">
        <w:rPr>
          <w:rFonts w:ascii="Nunito" w:hAnsi="Nunito"/>
          <w:b/>
          <w:bCs/>
          <w:sz w:val="28"/>
          <w:szCs w:val="28"/>
        </w:rPr>
        <w:t xml:space="preserve">Altın </w:t>
      </w:r>
      <w:proofErr w:type="spellStart"/>
      <w:r w:rsidRPr="008506D7">
        <w:rPr>
          <w:rFonts w:ascii="Nunito" w:hAnsi="Nunito"/>
          <w:b/>
          <w:bCs/>
          <w:sz w:val="28"/>
          <w:szCs w:val="28"/>
        </w:rPr>
        <w:t>Portakal</w:t>
      </w:r>
      <w:proofErr w:type="spellEnd"/>
      <w:r w:rsidRPr="008506D7">
        <w:rPr>
          <w:rFonts w:ascii="Nunito" w:hAnsi="Nunito"/>
          <w:b/>
          <w:bCs/>
          <w:sz w:val="28"/>
          <w:szCs w:val="28"/>
        </w:rPr>
        <w:t xml:space="preserve"> </w:t>
      </w:r>
      <w:proofErr w:type="spellStart"/>
      <w:r w:rsidRPr="008506D7">
        <w:rPr>
          <w:rFonts w:ascii="Nunito" w:hAnsi="Nunito"/>
          <w:b/>
          <w:bCs/>
          <w:sz w:val="28"/>
          <w:szCs w:val="28"/>
        </w:rPr>
        <w:t>Galaları’nda</w:t>
      </w:r>
      <w:proofErr w:type="spellEnd"/>
      <w:r w:rsidRPr="008506D7">
        <w:rPr>
          <w:rFonts w:ascii="Nunito" w:hAnsi="Nunito"/>
          <w:b/>
          <w:bCs/>
          <w:sz w:val="28"/>
          <w:szCs w:val="28"/>
        </w:rPr>
        <w:t xml:space="preserve"> </w:t>
      </w:r>
      <w:proofErr w:type="spellStart"/>
      <w:r w:rsidRPr="008506D7">
        <w:rPr>
          <w:rFonts w:ascii="Nunito" w:hAnsi="Nunito"/>
          <w:b/>
          <w:bCs/>
          <w:sz w:val="28"/>
          <w:szCs w:val="28"/>
        </w:rPr>
        <w:t>bugün</w:t>
      </w:r>
      <w:proofErr w:type="spellEnd"/>
      <w:r w:rsidRPr="008506D7">
        <w:rPr>
          <w:rFonts w:ascii="Nunito" w:hAnsi="Nunito"/>
          <w:b/>
          <w:bCs/>
          <w:sz w:val="28"/>
          <w:szCs w:val="28"/>
        </w:rPr>
        <w:t xml:space="preserve"> </w:t>
      </w:r>
      <w:proofErr w:type="spellStart"/>
      <w:r w:rsidRPr="008506D7">
        <w:rPr>
          <w:rFonts w:ascii="Nunito" w:hAnsi="Nunito"/>
          <w:b/>
          <w:bCs/>
          <w:sz w:val="28"/>
          <w:szCs w:val="28"/>
        </w:rPr>
        <w:t>biri</w:t>
      </w:r>
      <w:proofErr w:type="spellEnd"/>
      <w:r w:rsidRPr="008506D7">
        <w:rPr>
          <w:rFonts w:ascii="Nunito" w:hAnsi="Nunito"/>
          <w:b/>
          <w:bCs/>
          <w:sz w:val="28"/>
          <w:szCs w:val="28"/>
        </w:rPr>
        <w:t xml:space="preserve"> </w:t>
      </w:r>
      <w:proofErr w:type="spellStart"/>
      <w:r w:rsidRPr="008506D7">
        <w:rPr>
          <w:rFonts w:ascii="Nunito" w:hAnsi="Nunito"/>
          <w:b/>
          <w:bCs/>
          <w:sz w:val="28"/>
          <w:szCs w:val="28"/>
        </w:rPr>
        <w:t>kurmaca</w:t>
      </w:r>
      <w:proofErr w:type="spellEnd"/>
      <w:r w:rsidRPr="008506D7">
        <w:rPr>
          <w:rFonts w:ascii="Nunito" w:hAnsi="Nunito"/>
          <w:b/>
          <w:bCs/>
          <w:sz w:val="28"/>
          <w:szCs w:val="28"/>
        </w:rPr>
        <w:t xml:space="preserve">, </w:t>
      </w:r>
      <w:proofErr w:type="spellStart"/>
      <w:r w:rsidRPr="008506D7">
        <w:rPr>
          <w:rFonts w:ascii="Nunito" w:hAnsi="Nunito"/>
          <w:b/>
          <w:bCs/>
          <w:sz w:val="28"/>
          <w:szCs w:val="28"/>
        </w:rPr>
        <w:t>biri</w:t>
      </w:r>
      <w:proofErr w:type="spellEnd"/>
      <w:r w:rsidRPr="008506D7">
        <w:rPr>
          <w:rFonts w:ascii="Nunito" w:hAnsi="Nunito"/>
          <w:b/>
          <w:bCs/>
          <w:sz w:val="28"/>
          <w:szCs w:val="28"/>
        </w:rPr>
        <w:t xml:space="preserve"> </w:t>
      </w:r>
      <w:proofErr w:type="spellStart"/>
      <w:r w:rsidRPr="008506D7">
        <w:rPr>
          <w:rFonts w:ascii="Nunito" w:hAnsi="Nunito"/>
          <w:b/>
          <w:bCs/>
          <w:sz w:val="28"/>
          <w:szCs w:val="28"/>
        </w:rPr>
        <w:t>belgesel</w:t>
      </w:r>
      <w:proofErr w:type="spellEnd"/>
      <w:r w:rsidRPr="008506D7">
        <w:rPr>
          <w:rFonts w:ascii="Nunito" w:hAnsi="Nunito"/>
          <w:b/>
          <w:bCs/>
          <w:sz w:val="28"/>
          <w:szCs w:val="28"/>
        </w:rPr>
        <w:t xml:space="preserve">; </w:t>
      </w:r>
      <w:proofErr w:type="spellStart"/>
      <w:r w:rsidRPr="008506D7">
        <w:rPr>
          <w:rFonts w:ascii="Nunito" w:hAnsi="Nunito"/>
          <w:b/>
          <w:bCs/>
          <w:sz w:val="28"/>
          <w:szCs w:val="28"/>
        </w:rPr>
        <w:t>iki</w:t>
      </w:r>
      <w:proofErr w:type="spellEnd"/>
      <w:r w:rsidRPr="008506D7">
        <w:rPr>
          <w:rFonts w:ascii="Nunito" w:hAnsi="Nunito"/>
          <w:b/>
          <w:bCs/>
          <w:sz w:val="28"/>
          <w:szCs w:val="28"/>
        </w:rPr>
        <w:t xml:space="preserve"> </w:t>
      </w:r>
      <w:proofErr w:type="spellStart"/>
      <w:r w:rsidRPr="008506D7">
        <w:rPr>
          <w:rFonts w:ascii="Nunito" w:hAnsi="Nunito"/>
          <w:b/>
          <w:bCs/>
          <w:sz w:val="28"/>
          <w:szCs w:val="28"/>
        </w:rPr>
        <w:t>çok</w:t>
      </w:r>
      <w:proofErr w:type="spellEnd"/>
      <w:r w:rsidRPr="008506D7">
        <w:rPr>
          <w:rFonts w:ascii="Nunito" w:hAnsi="Nunito"/>
          <w:b/>
          <w:bCs/>
          <w:sz w:val="28"/>
          <w:szCs w:val="28"/>
        </w:rPr>
        <w:t xml:space="preserve"> </w:t>
      </w:r>
      <w:proofErr w:type="spellStart"/>
      <w:r w:rsidRPr="008506D7">
        <w:rPr>
          <w:rFonts w:ascii="Nunito" w:hAnsi="Nunito"/>
          <w:b/>
          <w:bCs/>
          <w:sz w:val="28"/>
          <w:szCs w:val="28"/>
        </w:rPr>
        <w:t>özel</w:t>
      </w:r>
      <w:proofErr w:type="spellEnd"/>
      <w:r w:rsidRPr="008506D7">
        <w:rPr>
          <w:rFonts w:ascii="Nunito" w:hAnsi="Nunito"/>
          <w:b/>
          <w:bCs/>
          <w:sz w:val="28"/>
          <w:szCs w:val="28"/>
        </w:rPr>
        <w:t xml:space="preserve"> film </w:t>
      </w:r>
      <w:proofErr w:type="spellStart"/>
      <w:r w:rsidRPr="008506D7">
        <w:rPr>
          <w:rFonts w:ascii="Nunito" w:hAnsi="Nunito"/>
          <w:b/>
          <w:bCs/>
          <w:sz w:val="28"/>
          <w:szCs w:val="28"/>
        </w:rPr>
        <w:t>vardı</w:t>
      </w:r>
      <w:proofErr w:type="spellEnd"/>
      <w:r w:rsidRPr="008506D7">
        <w:rPr>
          <w:rFonts w:ascii="Nunito" w:hAnsi="Nunito"/>
          <w:b/>
          <w:bCs/>
          <w:sz w:val="28"/>
          <w:szCs w:val="28"/>
        </w:rPr>
        <w:t xml:space="preserve">: </w:t>
      </w:r>
      <w:proofErr w:type="spellStart"/>
      <w:r w:rsidRPr="008506D7">
        <w:rPr>
          <w:rFonts w:ascii="Nunito" w:hAnsi="Nunito"/>
          <w:b/>
          <w:bCs/>
          <w:sz w:val="28"/>
          <w:szCs w:val="28"/>
        </w:rPr>
        <w:t>Tümüyle</w:t>
      </w:r>
      <w:proofErr w:type="spellEnd"/>
      <w:r w:rsidRPr="008506D7">
        <w:rPr>
          <w:rFonts w:ascii="Nunito" w:hAnsi="Nunito"/>
          <w:b/>
          <w:bCs/>
          <w:sz w:val="28"/>
          <w:szCs w:val="28"/>
        </w:rPr>
        <w:t xml:space="preserve"> </w:t>
      </w:r>
      <w:proofErr w:type="spellStart"/>
      <w:r w:rsidRPr="008506D7">
        <w:rPr>
          <w:rFonts w:ascii="Nunito" w:hAnsi="Nunito"/>
          <w:b/>
          <w:bCs/>
          <w:sz w:val="28"/>
          <w:szCs w:val="28"/>
        </w:rPr>
        <w:t>diyalogsuz</w:t>
      </w:r>
      <w:proofErr w:type="spellEnd"/>
      <w:r w:rsidRPr="008506D7">
        <w:rPr>
          <w:rFonts w:ascii="Nunito" w:hAnsi="Nunito"/>
          <w:b/>
          <w:bCs/>
          <w:sz w:val="28"/>
          <w:szCs w:val="28"/>
        </w:rPr>
        <w:t xml:space="preserve"> </w:t>
      </w:r>
      <w:proofErr w:type="spellStart"/>
      <w:r w:rsidRPr="008506D7">
        <w:rPr>
          <w:rFonts w:ascii="Nunito" w:hAnsi="Nunito"/>
          <w:b/>
          <w:bCs/>
          <w:sz w:val="28"/>
          <w:szCs w:val="28"/>
        </w:rPr>
        <w:t>bir</w:t>
      </w:r>
      <w:proofErr w:type="spellEnd"/>
      <w:r w:rsidRPr="008506D7">
        <w:rPr>
          <w:rFonts w:ascii="Nunito" w:hAnsi="Nunito"/>
          <w:b/>
          <w:bCs/>
          <w:sz w:val="28"/>
          <w:szCs w:val="28"/>
        </w:rPr>
        <w:t xml:space="preserve"> </w:t>
      </w:r>
      <w:proofErr w:type="spellStart"/>
      <w:r w:rsidRPr="008506D7">
        <w:rPr>
          <w:rFonts w:ascii="Nunito" w:hAnsi="Nunito"/>
          <w:b/>
          <w:bCs/>
          <w:sz w:val="28"/>
          <w:szCs w:val="28"/>
        </w:rPr>
        <w:t>masal</w:t>
      </w:r>
      <w:proofErr w:type="spellEnd"/>
      <w:r w:rsidRPr="008506D7">
        <w:rPr>
          <w:rFonts w:ascii="Nunito" w:hAnsi="Nunito"/>
          <w:b/>
          <w:bCs/>
          <w:sz w:val="28"/>
          <w:szCs w:val="28"/>
        </w:rPr>
        <w:t xml:space="preserve"> </w:t>
      </w:r>
      <w:proofErr w:type="spellStart"/>
      <w:r w:rsidRPr="008506D7">
        <w:rPr>
          <w:rFonts w:ascii="Nunito" w:hAnsi="Nunito"/>
          <w:b/>
          <w:bCs/>
          <w:sz w:val="28"/>
          <w:szCs w:val="28"/>
        </w:rPr>
        <w:t>olan</w:t>
      </w:r>
      <w:proofErr w:type="spellEnd"/>
      <w:r w:rsidRPr="008506D7">
        <w:rPr>
          <w:rFonts w:ascii="Nunito" w:hAnsi="Nunito"/>
          <w:b/>
          <w:bCs/>
          <w:sz w:val="28"/>
          <w:szCs w:val="28"/>
        </w:rPr>
        <w:t xml:space="preserve"> “Gondola” </w:t>
      </w:r>
      <w:proofErr w:type="spellStart"/>
      <w:r w:rsidRPr="008506D7">
        <w:rPr>
          <w:rFonts w:ascii="Nunito" w:hAnsi="Nunito"/>
          <w:b/>
          <w:bCs/>
          <w:sz w:val="28"/>
          <w:szCs w:val="28"/>
        </w:rPr>
        <w:t>ve</w:t>
      </w:r>
      <w:proofErr w:type="spellEnd"/>
      <w:r w:rsidRPr="008506D7">
        <w:rPr>
          <w:rFonts w:ascii="Nunito" w:hAnsi="Nunito"/>
          <w:b/>
          <w:bCs/>
          <w:sz w:val="28"/>
          <w:szCs w:val="28"/>
        </w:rPr>
        <w:t xml:space="preserve"> Hatay </w:t>
      </w:r>
      <w:proofErr w:type="spellStart"/>
      <w:r w:rsidRPr="008506D7">
        <w:rPr>
          <w:rFonts w:ascii="Nunito" w:hAnsi="Nunito"/>
          <w:b/>
          <w:bCs/>
          <w:sz w:val="28"/>
          <w:szCs w:val="28"/>
        </w:rPr>
        <w:t>depreminden</w:t>
      </w:r>
      <w:proofErr w:type="spellEnd"/>
      <w:r w:rsidRPr="008506D7">
        <w:rPr>
          <w:rFonts w:ascii="Nunito" w:hAnsi="Nunito"/>
          <w:b/>
          <w:bCs/>
          <w:sz w:val="28"/>
          <w:szCs w:val="28"/>
        </w:rPr>
        <w:t xml:space="preserve"> </w:t>
      </w:r>
      <w:proofErr w:type="spellStart"/>
      <w:r w:rsidRPr="008506D7">
        <w:rPr>
          <w:rFonts w:ascii="Nunito" w:hAnsi="Nunito"/>
          <w:b/>
          <w:bCs/>
          <w:sz w:val="28"/>
          <w:szCs w:val="28"/>
        </w:rPr>
        <w:t>sonra</w:t>
      </w:r>
      <w:proofErr w:type="spellEnd"/>
      <w:r w:rsidRPr="008506D7">
        <w:rPr>
          <w:rFonts w:ascii="Nunito" w:hAnsi="Nunito"/>
          <w:b/>
          <w:bCs/>
          <w:sz w:val="28"/>
          <w:szCs w:val="28"/>
        </w:rPr>
        <w:t xml:space="preserve"> </w:t>
      </w:r>
      <w:proofErr w:type="spellStart"/>
      <w:r w:rsidRPr="008506D7">
        <w:rPr>
          <w:rFonts w:ascii="Nunito" w:hAnsi="Nunito"/>
          <w:b/>
          <w:bCs/>
          <w:sz w:val="28"/>
          <w:szCs w:val="28"/>
        </w:rPr>
        <w:t>hayata</w:t>
      </w:r>
      <w:proofErr w:type="spellEnd"/>
      <w:r w:rsidRPr="008506D7">
        <w:rPr>
          <w:rFonts w:ascii="Nunito" w:hAnsi="Nunito"/>
          <w:b/>
          <w:bCs/>
          <w:sz w:val="28"/>
          <w:szCs w:val="28"/>
        </w:rPr>
        <w:t xml:space="preserve"> </w:t>
      </w:r>
      <w:proofErr w:type="spellStart"/>
      <w:r w:rsidRPr="008506D7">
        <w:rPr>
          <w:rFonts w:ascii="Nunito" w:hAnsi="Nunito"/>
          <w:b/>
          <w:bCs/>
          <w:sz w:val="28"/>
          <w:szCs w:val="28"/>
        </w:rPr>
        <w:t>oyunla</w:t>
      </w:r>
      <w:proofErr w:type="spellEnd"/>
      <w:r w:rsidRPr="008506D7">
        <w:rPr>
          <w:rFonts w:ascii="Nunito" w:hAnsi="Nunito"/>
          <w:b/>
          <w:bCs/>
          <w:sz w:val="28"/>
          <w:szCs w:val="28"/>
        </w:rPr>
        <w:t xml:space="preserve"> </w:t>
      </w:r>
      <w:proofErr w:type="spellStart"/>
      <w:r w:rsidRPr="008506D7">
        <w:rPr>
          <w:rFonts w:ascii="Nunito" w:hAnsi="Nunito"/>
          <w:b/>
          <w:bCs/>
          <w:sz w:val="28"/>
          <w:szCs w:val="28"/>
        </w:rPr>
        <w:t>tutunan</w:t>
      </w:r>
      <w:proofErr w:type="spellEnd"/>
      <w:r w:rsidRPr="008506D7">
        <w:rPr>
          <w:rFonts w:ascii="Nunito" w:hAnsi="Nunito"/>
          <w:b/>
          <w:bCs/>
          <w:sz w:val="28"/>
          <w:szCs w:val="28"/>
        </w:rPr>
        <w:t xml:space="preserve"> </w:t>
      </w:r>
      <w:proofErr w:type="spellStart"/>
      <w:r w:rsidRPr="008506D7">
        <w:rPr>
          <w:rFonts w:ascii="Nunito" w:hAnsi="Nunito"/>
          <w:b/>
          <w:bCs/>
          <w:sz w:val="28"/>
          <w:szCs w:val="28"/>
        </w:rPr>
        <w:t>çocukların</w:t>
      </w:r>
      <w:proofErr w:type="spellEnd"/>
      <w:r w:rsidRPr="008506D7">
        <w:rPr>
          <w:rFonts w:ascii="Nunito" w:hAnsi="Nunito"/>
          <w:b/>
          <w:bCs/>
          <w:sz w:val="28"/>
          <w:szCs w:val="28"/>
        </w:rPr>
        <w:t xml:space="preserve"> </w:t>
      </w:r>
      <w:proofErr w:type="spellStart"/>
      <w:r w:rsidRPr="008506D7">
        <w:rPr>
          <w:rFonts w:ascii="Nunito" w:hAnsi="Nunito"/>
          <w:b/>
          <w:bCs/>
          <w:sz w:val="28"/>
          <w:szCs w:val="28"/>
        </w:rPr>
        <w:t>renklendirdiği</w:t>
      </w:r>
      <w:proofErr w:type="spellEnd"/>
      <w:r w:rsidRPr="008506D7">
        <w:rPr>
          <w:rFonts w:ascii="Nunito" w:hAnsi="Nunito"/>
          <w:b/>
          <w:bCs/>
          <w:sz w:val="28"/>
          <w:szCs w:val="28"/>
        </w:rPr>
        <w:t xml:space="preserve"> “Hayal </w:t>
      </w:r>
      <w:proofErr w:type="spellStart"/>
      <w:r w:rsidRPr="008506D7">
        <w:rPr>
          <w:rFonts w:ascii="Nunito" w:hAnsi="Nunito"/>
          <w:b/>
          <w:bCs/>
          <w:sz w:val="28"/>
          <w:szCs w:val="28"/>
        </w:rPr>
        <w:t>Gücü</w:t>
      </w:r>
      <w:proofErr w:type="spellEnd"/>
      <w:r w:rsidRPr="008506D7">
        <w:rPr>
          <w:rFonts w:ascii="Nunito" w:hAnsi="Nunito"/>
          <w:b/>
          <w:bCs/>
          <w:sz w:val="28"/>
          <w:szCs w:val="28"/>
        </w:rPr>
        <w:t xml:space="preserve"> Oyun Parkı”</w:t>
      </w:r>
      <w:r w:rsidR="00281F6E" w:rsidRPr="008506D7">
        <w:rPr>
          <w:rFonts w:ascii="Nunito" w:hAnsi="Nunito"/>
          <w:b/>
          <w:bCs/>
          <w:sz w:val="28"/>
          <w:szCs w:val="28"/>
        </w:rPr>
        <w:t>.</w:t>
      </w:r>
    </w:p>
    <w:p w14:paraId="1E31D91A" w14:textId="77777777" w:rsidR="00287EEA" w:rsidRDefault="00000000" w:rsidP="008506D7">
      <w:pPr>
        <w:spacing w:line="240" w:lineRule="auto"/>
        <w:jc w:val="both"/>
        <w:rPr>
          <w:rFonts w:ascii="Nunito" w:hAnsi="Nunito"/>
          <w:sz w:val="24"/>
          <w:szCs w:val="24"/>
        </w:rPr>
      </w:pPr>
      <w:r>
        <w:rPr>
          <w:rFonts w:ascii="Nunito" w:hAnsi="Nunito"/>
          <w:sz w:val="24"/>
          <w:szCs w:val="24"/>
        </w:rPr>
        <w:t xml:space="preserve">62. </w:t>
      </w:r>
      <w:proofErr w:type="spellStart"/>
      <w:r>
        <w:rPr>
          <w:rFonts w:ascii="Nunito" w:hAnsi="Nunito"/>
          <w:sz w:val="24"/>
          <w:szCs w:val="24"/>
        </w:rPr>
        <w:t>Uluslararası</w:t>
      </w:r>
      <w:proofErr w:type="spellEnd"/>
      <w:r>
        <w:rPr>
          <w:rFonts w:ascii="Nunito" w:hAnsi="Nunito"/>
          <w:sz w:val="24"/>
          <w:szCs w:val="24"/>
        </w:rPr>
        <w:t xml:space="preserve"> Antalya Altın </w:t>
      </w:r>
      <w:proofErr w:type="spellStart"/>
      <w:r>
        <w:rPr>
          <w:rFonts w:ascii="Nunito" w:hAnsi="Nunito"/>
          <w:sz w:val="24"/>
          <w:szCs w:val="24"/>
        </w:rPr>
        <w:t>Portakal</w:t>
      </w:r>
      <w:proofErr w:type="spellEnd"/>
      <w:r>
        <w:rPr>
          <w:rFonts w:ascii="Nunito" w:hAnsi="Nunito"/>
          <w:sz w:val="24"/>
          <w:szCs w:val="24"/>
        </w:rPr>
        <w:t xml:space="preserve"> Film Festivali’nde </w:t>
      </w:r>
      <w:proofErr w:type="spellStart"/>
      <w:r>
        <w:rPr>
          <w:rFonts w:ascii="Nunito" w:hAnsi="Nunito"/>
          <w:sz w:val="24"/>
          <w:szCs w:val="24"/>
        </w:rPr>
        <w:t>çok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özel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iki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filmin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galası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vardı</w:t>
      </w:r>
      <w:proofErr w:type="spellEnd"/>
      <w:r>
        <w:rPr>
          <w:rFonts w:ascii="Nunito" w:hAnsi="Nunito"/>
          <w:sz w:val="24"/>
          <w:szCs w:val="24"/>
        </w:rPr>
        <w:t xml:space="preserve">. Atatürk </w:t>
      </w:r>
      <w:proofErr w:type="spellStart"/>
      <w:r>
        <w:rPr>
          <w:rFonts w:ascii="Nunito" w:hAnsi="Nunito"/>
          <w:sz w:val="24"/>
          <w:szCs w:val="24"/>
        </w:rPr>
        <w:t>Kültür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Merkezi</w:t>
      </w:r>
      <w:proofErr w:type="spellEnd"/>
      <w:r>
        <w:rPr>
          <w:rFonts w:ascii="Nunito" w:hAnsi="Nunito"/>
          <w:sz w:val="24"/>
          <w:szCs w:val="24"/>
        </w:rPr>
        <w:t xml:space="preserve"> (AKM) Perge </w:t>
      </w:r>
      <w:proofErr w:type="spellStart"/>
      <w:r>
        <w:rPr>
          <w:rFonts w:ascii="Nunito" w:hAnsi="Nunito"/>
          <w:sz w:val="24"/>
          <w:szCs w:val="24"/>
        </w:rPr>
        <w:t>Salonu’nda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beyazperdeye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yansıyan</w:t>
      </w:r>
      <w:proofErr w:type="spellEnd"/>
      <w:r>
        <w:rPr>
          <w:rFonts w:ascii="Nunito" w:hAnsi="Nunito"/>
          <w:sz w:val="24"/>
          <w:szCs w:val="24"/>
        </w:rPr>
        <w:t xml:space="preserve">; </w:t>
      </w:r>
      <w:proofErr w:type="spellStart"/>
      <w:r>
        <w:rPr>
          <w:rFonts w:ascii="Nunito" w:hAnsi="Nunito"/>
          <w:sz w:val="24"/>
          <w:szCs w:val="24"/>
        </w:rPr>
        <w:t>kurmaca</w:t>
      </w:r>
      <w:proofErr w:type="spellEnd"/>
      <w:r>
        <w:rPr>
          <w:rFonts w:ascii="Nunito" w:hAnsi="Nunito"/>
          <w:sz w:val="24"/>
          <w:szCs w:val="24"/>
        </w:rPr>
        <w:t xml:space="preserve"> film “</w:t>
      </w:r>
      <w:r>
        <w:rPr>
          <w:rFonts w:ascii="Nunito" w:hAnsi="Nunito"/>
          <w:b/>
          <w:bCs/>
          <w:sz w:val="24"/>
          <w:szCs w:val="24"/>
        </w:rPr>
        <w:t>Gondola</w:t>
      </w:r>
      <w:r>
        <w:rPr>
          <w:rFonts w:ascii="Nunito" w:hAnsi="Nunito"/>
          <w:sz w:val="24"/>
          <w:szCs w:val="24"/>
        </w:rPr>
        <w:t xml:space="preserve">” </w:t>
      </w:r>
      <w:proofErr w:type="spellStart"/>
      <w:r>
        <w:rPr>
          <w:rFonts w:ascii="Nunito" w:hAnsi="Nunito"/>
          <w:sz w:val="24"/>
          <w:szCs w:val="24"/>
        </w:rPr>
        <w:t>ve</w:t>
      </w:r>
      <w:proofErr w:type="spellEnd"/>
      <w:r>
        <w:rPr>
          <w:rFonts w:ascii="Nunito" w:hAnsi="Nunito"/>
          <w:sz w:val="24"/>
          <w:szCs w:val="24"/>
        </w:rPr>
        <w:t xml:space="preserve"> “</w:t>
      </w:r>
      <w:r>
        <w:rPr>
          <w:rFonts w:ascii="Nunito" w:hAnsi="Nunito"/>
          <w:b/>
          <w:bCs/>
          <w:sz w:val="24"/>
          <w:szCs w:val="24"/>
        </w:rPr>
        <w:t xml:space="preserve">Hayal </w:t>
      </w:r>
      <w:proofErr w:type="spellStart"/>
      <w:r>
        <w:rPr>
          <w:rFonts w:ascii="Nunito" w:hAnsi="Nunito"/>
          <w:b/>
          <w:bCs/>
          <w:sz w:val="24"/>
          <w:szCs w:val="24"/>
        </w:rPr>
        <w:t>Gücü</w:t>
      </w:r>
      <w:proofErr w:type="spellEnd"/>
      <w:r>
        <w:rPr>
          <w:rFonts w:ascii="Nunito" w:hAnsi="Nunito"/>
          <w:b/>
          <w:bCs/>
          <w:sz w:val="24"/>
          <w:szCs w:val="24"/>
        </w:rPr>
        <w:t xml:space="preserve"> Oyun Parkı</w:t>
      </w:r>
      <w:r>
        <w:rPr>
          <w:rFonts w:ascii="Nunito" w:hAnsi="Nunito"/>
          <w:sz w:val="24"/>
          <w:szCs w:val="24"/>
        </w:rPr>
        <w:t xml:space="preserve">” </w:t>
      </w:r>
      <w:proofErr w:type="spellStart"/>
      <w:r>
        <w:rPr>
          <w:rFonts w:ascii="Nunito" w:hAnsi="Nunito"/>
          <w:sz w:val="24"/>
          <w:szCs w:val="24"/>
        </w:rPr>
        <w:t>belgeseli</w:t>
      </w:r>
      <w:proofErr w:type="spellEnd"/>
      <w:r>
        <w:rPr>
          <w:rFonts w:ascii="Nunito" w:hAnsi="Nunito"/>
          <w:sz w:val="24"/>
          <w:szCs w:val="24"/>
        </w:rPr>
        <w:t xml:space="preserve">, </w:t>
      </w:r>
      <w:proofErr w:type="spellStart"/>
      <w:r>
        <w:rPr>
          <w:rFonts w:ascii="Nunito" w:hAnsi="Nunito"/>
          <w:sz w:val="24"/>
          <w:szCs w:val="24"/>
        </w:rPr>
        <w:t>gösterimleri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kadar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söyleşileriyle</w:t>
      </w:r>
      <w:proofErr w:type="spellEnd"/>
      <w:r>
        <w:rPr>
          <w:rFonts w:ascii="Nunito" w:hAnsi="Nunito"/>
          <w:sz w:val="24"/>
          <w:szCs w:val="24"/>
        </w:rPr>
        <w:t xml:space="preserve"> de </w:t>
      </w:r>
      <w:proofErr w:type="spellStart"/>
      <w:r>
        <w:rPr>
          <w:rFonts w:ascii="Nunito" w:hAnsi="Nunito"/>
          <w:sz w:val="24"/>
          <w:szCs w:val="24"/>
        </w:rPr>
        <w:t>ilgi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çekti</w:t>
      </w:r>
      <w:proofErr w:type="spellEnd"/>
      <w:r>
        <w:rPr>
          <w:rFonts w:ascii="Nunito" w:hAnsi="Nunito"/>
          <w:sz w:val="24"/>
          <w:szCs w:val="24"/>
        </w:rPr>
        <w:t xml:space="preserve">. </w:t>
      </w:r>
    </w:p>
    <w:p w14:paraId="533364F8" w14:textId="77777777" w:rsidR="00287EEA" w:rsidRDefault="00000000" w:rsidP="008506D7">
      <w:pPr>
        <w:spacing w:line="240" w:lineRule="auto"/>
        <w:jc w:val="both"/>
        <w:rPr>
          <w:rFonts w:ascii="Nunito" w:hAnsi="Nunito"/>
          <w:b/>
          <w:bCs/>
          <w:sz w:val="24"/>
          <w:szCs w:val="24"/>
        </w:rPr>
      </w:pPr>
      <w:r>
        <w:rPr>
          <w:rFonts w:ascii="Nunito" w:hAnsi="Nunito"/>
          <w:b/>
          <w:bCs/>
          <w:sz w:val="24"/>
          <w:szCs w:val="24"/>
        </w:rPr>
        <w:t xml:space="preserve">7 </w:t>
      </w:r>
      <w:proofErr w:type="spellStart"/>
      <w:r>
        <w:rPr>
          <w:rFonts w:ascii="Nunito" w:hAnsi="Nunito"/>
          <w:b/>
          <w:bCs/>
          <w:sz w:val="24"/>
          <w:szCs w:val="24"/>
        </w:rPr>
        <w:t>kişilik</w:t>
      </w:r>
      <w:proofErr w:type="spellEnd"/>
      <w:r>
        <w:rPr>
          <w:rFonts w:ascii="Nunito" w:hAnsi="Nunito"/>
          <w:b/>
          <w:bCs/>
          <w:sz w:val="24"/>
          <w:szCs w:val="24"/>
        </w:rPr>
        <w:t xml:space="preserve"> </w:t>
      </w:r>
      <w:proofErr w:type="spellStart"/>
      <w:r>
        <w:rPr>
          <w:rFonts w:ascii="Nunito" w:hAnsi="Nunito"/>
          <w:b/>
          <w:bCs/>
          <w:sz w:val="24"/>
          <w:szCs w:val="24"/>
        </w:rPr>
        <w:t>bir</w:t>
      </w:r>
      <w:proofErr w:type="spellEnd"/>
      <w:r>
        <w:rPr>
          <w:rFonts w:ascii="Nunito" w:hAnsi="Nunito"/>
          <w:b/>
          <w:bCs/>
          <w:sz w:val="24"/>
          <w:szCs w:val="24"/>
        </w:rPr>
        <w:t xml:space="preserve"> film </w:t>
      </w:r>
      <w:proofErr w:type="spellStart"/>
      <w:r>
        <w:rPr>
          <w:rFonts w:ascii="Nunito" w:hAnsi="Nunito"/>
          <w:b/>
          <w:bCs/>
          <w:sz w:val="24"/>
          <w:szCs w:val="24"/>
        </w:rPr>
        <w:t>ekibi</w:t>
      </w:r>
      <w:proofErr w:type="spellEnd"/>
      <w:r>
        <w:rPr>
          <w:rFonts w:ascii="Nunito" w:hAnsi="Nunito"/>
          <w:b/>
          <w:bCs/>
          <w:sz w:val="24"/>
          <w:szCs w:val="24"/>
        </w:rPr>
        <w:t>!</w:t>
      </w:r>
    </w:p>
    <w:p w14:paraId="75B56D36" w14:textId="4DA359C9" w:rsidR="00287EEA" w:rsidRDefault="00000000" w:rsidP="008506D7">
      <w:pPr>
        <w:spacing w:line="240" w:lineRule="auto"/>
        <w:jc w:val="both"/>
        <w:rPr>
          <w:rFonts w:ascii="Nunito" w:eastAsia="Nunito" w:hAnsi="Nunito" w:cs="Nunito"/>
          <w:sz w:val="24"/>
          <w:szCs w:val="24"/>
        </w:rPr>
      </w:pPr>
      <w:proofErr w:type="spellStart"/>
      <w:r>
        <w:rPr>
          <w:rFonts w:ascii="Nunito" w:eastAsia="Nunito" w:hAnsi="Nunito" w:cs="Nunito"/>
          <w:sz w:val="24"/>
          <w:szCs w:val="24"/>
        </w:rPr>
        <w:t>Almanya</w:t>
      </w:r>
      <w:proofErr w:type="spellEnd"/>
      <w:r w:rsidR="00683686">
        <w:rPr>
          <w:rFonts w:ascii="Nunito" w:eastAsia="Nunito" w:hAnsi="Nunito" w:cs="Nunito"/>
          <w:sz w:val="24"/>
          <w:szCs w:val="24"/>
        </w:rPr>
        <w:t xml:space="preserve"> </w:t>
      </w:r>
      <w:r>
        <w:rPr>
          <w:rFonts w:ascii="Nunito" w:eastAsia="Nunito" w:hAnsi="Nunito" w:cs="Nunito"/>
          <w:sz w:val="24"/>
          <w:szCs w:val="24"/>
        </w:rPr>
        <w:t xml:space="preserve">- </w:t>
      </w:r>
      <w:proofErr w:type="spellStart"/>
      <w:r>
        <w:rPr>
          <w:rFonts w:ascii="Nunito" w:eastAsia="Nunito" w:hAnsi="Nunito" w:cs="Nunito"/>
          <w:sz w:val="24"/>
          <w:szCs w:val="24"/>
        </w:rPr>
        <w:t>Gürcistan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yapımı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“</w:t>
      </w:r>
      <w:r>
        <w:rPr>
          <w:rFonts w:ascii="Nunito" w:eastAsia="Nunito" w:hAnsi="Nunito" w:cs="Nunito"/>
          <w:b/>
          <w:bCs/>
          <w:sz w:val="24"/>
          <w:szCs w:val="24"/>
        </w:rPr>
        <w:t>Gondola</w:t>
      </w:r>
      <w:r>
        <w:rPr>
          <w:rFonts w:ascii="Nunito" w:eastAsia="Nunito" w:hAnsi="Nunito" w:cs="Nunito"/>
          <w:sz w:val="24"/>
          <w:szCs w:val="24"/>
        </w:rPr>
        <w:t xml:space="preserve">” </w:t>
      </w:r>
      <w:proofErr w:type="spellStart"/>
      <w:r>
        <w:rPr>
          <w:rFonts w:ascii="Nunito" w:eastAsia="Nunito" w:hAnsi="Nunito" w:cs="Nunito"/>
          <w:sz w:val="24"/>
          <w:szCs w:val="24"/>
        </w:rPr>
        <w:t>filminin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gösteriminden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sonra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yönetmen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r>
        <w:rPr>
          <w:rFonts w:ascii="Nunito" w:eastAsia="Nunito" w:hAnsi="Nunito" w:cs="Nunito"/>
          <w:b/>
          <w:bCs/>
          <w:sz w:val="24"/>
          <w:szCs w:val="24"/>
        </w:rPr>
        <w:t>Veit Helmer</w:t>
      </w:r>
      <w:r>
        <w:rPr>
          <w:rFonts w:ascii="Nunito" w:eastAsia="Nunito" w:hAnsi="Nunito" w:cs="Nunito"/>
          <w:sz w:val="24"/>
          <w:szCs w:val="24"/>
        </w:rPr>
        <w:t xml:space="preserve">, </w:t>
      </w:r>
      <w:proofErr w:type="spellStart"/>
      <w:r>
        <w:rPr>
          <w:rFonts w:ascii="Nunito" w:eastAsia="Nunito" w:hAnsi="Nunito" w:cs="Nunito"/>
          <w:sz w:val="24"/>
          <w:szCs w:val="24"/>
        </w:rPr>
        <w:t>seyircilerin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sorularını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cevapladı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. </w:t>
      </w:r>
    </w:p>
    <w:p w14:paraId="4C2B98C4" w14:textId="35947EC3" w:rsidR="00287EEA" w:rsidRDefault="00000000" w:rsidP="008506D7">
      <w:pPr>
        <w:spacing w:line="240" w:lineRule="auto"/>
        <w:jc w:val="both"/>
        <w:rPr>
          <w:rFonts w:ascii="Nunito" w:eastAsia="Nunito" w:hAnsi="Nunito" w:cs="Nunito"/>
          <w:color w:val="000000"/>
          <w:sz w:val="24"/>
          <w:szCs w:val="24"/>
        </w:rPr>
      </w:pPr>
      <w:proofErr w:type="spellStart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>Gürcistan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>dağlarının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>masalsı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>atmosferinde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>iki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>genç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>kadının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>aralarında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>kurulan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>bağı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 xml:space="preserve">,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>diyalogsuz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>olarak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>anlatan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>filmle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>ilgili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 xml:space="preserve"> ilk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>soru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 xml:space="preserve"> da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>buradan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>geldi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 xml:space="preserve">.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>Yönetmen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 xml:space="preserve">,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>bu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>fikri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 xml:space="preserve"> Alfred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>Hitchcock’tan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>aldığını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>söyledi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  <w:lang w:eastAsia="tr-TR"/>
        </w:rPr>
        <w:t>: “</w:t>
      </w:r>
      <w:r>
        <w:rPr>
          <w:rFonts w:ascii="Nunito" w:eastAsia="Nunito" w:hAnsi="Nunito" w:cs="Nunito"/>
          <w:sz w:val="24"/>
          <w:szCs w:val="24"/>
        </w:rPr>
        <w:t xml:space="preserve">Hitchcock </w:t>
      </w:r>
      <w:proofErr w:type="spellStart"/>
      <w:r>
        <w:rPr>
          <w:rFonts w:ascii="Nunito" w:eastAsia="Nunito" w:hAnsi="Nunito" w:cs="Nunito"/>
          <w:sz w:val="24"/>
          <w:szCs w:val="24"/>
        </w:rPr>
        <w:t>ile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ilgili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bir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kitapta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diyalogsuz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filmin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nasıl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yapılacağına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dair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bir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bölüm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vardı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; </w:t>
      </w:r>
      <w:proofErr w:type="spellStart"/>
      <w:r>
        <w:rPr>
          <w:rFonts w:ascii="Nunito" w:eastAsia="Nunito" w:hAnsi="Nunito" w:cs="Nunito"/>
          <w:sz w:val="24"/>
          <w:szCs w:val="24"/>
        </w:rPr>
        <w:t>oradan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etkilendim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.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Ayrıca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sesi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ve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sesin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doğru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kullanımını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çok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seviyorum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.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Eğer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bir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filmde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diyalog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kullanırsanız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sesin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çok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fazla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önüne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geçiyor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.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Diyalog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olmayınca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ses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için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geniş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bir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alan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kalıyor</w:t>
      </w:r>
      <w:proofErr w:type="spellEnd"/>
      <w:r w:rsidR="008506D7">
        <w:rPr>
          <w:rFonts w:ascii="Nunito" w:eastAsia="Nunito" w:hAnsi="Nunito" w:cs="Nunito"/>
          <w:color w:val="000000"/>
          <w:sz w:val="24"/>
          <w:szCs w:val="24"/>
        </w:rPr>
        <w:t>.</w:t>
      </w:r>
      <w:r>
        <w:rPr>
          <w:rFonts w:ascii="Nunito" w:eastAsia="Nunito" w:hAnsi="Nunito" w:cs="Nunito"/>
          <w:color w:val="000000"/>
          <w:sz w:val="24"/>
          <w:szCs w:val="24"/>
        </w:rPr>
        <w:t>”</w:t>
      </w:r>
    </w:p>
    <w:p w14:paraId="3F90837A" w14:textId="4A7CECC8" w:rsidR="00287EEA" w:rsidRDefault="00000000" w:rsidP="008506D7">
      <w:pPr>
        <w:spacing w:line="240" w:lineRule="auto"/>
        <w:jc w:val="both"/>
        <w:rPr>
          <w:rFonts w:ascii="Nunito" w:eastAsia="Nunito" w:hAnsi="Nunito" w:cs="Nunito"/>
          <w:sz w:val="24"/>
          <w:szCs w:val="24"/>
        </w:rPr>
      </w:pP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Gürcistan’da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ve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gondola’da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(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teleferik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)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geçen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bir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film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fikrinin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önceki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filmde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Azerbaycan’da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yaşadıkları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sorunlar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sebebiyle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Gürcistan’a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geçtiklerinde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belirdiğini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dile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getiren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yönetmen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şunları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söyledi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>: “</w:t>
      </w:r>
      <w:proofErr w:type="spellStart"/>
      <w:r>
        <w:rPr>
          <w:rFonts w:ascii="Nunito" w:eastAsia="Nunito" w:hAnsi="Nunito" w:cs="Nunito"/>
          <w:sz w:val="24"/>
          <w:szCs w:val="24"/>
        </w:rPr>
        <w:t>Gürcistan’da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filmi </w:t>
      </w:r>
      <w:proofErr w:type="spellStart"/>
      <w:r>
        <w:rPr>
          <w:rFonts w:ascii="Nunito" w:eastAsia="Nunito" w:hAnsi="Nunito" w:cs="Nunito"/>
          <w:sz w:val="24"/>
          <w:szCs w:val="24"/>
        </w:rPr>
        <w:t>tamamladığımızda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ekip</w:t>
      </w:r>
      <w:proofErr w:type="spellEnd"/>
      <w:r>
        <w:rPr>
          <w:rFonts w:ascii="Nunito" w:eastAsia="Nunito" w:hAnsi="Nunito" w:cs="Nunito"/>
          <w:sz w:val="24"/>
          <w:szCs w:val="24"/>
        </w:rPr>
        <w:t>, ‘</w:t>
      </w:r>
      <w:proofErr w:type="spellStart"/>
      <w:r>
        <w:rPr>
          <w:rFonts w:ascii="Nunito" w:eastAsia="Nunito" w:hAnsi="Nunito" w:cs="Nunito"/>
          <w:sz w:val="24"/>
          <w:szCs w:val="24"/>
        </w:rPr>
        <w:t>lütfen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tekrar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gelin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ve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bir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daha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film </w:t>
      </w:r>
      <w:proofErr w:type="spellStart"/>
      <w:r>
        <w:rPr>
          <w:rFonts w:ascii="Nunito" w:eastAsia="Nunito" w:hAnsi="Nunito" w:cs="Nunito"/>
          <w:sz w:val="24"/>
          <w:szCs w:val="24"/>
        </w:rPr>
        <w:t>çekin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’, </w:t>
      </w:r>
      <w:proofErr w:type="spellStart"/>
      <w:r>
        <w:rPr>
          <w:rFonts w:ascii="Nunito" w:eastAsia="Nunito" w:hAnsi="Nunito" w:cs="Nunito"/>
          <w:sz w:val="24"/>
          <w:szCs w:val="24"/>
        </w:rPr>
        <w:t>dedi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. </w:t>
      </w:r>
      <w:proofErr w:type="spellStart"/>
      <w:r>
        <w:rPr>
          <w:rFonts w:ascii="Nunito" w:eastAsia="Nunito" w:hAnsi="Nunito" w:cs="Nunito"/>
          <w:sz w:val="24"/>
          <w:szCs w:val="24"/>
        </w:rPr>
        <w:t>Yapımcılardan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biri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de </w:t>
      </w:r>
      <w:proofErr w:type="spellStart"/>
      <w:r>
        <w:rPr>
          <w:rFonts w:ascii="Nunito" w:eastAsia="Nunito" w:hAnsi="Nunito" w:cs="Nunito"/>
          <w:sz w:val="24"/>
          <w:szCs w:val="24"/>
        </w:rPr>
        <w:t>kendi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köyünde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çok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gondolalar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olduğunu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söyleyip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bunları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filmde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kullanmamı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önerdi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. </w:t>
      </w:r>
      <w:proofErr w:type="spellStart"/>
      <w:r>
        <w:rPr>
          <w:rFonts w:ascii="Nunito" w:eastAsia="Nunito" w:hAnsi="Nunito" w:cs="Nunito"/>
          <w:sz w:val="24"/>
          <w:szCs w:val="24"/>
        </w:rPr>
        <w:t>Gondolalar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ile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çalışmaksa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oldukça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zor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; </w:t>
      </w:r>
      <w:proofErr w:type="spellStart"/>
      <w:r>
        <w:rPr>
          <w:rFonts w:ascii="Nunito" w:eastAsia="Nunito" w:hAnsi="Nunito" w:cs="Nunito"/>
          <w:sz w:val="24"/>
          <w:szCs w:val="24"/>
        </w:rPr>
        <w:t>çünkü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sadece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bir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kabin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var. </w:t>
      </w:r>
      <w:proofErr w:type="spellStart"/>
      <w:r>
        <w:rPr>
          <w:rFonts w:ascii="Nunito" w:eastAsia="Nunito" w:hAnsi="Nunito" w:cs="Nunito"/>
          <w:sz w:val="24"/>
          <w:szCs w:val="24"/>
        </w:rPr>
        <w:t>Görüntü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yönetmeni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ile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çekimden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önce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‘</w:t>
      </w:r>
      <w:proofErr w:type="spellStart"/>
      <w:r>
        <w:rPr>
          <w:rFonts w:ascii="Nunito" w:eastAsia="Nunito" w:hAnsi="Nunito" w:cs="Nunito"/>
          <w:sz w:val="24"/>
          <w:szCs w:val="24"/>
        </w:rPr>
        <w:t>iki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gondolun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gidip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gelişini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nasıl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gösterebiliriz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, </w:t>
      </w:r>
      <w:proofErr w:type="spellStart"/>
      <w:r>
        <w:rPr>
          <w:rFonts w:ascii="Nunito" w:eastAsia="Nunito" w:hAnsi="Nunito" w:cs="Nunito"/>
          <w:sz w:val="24"/>
          <w:szCs w:val="24"/>
        </w:rPr>
        <w:t>diye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düşündük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. </w:t>
      </w:r>
      <w:proofErr w:type="spellStart"/>
      <w:r>
        <w:rPr>
          <w:rFonts w:ascii="Nunito" w:eastAsia="Nunito" w:hAnsi="Nunito" w:cs="Nunito"/>
          <w:sz w:val="24"/>
          <w:szCs w:val="24"/>
        </w:rPr>
        <w:t>Ekibin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bir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kısmı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‘</w:t>
      </w:r>
      <w:proofErr w:type="spellStart"/>
      <w:r>
        <w:rPr>
          <w:rFonts w:ascii="Nunito" w:eastAsia="Nunito" w:hAnsi="Nunito" w:cs="Nunito"/>
          <w:sz w:val="24"/>
          <w:szCs w:val="24"/>
        </w:rPr>
        <w:t>asla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başaramazsınız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’ bile </w:t>
      </w:r>
      <w:proofErr w:type="spellStart"/>
      <w:r>
        <w:rPr>
          <w:rFonts w:ascii="Nunito" w:eastAsia="Nunito" w:hAnsi="Nunito" w:cs="Nunito"/>
          <w:sz w:val="24"/>
          <w:szCs w:val="24"/>
        </w:rPr>
        <w:t>dedi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. </w:t>
      </w:r>
      <w:proofErr w:type="spellStart"/>
      <w:r>
        <w:rPr>
          <w:rFonts w:ascii="Nunito" w:eastAsia="Nunito" w:hAnsi="Nunito" w:cs="Nunito"/>
          <w:sz w:val="24"/>
          <w:szCs w:val="24"/>
        </w:rPr>
        <w:t>Limitli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bir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bütçemiz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olduğu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için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bir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kısmını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görsel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efekt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kullanarak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yaptık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. </w:t>
      </w:r>
      <w:proofErr w:type="spellStart"/>
      <w:r>
        <w:rPr>
          <w:rFonts w:ascii="Nunito" w:eastAsia="Nunito" w:hAnsi="Nunito" w:cs="Nunito"/>
          <w:sz w:val="24"/>
          <w:szCs w:val="24"/>
        </w:rPr>
        <w:t>Aslına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bakarsanız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filmin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lastRenderedPageBreak/>
        <w:t>senaristi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, </w:t>
      </w:r>
      <w:proofErr w:type="spellStart"/>
      <w:r>
        <w:rPr>
          <w:rFonts w:ascii="Nunito" w:eastAsia="Nunito" w:hAnsi="Nunito" w:cs="Nunito"/>
          <w:sz w:val="24"/>
          <w:szCs w:val="24"/>
        </w:rPr>
        <w:t>yönetmeni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, </w:t>
      </w:r>
      <w:proofErr w:type="spellStart"/>
      <w:r>
        <w:rPr>
          <w:rFonts w:ascii="Nunito" w:eastAsia="Nunito" w:hAnsi="Nunito" w:cs="Nunito"/>
          <w:sz w:val="24"/>
          <w:szCs w:val="24"/>
        </w:rPr>
        <w:t>yapımcısı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, </w:t>
      </w:r>
      <w:proofErr w:type="spellStart"/>
      <w:r>
        <w:rPr>
          <w:rFonts w:ascii="Nunito" w:eastAsia="Nunito" w:hAnsi="Nunito" w:cs="Nunito"/>
          <w:sz w:val="24"/>
          <w:szCs w:val="24"/>
        </w:rPr>
        <w:t>ses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tasarımcısı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ve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ekip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için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kamyonu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kullanan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kişiydim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! </w:t>
      </w:r>
      <w:proofErr w:type="spellStart"/>
      <w:r>
        <w:rPr>
          <w:rFonts w:ascii="Nunito" w:eastAsia="Nunito" w:hAnsi="Nunito" w:cs="Nunito"/>
          <w:sz w:val="24"/>
          <w:szCs w:val="24"/>
        </w:rPr>
        <w:t>Toplam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7 </w:t>
      </w:r>
      <w:proofErr w:type="spellStart"/>
      <w:r>
        <w:rPr>
          <w:rFonts w:ascii="Nunito" w:eastAsia="Nunito" w:hAnsi="Nunito" w:cs="Nunito"/>
          <w:sz w:val="24"/>
          <w:szCs w:val="24"/>
        </w:rPr>
        <w:t>kişi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ile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sz w:val="24"/>
          <w:szCs w:val="24"/>
        </w:rPr>
        <w:t>bu</w:t>
      </w:r>
      <w:proofErr w:type="spellEnd"/>
      <w:r>
        <w:rPr>
          <w:rFonts w:ascii="Nunito" w:eastAsia="Nunito" w:hAnsi="Nunito" w:cs="Nunito"/>
          <w:sz w:val="24"/>
          <w:szCs w:val="24"/>
        </w:rPr>
        <w:t xml:space="preserve"> filmi </w:t>
      </w:r>
      <w:proofErr w:type="spellStart"/>
      <w:r>
        <w:rPr>
          <w:rFonts w:ascii="Nunito" w:eastAsia="Nunito" w:hAnsi="Nunito" w:cs="Nunito"/>
          <w:sz w:val="24"/>
          <w:szCs w:val="24"/>
        </w:rPr>
        <w:t>çektik</w:t>
      </w:r>
      <w:proofErr w:type="spellEnd"/>
      <w:r w:rsidR="008506D7">
        <w:rPr>
          <w:rFonts w:ascii="Nunito" w:eastAsia="Nunito" w:hAnsi="Nunito" w:cs="Nunito"/>
          <w:sz w:val="24"/>
          <w:szCs w:val="24"/>
        </w:rPr>
        <w:t>,</w:t>
      </w:r>
      <w:r>
        <w:rPr>
          <w:rFonts w:ascii="Nunito" w:eastAsia="Nunito" w:hAnsi="Nunito" w:cs="Nunito"/>
          <w:sz w:val="24"/>
          <w:szCs w:val="24"/>
        </w:rPr>
        <w:t xml:space="preserve">” </w:t>
      </w:r>
    </w:p>
    <w:p w14:paraId="67912E9D" w14:textId="77777777" w:rsidR="00287EEA" w:rsidRDefault="00000000" w:rsidP="008506D7">
      <w:pPr>
        <w:spacing w:line="240" w:lineRule="auto"/>
        <w:jc w:val="both"/>
        <w:rPr>
          <w:rFonts w:ascii="Nunito" w:hAnsi="Nunito"/>
          <w:b/>
          <w:bCs/>
          <w:sz w:val="24"/>
          <w:szCs w:val="24"/>
        </w:rPr>
      </w:pPr>
      <w:r>
        <w:rPr>
          <w:rFonts w:ascii="Nunito" w:hAnsi="Nunito"/>
          <w:b/>
          <w:bCs/>
          <w:sz w:val="24"/>
          <w:szCs w:val="24"/>
        </w:rPr>
        <w:t xml:space="preserve">“Hep </w:t>
      </w:r>
      <w:proofErr w:type="spellStart"/>
      <w:r>
        <w:rPr>
          <w:rFonts w:ascii="Nunito" w:hAnsi="Nunito"/>
          <w:b/>
          <w:bCs/>
          <w:sz w:val="24"/>
          <w:szCs w:val="24"/>
        </w:rPr>
        <w:t>çocukları</w:t>
      </w:r>
      <w:proofErr w:type="spellEnd"/>
      <w:r>
        <w:rPr>
          <w:rFonts w:ascii="Nunito" w:hAnsi="Nunito"/>
          <w:b/>
          <w:bCs/>
          <w:sz w:val="24"/>
          <w:szCs w:val="24"/>
        </w:rPr>
        <w:t xml:space="preserve"> </w:t>
      </w:r>
      <w:proofErr w:type="spellStart"/>
      <w:r>
        <w:rPr>
          <w:rFonts w:ascii="Nunito" w:hAnsi="Nunito"/>
          <w:b/>
          <w:bCs/>
          <w:sz w:val="24"/>
          <w:szCs w:val="24"/>
        </w:rPr>
        <w:t>duymayı</w:t>
      </w:r>
      <w:proofErr w:type="spellEnd"/>
      <w:r>
        <w:rPr>
          <w:rFonts w:ascii="Nunito" w:hAnsi="Nunito"/>
          <w:b/>
          <w:bCs/>
          <w:sz w:val="24"/>
          <w:szCs w:val="24"/>
        </w:rPr>
        <w:t xml:space="preserve"> </w:t>
      </w:r>
      <w:proofErr w:type="spellStart"/>
      <w:r>
        <w:rPr>
          <w:rFonts w:ascii="Nunito" w:hAnsi="Nunito"/>
          <w:b/>
          <w:bCs/>
          <w:sz w:val="24"/>
          <w:szCs w:val="24"/>
        </w:rPr>
        <w:t>ve</w:t>
      </w:r>
      <w:proofErr w:type="spellEnd"/>
      <w:r>
        <w:rPr>
          <w:rFonts w:ascii="Nunito" w:hAnsi="Nunito"/>
          <w:b/>
          <w:bCs/>
          <w:sz w:val="24"/>
          <w:szCs w:val="24"/>
        </w:rPr>
        <w:t xml:space="preserve"> </w:t>
      </w:r>
      <w:proofErr w:type="spellStart"/>
      <w:r>
        <w:rPr>
          <w:rFonts w:ascii="Nunito" w:hAnsi="Nunito"/>
          <w:b/>
          <w:bCs/>
          <w:sz w:val="24"/>
          <w:szCs w:val="24"/>
        </w:rPr>
        <w:t>anlamayı</w:t>
      </w:r>
      <w:proofErr w:type="spellEnd"/>
      <w:r>
        <w:rPr>
          <w:rFonts w:ascii="Nunito" w:hAnsi="Nunito"/>
          <w:b/>
          <w:bCs/>
          <w:sz w:val="24"/>
          <w:szCs w:val="24"/>
        </w:rPr>
        <w:t xml:space="preserve"> </w:t>
      </w:r>
      <w:proofErr w:type="spellStart"/>
      <w:r>
        <w:rPr>
          <w:rFonts w:ascii="Nunito" w:hAnsi="Nunito"/>
          <w:b/>
          <w:bCs/>
          <w:sz w:val="24"/>
          <w:szCs w:val="24"/>
        </w:rPr>
        <w:t>denedik</w:t>
      </w:r>
      <w:proofErr w:type="spellEnd"/>
      <w:r>
        <w:rPr>
          <w:rFonts w:ascii="Nunito" w:hAnsi="Nunito"/>
          <w:b/>
          <w:bCs/>
          <w:sz w:val="24"/>
          <w:szCs w:val="24"/>
        </w:rPr>
        <w:t>”</w:t>
      </w:r>
    </w:p>
    <w:p w14:paraId="47B61AB2" w14:textId="7182B90D" w:rsidR="00287EEA" w:rsidRDefault="00000000" w:rsidP="008506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Nunito" w:hAnsi="Nunito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 xml:space="preserve">6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Şubat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2023’te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yaşanan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depremin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ardından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Nedim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Buğral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bir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grup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gönüllüyle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Hatay’ın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farklı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noktalarında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oyun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alanları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kurdu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. “Hayal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Gücü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Oyun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Parkı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(HOP)”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adı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verilen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ve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II. Dünya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Savaşı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sonrasında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Avrupa’da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geliştirilen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“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esnek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oyun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alanı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”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yaklaşımından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ilham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alan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proje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çocukların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çevrelerinde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kolayca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bulabilecekleri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atık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malzemeleri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oyuncaklara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dönüştürmeleri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fikrine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dayanıyor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.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Depremden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yalnızca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iki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hafta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sonra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çadır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alanlarında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başlayan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bu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kolektif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iyileşme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süreci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iki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yılı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aşkın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bir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süredir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konteyner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kentlerde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devam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ediyor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. Oyun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aracılığıyla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hayata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tutunan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çocukların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dünyasını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dayanışmanın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önemini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ve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hayal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kurmanın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dönüştürücü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etkisini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anlatan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filmin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yönetmeni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r>
        <w:rPr>
          <w:rFonts w:ascii="Nunito" w:hAnsi="Nunito"/>
          <w:b/>
          <w:bCs/>
          <w:sz w:val="24"/>
          <w:szCs w:val="24"/>
        </w:rPr>
        <w:t xml:space="preserve">Jale </w:t>
      </w:r>
      <w:proofErr w:type="spellStart"/>
      <w:r>
        <w:rPr>
          <w:rFonts w:ascii="Nunito" w:hAnsi="Nunito"/>
          <w:b/>
          <w:bCs/>
          <w:sz w:val="24"/>
          <w:szCs w:val="24"/>
        </w:rPr>
        <w:t>İncekol</w:t>
      </w:r>
      <w:proofErr w:type="spellEnd"/>
      <w:r>
        <w:rPr>
          <w:rFonts w:ascii="Nunito" w:hAnsi="Nunito"/>
          <w:b/>
          <w:bCs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ve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r>
        <w:rPr>
          <w:rFonts w:ascii="Nunito" w:hAnsi="Nunito"/>
          <w:b/>
          <w:bCs/>
          <w:sz w:val="24"/>
          <w:szCs w:val="24"/>
        </w:rPr>
        <w:t xml:space="preserve">Nedim </w:t>
      </w:r>
      <w:proofErr w:type="spellStart"/>
      <w:r>
        <w:rPr>
          <w:rFonts w:ascii="Nunito" w:hAnsi="Nunito"/>
          <w:b/>
          <w:bCs/>
          <w:sz w:val="24"/>
          <w:szCs w:val="24"/>
        </w:rPr>
        <w:t>Buğral</w:t>
      </w:r>
      <w:proofErr w:type="spellEnd"/>
      <w:r>
        <w:rPr>
          <w:rFonts w:ascii="Nunito" w:hAnsi="Nunito"/>
          <w:sz w:val="24"/>
          <w:szCs w:val="24"/>
        </w:rPr>
        <w:t xml:space="preserve">, </w:t>
      </w:r>
      <w:proofErr w:type="spellStart"/>
      <w:r>
        <w:rPr>
          <w:rFonts w:ascii="Nunito" w:hAnsi="Nunito"/>
          <w:sz w:val="24"/>
          <w:szCs w:val="24"/>
        </w:rPr>
        <w:t>gösterimden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 w:rsidR="00281F6E">
        <w:rPr>
          <w:rFonts w:ascii="Nunito" w:hAnsi="Nunito"/>
          <w:sz w:val="24"/>
          <w:szCs w:val="24"/>
        </w:rPr>
        <w:t>sonra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soruları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cevapladı</w:t>
      </w:r>
      <w:proofErr w:type="spellEnd"/>
      <w:r>
        <w:rPr>
          <w:rFonts w:ascii="Nunito" w:hAnsi="Nunito"/>
          <w:sz w:val="24"/>
          <w:szCs w:val="24"/>
        </w:rPr>
        <w:t xml:space="preserve">. </w:t>
      </w:r>
    </w:p>
    <w:p w14:paraId="302AFA74" w14:textId="6CB72E6D" w:rsidR="00287EEA" w:rsidRDefault="00000000" w:rsidP="008506D7">
      <w:pPr>
        <w:spacing w:line="240" w:lineRule="auto"/>
        <w:jc w:val="both"/>
        <w:rPr>
          <w:rFonts w:ascii="Nunito" w:hAnsi="Nunito"/>
          <w:sz w:val="24"/>
          <w:szCs w:val="24"/>
        </w:rPr>
      </w:pPr>
      <w:proofErr w:type="spellStart"/>
      <w:r>
        <w:rPr>
          <w:rFonts w:ascii="Nunito" w:hAnsi="Nunito"/>
          <w:sz w:val="24"/>
          <w:szCs w:val="24"/>
        </w:rPr>
        <w:t>Depremden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iki</w:t>
      </w:r>
      <w:proofErr w:type="spellEnd"/>
      <w:r>
        <w:rPr>
          <w:rFonts w:ascii="Nunito" w:hAnsi="Nunito"/>
          <w:sz w:val="24"/>
          <w:szCs w:val="24"/>
        </w:rPr>
        <w:t xml:space="preserve"> ay </w:t>
      </w:r>
      <w:proofErr w:type="spellStart"/>
      <w:r>
        <w:rPr>
          <w:rFonts w:ascii="Nunito" w:hAnsi="Nunito"/>
          <w:sz w:val="24"/>
          <w:szCs w:val="24"/>
        </w:rPr>
        <w:t>sonra</w:t>
      </w:r>
      <w:proofErr w:type="spellEnd"/>
      <w:r>
        <w:rPr>
          <w:rFonts w:ascii="Nunito" w:hAnsi="Nunito"/>
          <w:sz w:val="24"/>
          <w:szCs w:val="24"/>
        </w:rPr>
        <w:t xml:space="preserve"> Nedim </w:t>
      </w:r>
      <w:proofErr w:type="spellStart"/>
      <w:r>
        <w:rPr>
          <w:rFonts w:ascii="Nunito" w:hAnsi="Nunito"/>
          <w:sz w:val="24"/>
          <w:szCs w:val="24"/>
        </w:rPr>
        <w:t>Buğral’ın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kurduğu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derneğin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gönüllüsü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olarak</w:t>
      </w:r>
      <w:proofErr w:type="spellEnd"/>
      <w:r>
        <w:rPr>
          <w:rFonts w:ascii="Nunito" w:hAnsi="Nunito"/>
          <w:sz w:val="24"/>
          <w:szCs w:val="24"/>
        </w:rPr>
        <w:t xml:space="preserve"> Hatay’a </w:t>
      </w:r>
      <w:proofErr w:type="spellStart"/>
      <w:r>
        <w:rPr>
          <w:rFonts w:ascii="Nunito" w:hAnsi="Nunito"/>
          <w:sz w:val="24"/>
          <w:szCs w:val="24"/>
        </w:rPr>
        <w:t>gittiğinde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şahit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oldukları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üzerine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belgesele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karar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verdiğini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dile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getiren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İncekol</w:t>
      </w:r>
      <w:proofErr w:type="spellEnd"/>
      <w:r>
        <w:rPr>
          <w:rFonts w:ascii="Nunito" w:hAnsi="Nunito"/>
          <w:sz w:val="24"/>
          <w:szCs w:val="24"/>
        </w:rPr>
        <w:t xml:space="preserve">; </w:t>
      </w:r>
      <w:proofErr w:type="spellStart"/>
      <w:r>
        <w:rPr>
          <w:rFonts w:ascii="Nunito" w:hAnsi="Nunito"/>
          <w:sz w:val="24"/>
          <w:szCs w:val="24"/>
        </w:rPr>
        <w:t>Hatay’da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gördüklerini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şöyle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anlattı</w:t>
      </w:r>
      <w:proofErr w:type="spellEnd"/>
      <w:r>
        <w:rPr>
          <w:rFonts w:ascii="Nunito" w:hAnsi="Nunito"/>
          <w:sz w:val="24"/>
          <w:szCs w:val="24"/>
        </w:rPr>
        <w:t xml:space="preserve">: “O </w:t>
      </w:r>
      <w:proofErr w:type="spellStart"/>
      <w:r>
        <w:rPr>
          <w:rFonts w:ascii="Nunito" w:hAnsi="Nunito"/>
          <w:sz w:val="24"/>
          <w:szCs w:val="24"/>
        </w:rPr>
        <w:t>dönemde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çadır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kentlerde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yaşıyordu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insanlar</w:t>
      </w:r>
      <w:proofErr w:type="spellEnd"/>
      <w:r>
        <w:rPr>
          <w:rFonts w:ascii="Nunito" w:hAnsi="Nunito"/>
          <w:sz w:val="24"/>
          <w:szCs w:val="24"/>
        </w:rPr>
        <w:t xml:space="preserve">. </w:t>
      </w:r>
      <w:proofErr w:type="spellStart"/>
      <w:r>
        <w:rPr>
          <w:rFonts w:ascii="Nunito" w:hAnsi="Nunito"/>
          <w:sz w:val="24"/>
          <w:szCs w:val="24"/>
        </w:rPr>
        <w:t>Nedim’in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asistanı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olarak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çalışmaya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başladım</w:t>
      </w:r>
      <w:proofErr w:type="spellEnd"/>
      <w:r>
        <w:rPr>
          <w:rFonts w:ascii="Nunito" w:hAnsi="Nunito"/>
          <w:sz w:val="24"/>
          <w:szCs w:val="24"/>
        </w:rPr>
        <w:t xml:space="preserve">. </w:t>
      </w:r>
      <w:proofErr w:type="spellStart"/>
      <w:r>
        <w:rPr>
          <w:rFonts w:ascii="Nunito" w:hAnsi="Nunito"/>
          <w:sz w:val="24"/>
          <w:szCs w:val="24"/>
        </w:rPr>
        <w:t>Çocukları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HOP’a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girerken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ve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HOP’tan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çıktıktan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sonra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gözlemlediğimde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çok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büyük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farklılıklar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gördüm</w:t>
      </w:r>
      <w:proofErr w:type="spellEnd"/>
      <w:r>
        <w:rPr>
          <w:rFonts w:ascii="Nunito" w:hAnsi="Nunito"/>
          <w:sz w:val="24"/>
          <w:szCs w:val="24"/>
        </w:rPr>
        <w:t xml:space="preserve">. </w:t>
      </w:r>
      <w:proofErr w:type="spellStart"/>
      <w:r>
        <w:rPr>
          <w:rFonts w:ascii="Nunito" w:hAnsi="Nunito"/>
          <w:sz w:val="24"/>
          <w:szCs w:val="24"/>
        </w:rPr>
        <w:t>Beş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dakika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önce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kayıplarından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bahseden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birinin</w:t>
      </w:r>
      <w:proofErr w:type="spellEnd"/>
      <w:r>
        <w:rPr>
          <w:rFonts w:ascii="Nunito" w:hAnsi="Nunito"/>
          <w:sz w:val="24"/>
          <w:szCs w:val="24"/>
        </w:rPr>
        <w:t xml:space="preserve">, </w:t>
      </w:r>
      <w:proofErr w:type="spellStart"/>
      <w:r>
        <w:rPr>
          <w:rFonts w:ascii="Nunito" w:hAnsi="Nunito"/>
          <w:sz w:val="24"/>
          <w:szCs w:val="24"/>
        </w:rPr>
        <w:t>beş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dakika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sonra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çocuğuna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HOP’ta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yardım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ederken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gülümseyebildiğine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şahit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oldum</w:t>
      </w:r>
      <w:proofErr w:type="spellEnd"/>
      <w:r>
        <w:rPr>
          <w:rFonts w:ascii="Nunito" w:hAnsi="Nunito"/>
          <w:sz w:val="24"/>
          <w:szCs w:val="24"/>
        </w:rPr>
        <w:t xml:space="preserve">. </w:t>
      </w:r>
      <w:proofErr w:type="spellStart"/>
      <w:r>
        <w:rPr>
          <w:rFonts w:ascii="Nunito" w:hAnsi="Nunito"/>
          <w:sz w:val="24"/>
          <w:szCs w:val="24"/>
        </w:rPr>
        <w:t>Nedim’le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bir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sene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iletişimde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kaldık</w:t>
      </w:r>
      <w:proofErr w:type="spellEnd"/>
      <w:r>
        <w:rPr>
          <w:rFonts w:ascii="Nunito" w:hAnsi="Nunito"/>
          <w:sz w:val="24"/>
          <w:szCs w:val="24"/>
        </w:rPr>
        <w:t xml:space="preserve">, ben </w:t>
      </w:r>
      <w:proofErr w:type="spellStart"/>
      <w:r>
        <w:rPr>
          <w:rFonts w:ascii="Nunito" w:hAnsi="Nunito"/>
          <w:sz w:val="24"/>
          <w:szCs w:val="24"/>
        </w:rPr>
        <w:t>daha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sonra</w:t>
      </w:r>
      <w:proofErr w:type="spellEnd"/>
      <w:r>
        <w:rPr>
          <w:rFonts w:ascii="Nunito" w:hAnsi="Nunito"/>
          <w:sz w:val="24"/>
          <w:szCs w:val="24"/>
        </w:rPr>
        <w:t xml:space="preserve"> film </w:t>
      </w:r>
      <w:proofErr w:type="spellStart"/>
      <w:r>
        <w:rPr>
          <w:rFonts w:ascii="Nunito" w:hAnsi="Nunito"/>
          <w:sz w:val="24"/>
          <w:szCs w:val="24"/>
        </w:rPr>
        <w:t>için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geri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döndüm</w:t>
      </w:r>
      <w:proofErr w:type="spellEnd"/>
      <w:r>
        <w:rPr>
          <w:rFonts w:ascii="Nunito" w:hAnsi="Nunito"/>
          <w:sz w:val="24"/>
          <w:szCs w:val="24"/>
        </w:rPr>
        <w:t xml:space="preserve">. Nedim </w:t>
      </w:r>
      <w:proofErr w:type="spellStart"/>
      <w:r>
        <w:rPr>
          <w:rFonts w:ascii="Nunito" w:hAnsi="Nunito"/>
          <w:sz w:val="24"/>
          <w:szCs w:val="24"/>
        </w:rPr>
        <w:t>hâlâ</w:t>
      </w:r>
      <w:proofErr w:type="spellEnd"/>
      <w:r>
        <w:rPr>
          <w:rFonts w:ascii="Nunito" w:hAnsi="Nunito"/>
          <w:sz w:val="24"/>
          <w:szCs w:val="24"/>
        </w:rPr>
        <w:t xml:space="preserve"> Hatay’da, </w:t>
      </w:r>
      <w:proofErr w:type="spellStart"/>
      <w:r>
        <w:rPr>
          <w:rFonts w:ascii="Nunito" w:hAnsi="Nunito"/>
          <w:sz w:val="24"/>
          <w:szCs w:val="24"/>
        </w:rPr>
        <w:t>sahada</w:t>
      </w:r>
      <w:proofErr w:type="spellEnd"/>
      <w:r>
        <w:rPr>
          <w:rFonts w:ascii="Nunito" w:hAnsi="Nunito"/>
          <w:sz w:val="24"/>
          <w:szCs w:val="24"/>
        </w:rPr>
        <w:t xml:space="preserve">. </w:t>
      </w:r>
      <w:proofErr w:type="spellStart"/>
      <w:r>
        <w:rPr>
          <w:rFonts w:ascii="Nunito" w:hAnsi="Nunito"/>
          <w:sz w:val="24"/>
          <w:szCs w:val="24"/>
        </w:rPr>
        <w:t>İnsanlar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hâlâ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konteyner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kentlerde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yaşamaya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devam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ediyor</w:t>
      </w:r>
      <w:proofErr w:type="spellEnd"/>
      <w:r>
        <w:rPr>
          <w:rFonts w:ascii="Nunito" w:hAnsi="Nunito"/>
          <w:sz w:val="24"/>
          <w:szCs w:val="24"/>
        </w:rPr>
        <w:t xml:space="preserve">. Filmi 2024’te </w:t>
      </w:r>
      <w:proofErr w:type="spellStart"/>
      <w:r>
        <w:rPr>
          <w:rFonts w:ascii="Nunito" w:hAnsi="Nunito"/>
          <w:sz w:val="24"/>
          <w:szCs w:val="24"/>
        </w:rPr>
        <w:t>çekmiştik</w:t>
      </w:r>
      <w:proofErr w:type="spellEnd"/>
      <w:r>
        <w:rPr>
          <w:rFonts w:ascii="Nunito" w:hAnsi="Nunito"/>
          <w:sz w:val="24"/>
          <w:szCs w:val="24"/>
        </w:rPr>
        <w:t xml:space="preserve">; </w:t>
      </w:r>
      <w:proofErr w:type="spellStart"/>
      <w:r>
        <w:rPr>
          <w:rFonts w:ascii="Nunito" w:hAnsi="Nunito"/>
          <w:sz w:val="24"/>
          <w:szCs w:val="24"/>
        </w:rPr>
        <w:t>çocuklar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hâlâ</w:t>
      </w:r>
      <w:proofErr w:type="spellEnd"/>
      <w:r>
        <w:rPr>
          <w:rFonts w:ascii="Nunito" w:hAnsi="Nunito"/>
          <w:sz w:val="24"/>
          <w:szCs w:val="24"/>
        </w:rPr>
        <w:t xml:space="preserve"> o 21 </w:t>
      </w:r>
      <w:proofErr w:type="spellStart"/>
      <w:r>
        <w:rPr>
          <w:rFonts w:ascii="Nunito" w:hAnsi="Nunito"/>
          <w:sz w:val="24"/>
          <w:szCs w:val="24"/>
        </w:rPr>
        <w:t>metrekarenin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içinde</w:t>
      </w:r>
      <w:proofErr w:type="spellEnd"/>
      <w:r>
        <w:rPr>
          <w:rFonts w:ascii="Nunito" w:hAnsi="Nunito"/>
          <w:sz w:val="24"/>
          <w:szCs w:val="24"/>
        </w:rPr>
        <w:t xml:space="preserve">, o </w:t>
      </w:r>
      <w:proofErr w:type="spellStart"/>
      <w:r>
        <w:rPr>
          <w:rFonts w:ascii="Nunito" w:hAnsi="Nunito"/>
          <w:sz w:val="24"/>
          <w:szCs w:val="24"/>
        </w:rPr>
        <w:t>beton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zeminde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yaşamaya</w:t>
      </w:r>
      <w:proofErr w:type="spellEnd"/>
      <w:r>
        <w:rPr>
          <w:rFonts w:ascii="Nunito" w:hAnsi="Nunito"/>
          <w:sz w:val="24"/>
          <w:szCs w:val="24"/>
        </w:rPr>
        <w:t xml:space="preserve">, </w:t>
      </w:r>
      <w:proofErr w:type="spellStart"/>
      <w:r>
        <w:rPr>
          <w:rFonts w:ascii="Nunito" w:hAnsi="Nunito"/>
          <w:sz w:val="24"/>
          <w:szCs w:val="24"/>
        </w:rPr>
        <w:t>büyümeye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devam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ediyor</w:t>
      </w:r>
      <w:proofErr w:type="spellEnd"/>
      <w:r w:rsidR="008506D7">
        <w:rPr>
          <w:rFonts w:ascii="Nunito" w:hAnsi="Nunito"/>
          <w:sz w:val="24"/>
          <w:szCs w:val="24"/>
        </w:rPr>
        <w:t>.</w:t>
      </w:r>
      <w:r>
        <w:rPr>
          <w:rFonts w:ascii="Nunito" w:hAnsi="Nunito"/>
          <w:sz w:val="24"/>
          <w:szCs w:val="24"/>
        </w:rPr>
        <w:t>”</w:t>
      </w:r>
    </w:p>
    <w:p w14:paraId="7BD6FB2B" w14:textId="789E51DB" w:rsidR="00287EEA" w:rsidRPr="008506D7" w:rsidRDefault="00000000" w:rsidP="008506D7">
      <w:pPr>
        <w:spacing w:line="240" w:lineRule="auto"/>
        <w:jc w:val="both"/>
        <w:rPr>
          <w:rFonts w:ascii="Nunito" w:hAnsi="Nunito"/>
          <w:sz w:val="24"/>
          <w:szCs w:val="24"/>
        </w:rPr>
      </w:pPr>
      <w:proofErr w:type="spellStart"/>
      <w:r>
        <w:rPr>
          <w:rFonts w:ascii="Nunito" w:hAnsi="Nunito"/>
          <w:sz w:val="24"/>
          <w:szCs w:val="24"/>
        </w:rPr>
        <w:t>Çocuklarla</w:t>
      </w:r>
      <w:proofErr w:type="spellEnd"/>
      <w:r>
        <w:rPr>
          <w:rFonts w:ascii="Nunito" w:hAnsi="Nunito"/>
          <w:sz w:val="24"/>
          <w:szCs w:val="24"/>
        </w:rPr>
        <w:t xml:space="preserve">, </w:t>
      </w:r>
      <w:proofErr w:type="spellStart"/>
      <w:r>
        <w:rPr>
          <w:rFonts w:ascii="Nunito" w:hAnsi="Nunito"/>
          <w:sz w:val="24"/>
          <w:szCs w:val="24"/>
        </w:rPr>
        <w:t>özellikle</w:t>
      </w:r>
      <w:proofErr w:type="spellEnd"/>
      <w:r>
        <w:rPr>
          <w:rFonts w:ascii="Nunito" w:hAnsi="Nunito"/>
          <w:sz w:val="24"/>
          <w:szCs w:val="24"/>
        </w:rPr>
        <w:t xml:space="preserve"> de </w:t>
      </w:r>
      <w:proofErr w:type="spellStart"/>
      <w:r>
        <w:rPr>
          <w:rFonts w:ascii="Nunito" w:hAnsi="Nunito"/>
          <w:sz w:val="24"/>
          <w:szCs w:val="24"/>
        </w:rPr>
        <w:t>büyük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bir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felaketin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mağduru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olmuş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çocuklarla</w:t>
      </w:r>
      <w:proofErr w:type="spellEnd"/>
      <w:r>
        <w:rPr>
          <w:rFonts w:ascii="Nunito" w:hAnsi="Nunito"/>
          <w:sz w:val="24"/>
          <w:szCs w:val="24"/>
        </w:rPr>
        <w:t xml:space="preserve">, </w:t>
      </w:r>
      <w:proofErr w:type="spellStart"/>
      <w:r>
        <w:rPr>
          <w:rFonts w:ascii="Nunito" w:hAnsi="Nunito"/>
          <w:sz w:val="24"/>
          <w:szCs w:val="24"/>
        </w:rPr>
        <w:t>çalışırken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izledikleri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yolun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sorulması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üzerine</w:t>
      </w:r>
      <w:proofErr w:type="spellEnd"/>
      <w:r>
        <w:rPr>
          <w:rFonts w:ascii="Nunito" w:hAnsi="Nunito"/>
          <w:sz w:val="24"/>
          <w:szCs w:val="24"/>
        </w:rPr>
        <w:t xml:space="preserve">, “Hep </w:t>
      </w:r>
      <w:proofErr w:type="spellStart"/>
      <w:r>
        <w:rPr>
          <w:rFonts w:ascii="Nunito" w:hAnsi="Nunito"/>
          <w:sz w:val="24"/>
          <w:szCs w:val="24"/>
        </w:rPr>
        <w:t>çocukları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duymayı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ve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anlamayı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denedik</w:t>
      </w:r>
      <w:proofErr w:type="spellEnd"/>
      <w:r>
        <w:rPr>
          <w:rFonts w:ascii="Nunito" w:hAnsi="Nunito"/>
          <w:sz w:val="24"/>
          <w:szCs w:val="24"/>
        </w:rPr>
        <w:t xml:space="preserve">” </w:t>
      </w:r>
      <w:proofErr w:type="spellStart"/>
      <w:r>
        <w:rPr>
          <w:rFonts w:ascii="Nunito" w:hAnsi="Nunito"/>
          <w:sz w:val="24"/>
          <w:szCs w:val="24"/>
        </w:rPr>
        <w:t>diyen</w:t>
      </w:r>
      <w:proofErr w:type="spellEnd"/>
      <w:r>
        <w:rPr>
          <w:rFonts w:ascii="Nunito" w:hAnsi="Nunito"/>
          <w:sz w:val="24"/>
          <w:szCs w:val="24"/>
        </w:rPr>
        <w:t xml:space="preserve"> Nedim </w:t>
      </w:r>
      <w:proofErr w:type="spellStart"/>
      <w:r>
        <w:rPr>
          <w:rFonts w:ascii="Nunito" w:hAnsi="Nunito"/>
          <w:sz w:val="24"/>
          <w:szCs w:val="24"/>
        </w:rPr>
        <w:t>Buğral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proofErr w:type="gramStart"/>
      <w:r>
        <w:rPr>
          <w:rFonts w:ascii="Nunito" w:hAnsi="Nunito"/>
          <w:sz w:val="24"/>
          <w:szCs w:val="24"/>
        </w:rPr>
        <w:t>ise</w:t>
      </w:r>
      <w:proofErr w:type="spellEnd"/>
      <w:r>
        <w:rPr>
          <w:rFonts w:ascii="Nunito" w:hAnsi="Nunito"/>
          <w:sz w:val="24"/>
          <w:szCs w:val="24"/>
        </w:rPr>
        <w:t xml:space="preserve">  </w:t>
      </w:r>
      <w:proofErr w:type="spellStart"/>
      <w:r>
        <w:rPr>
          <w:rFonts w:ascii="Nunito" w:hAnsi="Nunito"/>
          <w:sz w:val="24"/>
          <w:szCs w:val="24"/>
        </w:rPr>
        <w:t>sözlerini</w:t>
      </w:r>
      <w:proofErr w:type="spellEnd"/>
      <w:proofErr w:type="gram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şöyle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sürdürdü</w:t>
      </w:r>
      <w:proofErr w:type="spellEnd"/>
      <w:r>
        <w:rPr>
          <w:rFonts w:ascii="Nunito" w:hAnsi="Nunito"/>
          <w:sz w:val="24"/>
          <w:szCs w:val="24"/>
        </w:rPr>
        <w:t>: “</w:t>
      </w:r>
      <w:proofErr w:type="spellStart"/>
      <w:r>
        <w:rPr>
          <w:rFonts w:ascii="Nunito" w:hAnsi="Nunito"/>
          <w:sz w:val="24"/>
          <w:szCs w:val="24"/>
        </w:rPr>
        <w:t>Filmde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kurgu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olarak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konuştuğumuz</w:t>
      </w:r>
      <w:proofErr w:type="spellEnd"/>
      <w:r>
        <w:rPr>
          <w:rFonts w:ascii="Nunito" w:hAnsi="Nunito"/>
          <w:sz w:val="24"/>
          <w:szCs w:val="24"/>
        </w:rPr>
        <w:t xml:space="preserve"> her </w:t>
      </w:r>
      <w:proofErr w:type="spellStart"/>
      <w:r>
        <w:rPr>
          <w:rFonts w:ascii="Nunito" w:hAnsi="Nunito"/>
          <w:sz w:val="24"/>
          <w:szCs w:val="24"/>
        </w:rPr>
        <w:t>şeyi</w:t>
      </w:r>
      <w:proofErr w:type="spellEnd"/>
      <w:r>
        <w:rPr>
          <w:rFonts w:ascii="Nunito" w:hAnsi="Nunito"/>
          <w:sz w:val="24"/>
          <w:szCs w:val="24"/>
        </w:rPr>
        <w:t xml:space="preserve"> biz play-</w:t>
      </w:r>
      <w:proofErr w:type="spellStart"/>
      <w:r>
        <w:rPr>
          <w:rFonts w:ascii="Nunito" w:hAnsi="Nunito"/>
          <w:sz w:val="24"/>
          <w:szCs w:val="24"/>
        </w:rPr>
        <w:t>workerlarla</w:t>
      </w:r>
      <w:proofErr w:type="spellEnd"/>
      <w:r>
        <w:rPr>
          <w:rFonts w:ascii="Nunito" w:hAnsi="Nunito"/>
          <w:sz w:val="24"/>
          <w:szCs w:val="24"/>
        </w:rPr>
        <w:t xml:space="preserve"> / (</w:t>
      </w:r>
      <w:proofErr w:type="spellStart"/>
      <w:r>
        <w:rPr>
          <w:rFonts w:ascii="Nunito" w:hAnsi="Nunito"/>
          <w:sz w:val="24"/>
          <w:szCs w:val="24"/>
        </w:rPr>
        <w:t>oyun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çalışmalarıyla</w:t>
      </w:r>
      <w:proofErr w:type="spellEnd"/>
      <w:r>
        <w:rPr>
          <w:rFonts w:ascii="Nunito" w:hAnsi="Nunito"/>
          <w:sz w:val="24"/>
          <w:szCs w:val="24"/>
        </w:rPr>
        <w:t xml:space="preserve">) </w:t>
      </w:r>
      <w:proofErr w:type="spellStart"/>
      <w:r>
        <w:rPr>
          <w:rFonts w:ascii="Nunito" w:hAnsi="Nunito"/>
          <w:sz w:val="24"/>
          <w:szCs w:val="24"/>
        </w:rPr>
        <w:t>yaptık</w:t>
      </w:r>
      <w:proofErr w:type="spellEnd"/>
      <w:r>
        <w:rPr>
          <w:rFonts w:ascii="Nunito" w:hAnsi="Nunito"/>
          <w:sz w:val="24"/>
          <w:szCs w:val="24"/>
        </w:rPr>
        <w:t xml:space="preserve">. Bir </w:t>
      </w:r>
      <w:proofErr w:type="spellStart"/>
      <w:r>
        <w:rPr>
          <w:rFonts w:ascii="Nunito" w:hAnsi="Nunito"/>
          <w:sz w:val="24"/>
          <w:szCs w:val="24"/>
        </w:rPr>
        <w:t>duygu</w:t>
      </w:r>
      <w:proofErr w:type="spellEnd"/>
      <w:r>
        <w:rPr>
          <w:rFonts w:ascii="Nunito" w:hAnsi="Nunito"/>
          <w:sz w:val="24"/>
          <w:szCs w:val="24"/>
        </w:rPr>
        <w:t xml:space="preserve"> check-</w:t>
      </w:r>
      <w:proofErr w:type="spellStart"/>
      <w:r>
        <w:rPr>
          <w:rFonts w:ascii="Nunito" w:hAnsi="Nunito"/>
          <w:sz w:val="24"/>
          <w:szCs w:val="24"/>
        </w:rPr>
        <w:t>list’i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yaptık</w:t>
      </w:r>
      <w:proofErr w:type="spellEnd"/>
      <w:r>
        <w:rPr>
          <w:rFonts w:ascii="Nunito" w:hAnsi="Nunito"/>
          <w:sz w:val="24"/>
          <w:szCs w:val="24"/>
        </w:rPr>
        <w:t xml:space="preserve">. </w:t>
      </w:r>
      <w:proofErr w:type="spellStart"/>
      <w:r>
        <w:rPr>
          <w:rFonts w:ascii="Nunito" w:hAnsi="Nunito"/>
          <w:sz w:val="24"/>
          <w:szCs w:val="24"/>
        </w:rPr>
        <w:t>Çok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farklı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disiplinlerden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sanatçılar</w:t>
      </w:r>
      <w:proofErr w:type="spellEnd"/>
      <w:r>
        <w:rPr>
          <w:rFonts w:ascii="Nunito" w:hAnsi="Nunito"/>
          <w:sz w:val="24"/>
          <w:szCs w:val="24"/>
        </w:rPr>
        <w:t xml:space="preserve">, </w:t>
      </w:r>
      <w:proofErr w:type="spellStart"/>
      <w:r>
        <w:rPr>
          <w:rFonts w:ascii="Nunito" w:hAnsi="Nunito"/>
          <w:sz w:val="24"/>
          <w:szCs w:val="24"/>
        </w:rPr>
        <w:t>gönüllüler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vardı</w:t>
      </w:r>
      <w:proofErr w:type="spellEnd"/>
      <w:r>
        <w:rPr>
          <w:rFonts w:ascii="Nunito" w:hAnsi="Nunito"/>
          <w:sz w:val="24"/>
          <w:szCs w:val="24"/>
        </w:rPr>
        <w:t xml:space="preserve">. </w:t>
      </w:r>
      <w:proofErr w:type="spellStart"/>
      <w:r>
        <w:rPr>
          <w:rFonts w:ascii="Nunito" w:hAnsi="Nunito"/>
          <w:sz w:val="24"/>
          <w:szCs w:val="24"/>
        </w:rPr>
        <w:t>Akşamları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oturup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çocukların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oyununu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>
        <w:rPr>
          <w:rFonts w:ascii="Nunito" w:hAnsi="Nunito"/>
          <w:sz w:val="24"/>
          <w:szCs w:val="24"/>
        </w:rPr>
        <w:t>anlama</w:t>
      </w:r>
      <w:proofErr w:type="spellEnd"/>
      <w:r>
        <w:rPr>
          <w:rFonts w:ascii="Nunito" w:hAnsi="Nunito"/>
          <w:sz w:val="24"/>
          <w:szCs w:val="24"/>
        </w:rPr>
        <w:t xml:space="preserve"> </w:t>
      </w:r>
      <w:proofErr w:type="spellStart"/>
      <w:r w:rsidRPr="008506D7">
        <w:rPr>
          <w:rFonts w:ascii="Nunito" w:hAnsi="Nunito"/>
          <w:sz w:val="24"/>
          <w:szCs w:val="24"/>
        </w:rPr>
        <w:t>meselesi</w:t>
      </w:r>
      <w:proofErr w:type="spellEnd"/>
      <w:r w:rsidRPr="008506D7">
        <w:rPr>
          <w:rFonts w:ascii="Nunito" w:hAnsi="Nunito"/>
          <w:sz w:val="24"/>
          <w:szCs w:val="24"/>
        </w:rPr>
        <w:t xml:space="preserve"> </w:t>
      </w:r>
      <w:proofErr w:type="spellStart"/>
      <w:r w:rsidRPr="008506D7">
        <w:rPr>
          <w:rFonts w:ascii="Nunito" w:hAnsi="Nunito"/>
          <w:sz w:val="24"/>
          <w:szCs w:val="24"/>
        </w:rPr>
        <w:t>üzerine</w:t>
      </w:r>
      <w:proofErr w:type="spellEnd"/>
      <w:r w:rsidRPr="008506D7">
        <w:rPr>
          <w:rFonts w:ascii="Nunito" w:hAnsi="Nunito"/>
          <w:sz w:val="24"/>
          <w:szCs w:val="24"/>
        </w:rPr>
        <w:t xml:space="preserve"> </w:t>
      </w:r>
      <w:proofErr w:type="spellStart"/>
      <w:r w:rsidRPr="008506D7">
        <w:rPr>
          <w:rFonts w:ascii="Nunito" w:hAnsi="Nunito"/>
          <w:sz w:val="24"/>
          <w:szCs w:val="24"/>
        </w:rPr>
        <w:t>çalıştık</w:t>
      </w:r>
      <w:proofErr w:type="spellEnd"/>
      <w:r w:rsidRPr="008506D7">
        <w:rPr>
          <w:rFonts w:ascii="Nunito" w:hAnsi="Nunito"/>
          <w:sz w:val="24"/>
          <w:szCs w:val="24"/>
        </w:rPr>
        <w:t xml:space="preserve">. Bu </w:t>
      </w:r>
      <w:proofErr w:type="spellStart"/>
      <w:r w:rsidRPr="008506D7">
        <w:rPr>
          <w:rFonts w:ascii="Nunito" w:hAnsi="Nunito"/>
          <w:sz w:val="24"/>
          <w:szCs w:val="24"/>
        </w:rPr>
        <w:t>süreçte</w:t>
      </w:r>
      <w:proofErr w:type="spellEnd"/>
      <w:r w:rsidRPr="008506D7">
        <w:rPr>
          <w:rFonts w:ascii="Nunito" w:hAnsi="Nunito"/>
          <w:sz w:val="24"/>
          <w:szCs w:val="24"/>
        </w:rPr>
        <w:t xml:space="preserve"> hep </w:t>
      </w:r>
      <w:proofErr w:type="spellStart"/>
      <w:r w:rsidRPr="008506D7">
        <w:rPr>
          <w:rFonts w:ascii="Nunito" w:hAnsi="Nunito"/>
          <w:sz w:val="24"/>
          <w:szCs w:val="24"/>
        </w:rPr>
        <w:t>çocukları</w:t>
      </w:r>
      <w:proofErr w:type="spellEnd"/>
      <w:r w:rsidRPr="008506D7">
        <w:rPr>
          <w:rFonts w:ascii="Nunito" w:hAnsi="Nunito"/>
          <w:sz w:val="24"/>
          <w:szCs w:val="24"/>
        </w:rPr>
        <w:t xml:space="preserve"> </w:t>
      </w:r>
      <w:proofErr w:type="spellStart"/>
      <w:r w:rsidRPr="008506D7">
        <w:rPr>
          <w:rFonts w:ascii="Nunito" w:hAnsi="Nunito"/>
          <w:sz w:val="24"/>
          <w:szCs w:val="24"/>
        </w:rPr>
        <w:t>duymayı</w:t>
      </w:r>
      <w:proofErr w:type="spellEnd"/>
      <w:r w:rsidRPr="008506D7">
        <w:rPr>
          <w:rFonts w:ascii="Nunito" w:hAnsi="Nunito"/>
          <w:sz w:val="24"/>
          <w:szCs w:val="24"/>
        </w:rPr>
        <w:t xml:space="preserve"> </w:t>
      </w:r>
      <w:proofErr w:type="spellStart"/>
      <w:r w:rsidRPr="008506D7">
        <w:rPr>
          <w:rFonts w:ascii="Nunito" w:hAnsi="Nunito"/>
          <w:sz w:val="24"/>
          <w:szCs w:val="24"/>
        </w:rPr>
        <w:t>ve</w:t>
      </w:r>
      <w:proofErr w:type="spellEnd"/>
      <w:r w:rsidRPr="008506D7">
        <w:rPr>
          <w:rFonts w:ascii="Nunito" w:hAnsi="Nunito"/>
          <w:sz w:val="24"/>
          <w:szCs w:val="24"/>
        </w:rPr>
        <w:t xml:space="preserve"> </w:t>
      </w:r>
      <w:proofErr w:type="spellStart"/>
      <w:r w:rsidRPr="008506D7">
        <w:rPr>
          <w:rFonts w:ascii="Nunito" w:hAnsi="Nunito"/>
          <w:sz w:val="24"/>
          <w:szCs w:val="24"/>
        </w:rPr>
        <w:t>anlamayı</w:t>
      </w:r>
      <w:proofErr w:type="spellEnd"/>
      <w:r w:rsidRPr="008506D7">
        <w:rPr>
          <w:rFonts w:ascii="Nunito" w:hAnsi="Nunito"/>
          <w:sz w:val="24"/>
          <w:szCs w:val="24"/>
        </w:rPr>
        <w:t xml:space="preserve"> </w:t>
      </w:r>
      <w:proofErr w:type="spellStart"/>
      <w:r w:rsidRPr="008506D7">
        <w:rPr>
          <w:rFonts w:ascii="Nunito" w:hAnsi="Nunito"/>
          <w:sz w:val="24"/>
          <w:szCs w:val="24"/>
        </w:rPr>
        <w:t>denedik</w:t>
      </w:r>
      <w:proofErr w:type="spellEnd"/>
      <w:r w:rsidR="008506D7">
        <w:rPr>
          <w:rFonts w:ascii="Nunito" w:hAnsi="Nunito"/>
          <w:sz w:val="24"/>
          <w:szCs w:val="24"/>
        </w:rPr>
        <w:t>.</w:t>
      </w:r>
      <w:r w:rsidRPr="008506D7">
        <w:rPr>
          <w:rFonts w:ascii="Nunito" w:hAnsi="Nunito"/>
          <w:sz w:val="24"/>
          <w:szCs w:val="24"/>
        </w:rPr>
        <w:t xml:space="preserve">” </w:t>
      </w:r>
    </w:p>
    <w:p w14:paraId="0D3C0378" w14:textId="6674CE8C" w:rsidR="00287EEA" w:rsidRPr="008506D7" w:rsidRDefault="00287EEA" w:rsidP="008506D7">
      <w:pPr>
        <w:spacing w:line="240" w:lineRule="auto"/>
        <w:jc w:val="center"/>
        <w:rPr>
          <w:rFonts w:ascii="Nunito" w:hAnsi="Nunito"/>
          <w:color w:val="0070C0"/>
          <w:sz w:val="24"/>
          <w:szCs w:val="24"/>
          <w:lang w:val="tr-TR"/>
        </w:rPr>
      </w:pPr>
      <w:hyperlink r:id="rId7" w:history="1">
        <w:r w:rsidRPr="008506D7">
          <w:rPr>
            <w:rStyle w:val="Kpr"/>
            <w:rFonts w:ascii="Nunito" w:hAnsi="Nunito"/>
            <w:color w:val="0070C0"/>
            <w:sz w:val="24"/>
            <w:szCs w:val="24"/>
            <w:lang w:val="tr-TR"/>
          </w:rPr>
          <w:t>https://www.antalyaff.com/</w:t>
        </w:r>
      </w:hyperlink>
    </w:p>
    <w:p w14:paraId="74FA0163" w14:textId="77777777" w:rsidR="00287EEA" w:rsidRPr="008506D7" w:rsidRDefault="00000000" w:rsidP="008506D7">
      <w:pPr>
        <w:spacing w:after="0" w:line="240" w:lineRule="auto"/>
        <w:jc w:val="both"/>
        <w:rPr>
          <w:rFonts w:ascii="Nunito" w:eastAsia="Times New Roman" w:hAnsi="Nunito" w:cs="Times New Roman"/>
          <w:color w:val="212121"/>
          <w:sz w:val="24"/>
          <w:szCs w:val="24"/>
          <w:lang w:val="es-ES"/>
        </w:rPr>
      </w:pPr>
      <w:proofErr w:type="spellStart"/>
      <w:r w:rsidRPr="008506D7">
        <w:rPr>
          <w:rFonts w:ascii="Nunito" w:eastAsia="Times New Roman" w:hAnsi="Nunito" w:cs="Times New Roman"/>
          <w:b/>
          <w:bCs/>
          <w:color w:val="000000"/>
          <w:sz w:val="24"/>
          <w:szCs w:val="24"/>
          <w:u w:val="single"/>
          <w:lang w:val="es-ES"/>
        </w:rPr>
        <w:t>Detayl</w:t>
      </w:r>
      <w:r w:rsidRPr="008506D7">
        <w:rPr>
          <w:rFonts w:ascii="Nunito" w:eastAsia="Times New Roman" w:hAnsi="Nunito" w:cs="Calibri"/>
          <w:b/>
          <w:bCs/>
          <w:color w:val="000000"/>
          <w:sz w:val="24"/>
          <w:szCs w:val="24"/>
          <w:u w:val="single"/>
          <w:lang w:val="es-ES"/>
        </w:rPr>
        <w:t>ı</w:t>
      </w:r>
      <w:proofErr w:type="spellEnd"/>
      <w:r w:rsidRPr="008506D7">
        <w:rPr>
          <w:rFonts w:ascii="Nunito" w:eastAsia="Times New Roman" w:hAnsi="Nunito" w:cs="Calibri"/>
          <w:b/>
          <w:bCs/>
          <w:color w:val="000000"/>
          <w:sz w:val="24"/>
          <w:szCs w:val="24"/>
          <w:u w:val="single"/>
          <w:lang w:val="es-ES"/>
        </w:rPr>
        <w:t xml:space="preserve"> </w:t>
      </w:r>
      <w:proofErr w:type="spellStart"/>
      <w:r w:rsidRPr="008506D7">
        <w:rPr>
          <w:rFonts w:ascii="Nunito" w:eastAsia="Times New Roman" w:hAnsi="Nunito" w:cs="Calibri"/>
          <w:b/>
          <w:bCs/>
          <w:color w:val="000000"/>
          <w:sz w:val="24"/>
          <w:szCs w:val="24"/>
          <w:u w:val="single"/>
          <w:lang w:val="es-ES"/>
        </w:rPr>
        <w:t>Bilgi</w:t>
      </w:r>
      <w:proofErr w:type="spellEnd"/>
      <w:r w:rsidRPr="008506D7">
        <w:rPr>
          <w:rFonts w:ascii="Nunito" w:eastAsia="Times New Roman" w:hAnsi="Nunito" w:cs="Calibri"/>
          <w:b/>
          <w:bCs/>
          <w:color w:val="000000"/>
          <w:sz w:val="24"/>
          <w:szCs w:val="24"/>
          <w:u w:val="single"/>
          <w:lang w:val="es-ES"/>
        </w:rPr>
        <w:t xml:space="preserve"> ve </w:t>
      </w:r>
      <w:proofErr w:type="spellStart"/>
      <w:r w:rsidRPr="008506D7">
        <w:rPr>
          <w:rFonts w:ascii="Nunito" w:eastAsia="Times New Roman" w:hAnsi="Nunito" w:cs="Calibri"/>
          <w:b/>
          <w:bCs/>
          <w:color w:val="000000"/>
          <w:sz w:val="24"/>
          <w:szCs w:val="24"/>
          <w:u w:val="single"/>
          <w:lang w:val="es-ES"/>
        </w:rPr>
        <w:t>G</w:t>
      </w:r>
      <w:r w:rsidRPr="008506D7">
        <w:rPr>
          <w:rFonts w:ascii="Nunito" w:eastAsia="Times New Roman" w:hAnsi="Nunito" w:cs="Times New Roman"/>
          <w:b/>
          <w:bCs/>
          <w:color w:val="000000"/>
          <w:sz w:val="24"/>
          <w:szCs w:val="24"/>
          <w:u w:val="single"/>
          <w:lang w:val="es-ES"/>
        </w:rPr>
        <w:t>örsel</w:t>
      </w:r>
      <w:proofErr w:type="spellEnd"/>
      <w:r w:rsidRPr="008506D7">
        <w:rPr>
          <w:rFonts w:ascii="Nunito" w:eastAsia="Times New Roman" w:hAnsi="Nunito" w:cs="Times New Roman"/>
          <w:b/>
          <w:bCs/>
          <w:color w:val="000000"/>
          <w:sz w:val="24"/>
          <w:szCs w:val="24"/>
          <w:lang w:val="es-ES"/>
        </w:rPr>
        <w:t> </w:t>
      </w:r>
      <w:proofErr w:type="spellStart"/>
      <w:r w:rsidRPr="008506D7">
        <w:rPr>
          <w:rFonts w:ascii="Nunito" w:eastAsia="Times New Roman" w:hAnsi="Nunito" w:cs="Calibri"/>
          <w:b/>
          <w:bCs/>
          <w:color w:val="000000"/>
          <w:sz w:val="24"/>
          <w:szCs w:val="24"/>
          <w:u w:val="single"/>
          <w:lang w:val="es-ES"/>
        </w:rPr>
        <w:t>İ</w:t>
      </w:r>
      <w:r w:rsidRPr="008506D7">
        <w:rPr>
          <w:rFonts w:ascii="Nunito" w:eastAsia="Times New Roman" w:hAnsi="Nunito" w:cs="Times New Roman"/>
          <w:b/>
          <w:bCs/>
          <w:color w:val="000000"/>
          <w:sz w:val="24"/>
          <w:szCs w:val="24"/>
          <w:u w:val="single"/>
          <w:lang w:val="es-ES"/>
        </w:rPr>
        <w:t>çin</w:t>
      </w:r>
      <w:proofErr w:type="spellEnd"/>
      <w:r w:rsidRPr="008506D7">
        <w:rPr>
          <w:rFonts w:ascii="Nunito" w:eastAsia="Times New Roman" w:hAnsi="Nunito" w:cs="Times New Roman"/>
          <w:b/>
          <w:bCs/>
          <w:color w:val="000000"/>
          <w:sz w:val="24"/>
          <w:szCs w:val="24"/>
          <w:u w:val="single"/>
          <w:lang w:val="es-ES"/>
        </w:rPr>
        <w:t>:</w:t>
      </w:r>
      <w:r w:rsidRPr="008506D7">
        <w:rPr>
          <w:rFonts w:ascii="Nunito" w:eastAsia="Times New Roman" w:hAnsi="Nunito" w:cs="Times New Roman"/>
          <w:b/>
          <w:bCs/>
          <w:color w:val="000000"/>
          <w:sz w:val="24"/>
          <w:szCs w:val="24"/>
          <w:lang w:val="es-ES"/>
        </w:rPr>
        <w:t> </w:t>
      </w:r>
    </w:p>
    <w:p w14:paraId="36142D40" w14:textId="77777777" w:rsidR="00287EEA" w:rsidRPr="008506D7" w:rsidRDefault="00000000" w:rsidP="008506D7">
      <w:pPr>
        <w:spacing w:after="0" w:line="240" w:lineRule="auto"/>
        <w:jc w:val="both"/>
        <w:rPr>
          <w:rFonts w:ascii="Nunito" w:eastAsia="Times New Roman" w:hAnsi="Nunito" w:cs="Times New Roman"/>
          <w:color w:val="212121"/>
          <w:sz w:val="24"/>
          <w:szCs w:val="24"/>
        </w:rPr>
      </w:pPr>
      <w:r w:rsidRPr="008506D7">
        <w:rPr>
          <w:rFonts w:ascii="Nunito" w:eastAsia="Times New Roman" w:hAnsi="Nunito" w:cs="Times New Roman"/>
          <w:color w:val="000000"/>
          <w:sz w:val="24"/>
          <w:szCs w:val="24"/>
        </w:rPr>
        <w:t xml:space="preserve">Batuhan </w:t>
      </w:r>
      <w:proofErr w:type="spellStart"/>
      <w:r w:rsidRPr="008506D7">
        <w:rPr>
          <w:rFonts w:ascii="Nunito" w:eastAsia="Times New Roman" w:hAnsi="Nunito" w:cs="Times New Roman"/>
          <w:color w:val="000000"/>
          <w:sz w:val="24"/>
          <w:szCs w:val="24"/>
        </w:rPr>
        <w:t>Zümrüt</w:t>
      </w:r>
      <w:proofErr w:type="spellEnd"/>
      <w:r w:rsidRPr="008506D7">
        <w:rPr>
          <w:rFonts w:ascii="Nunito" w:eastAsia="Times New Roman" w:hAnsi="Nunito" w:cs="Times New Roman"/>
          <w:color w:val="000000"/>
          <w:sz w:val="24"/>
          <w:szCs w:val="24"/>
        </w:rPr>
        <w:t>- 0532 476 13 29</w:t>
      </w:r>
    </w:p>
    <w:p w14:paraId="3F18B483" w14:textId="77777777" w:rsidR="00287EEA" w:rsidRPr="008506D7" w:rsidRDefault="00287EEA" w:rsidP="008506D7">
      <w:pPr>
        <w:spacing w:after="0" w:line="240" w:lineRule="auto"/>
        <w:jc w:val="both"/>
        <w:rPr>
          <w:color w:val="0070C0"/>
        </w:rPr>
      </w:pPr>
      <w:hyperlink r:id="rId8" w:history="1">
        <w:r w:rsidRPr="008506D7">
          <w:rPr>
            <w:rStyle w:val="Kpr"/>
            <w:rFonts w:ascii="Nunito" w:hAnsi="Nunito"/>
            <w:color w:val="0070C0"/>
            <w:sz w:val="24"/>
            <w:szCs w:val="24"/>
          </w:rPr>
          <w:t>batuhanzumrut@antalyaff.com</w:t>
        </w:r>
      </w:hyperlink>
    </w:p>
    <w:sectPr w:rsidR="00287EEA" w:rsidRPr="008506D7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AC038" w14:textId="77777777" w:rsidR="00920CD1" w:rsidRDefault="00920CD1">
      <w:pPr>
        <w:spacing w:after="0" w:line="240" w:lineRule="auto"/>
      </w:pPr>
      <w:r>
        <w:separator/>
      </w:r>
    </w:p>
  </w:endnote>
  <w:endnote w:type="continuationSeparator" w:id="0">
    <w:p w14:paraId="5B61F50D" w14:textId="77777777" w:rsidR="00920CD1" w:rsidRDefault="00920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unito"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5061B" w14:textId="77777777" w:rsidR="00287EEA" w:rsidRDefault="00000000">
    <w:pPr>
      <w:pStyle w:val="AltBilgi"/>
      <w:jc w:val="right"/>
    </w:pPr>
    <w:r>
      <w:rPr>
        <w:noProof/>
      </w:rPr>
      <w:drawing>
        <wp:inline distT="0" distB="0" distL="0" distR="0" wp14:anchorId="44BD9E22" wp14:editId="3968489B">
          <wp:extent cx="1216025" cy="532765"/>
          <wp:effectExtent l="0" t="0" r="0" b="0"/>
          <wp:docPr id="2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3"/>
                  <pic:cNvPicPr>
                    <a:picLocks noChangeAspect="1"/>
                    <a:extLst>
                      <a:ext uri="sm">
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gfUD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l6AAAAAAAAAAAAAAAAAAAAAAAAAAAAAAAAAAAAAAAAAAAAAAewcAAEcD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6025" cy="53276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CCEC2" w14:textId="77777777" w:rsidR="00920CD1" w:rsidRDefault="00920CD1">
      <w:pPr>
        <w:spacing w:after="0" w:line="240" w:lineRule="auto"/>
      </w:pPr>
      <w:r>
        <w:separator/>
      </w:r>
    </w:p>
  </w:footnote>
  <w:footnote w:type="continuationSeparator" w:id="0">
    <w:p w14:paraId="754A2595" w14:textId="77777777" w:rsidR="00920CD1" w:rsidRDefault="00920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C160" w14:textId="77777777" w:rsidR="00287EEA" w:rsidRDefault="00000000">
    <w:pPr>
      <w:pStyle w:val="stBilgi"/>
    </w:pPr>
    <w:r>
      <w:rPr>
        <w:noProof/>
      </w:rPr>
      <w:drawing>
        <wp:inline distT="0" distB="0" distL="0" distR="0" wp14:anchorId="4A29B6B7" wp14:editId="3D536E5C">
          <wp:extent cx="1266825" cy="12668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  <a:extLst>
                      <a:ext uri="sm">
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gfUDa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ywcAAMsH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D231B"/>
    <w:multiLevelType w:val="hybridMultilevel"/>
    <w:tmpl w:val="1ABE31C0"/>
    <w:name w:val="Numaralandırılmış liste 4"/>
    <w:lvl w:ilvl="0" w:tplc="125489C6">
      <w:numFmt w:val="bullet"/>
      <w:lvlText w:val="·"/>
      <w:lvlJc w:val="left"/>
      <w:pPr>
        <w:ind w:left="360" w:firstLine="0"/>
      </w:pPr>
      <w:rPr>
        <w:rFonts w:ascii="Nunito" w:eastAsia="Times New Roman" w:hAnsi="Nunito" w:cs="Times New Roman"/>
      </w:rPr>
    </w:lvl>
    <w:lvl w:ilvl="1" w:tplc="0518A40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9843CC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F9AC4F0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DC64AB7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52AE47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F6EC0F0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5B5EA98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2C0CAC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4FA82457"/>
    <w:multiLevelType w:val="hybridMultilevel"/>
    <w:tmpl w:val="AB14C904"/>
    <w:name w:val="Numaralandırılmış liste 2"/>
    <w:lvl w:ilvl="0" w:tplc="2946EE84">
      <w:numFmt w:val="bullet"/>
      <w:lvlText w:val="·"/>
      <w:lvlJc w:val="left"/>
      <w:pPr>
        <w:ind w:left="360" w:firstLine="0"/>
      </w:pPr>
      <w:rPr>
        <w:rFonts w:ascii="Symbol" w:hAnsi="Symbol"/>
      </w:rPr>
    </w:lvl>
    <w:lvl w:ilvl="1" w:tplc="02C6A38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83A428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E20C222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22E86D3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1EC27C5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BDC7DD0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03D6795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59A08E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58784BE2"/>
    <w:multiLevelType w:val="hybridMultilevel"/>
    <w:tmpl w:val="AA924282"/>
    <w:lvl w:ilvl="0" w:tplc="EFF08BF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800106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B26412D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21E504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3BA8E2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1003B9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60ADB0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3AF056E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04AEBD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FCE06E4"/>
    <w:multiLevelType w:val="hybridMultilevel"/>
    <w:tmpl w:val="1C0AEBE6"/>
    <w:name w:val="Numaralandırılmış liste 3"/>
    <w:lvl w:ilvl="0" w:tplc="8188A1AC">
      <w:numFmt w:val="bullet"/>
      <w:lvlText w:val="·"/>
      <w:lvlJc w:val="left"/>
      <w:pPr>
        <w:ind w:left="360" w:firstLine="0"/>
      </w:pPr>
      <w:rPr>
        <w:rFonts w:ascii="Symbol" w:hAnsi="Symbol"/>
      </w:rPr>
    </w:lvl>
    <w:lvl w:ilvl="1" w:tplc="C302DE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630809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37AD32E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45E00A4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434AD2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DDA222C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4D1CAF0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264A4A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7B1060E3"/>
    <w:multiLevelType w:val="hybridMultilevel"/>
    <w:tmpl w:val="80E0A39C"/>
    <w:name w:val="Numaralandırılmış liste 1"/>
    <w:lvl w:ilvl="0" w:tplc="072A3554">
      <w:numFmt w:val="bullet"/>
      <w:lvlText w:val="·"/>
      <w:lvlJc w:val="left"/>
      <w:pPr>
        <w:ind w:left="360" w:firstLine="0"/>
      </w:pPr>
      <w:rPr>
        <w:rFonts w:ascii="Symbol" w:hAnsi="Symbol"/>
      </w:rPr>
    </w:lvl>
    <w:lvl w:ilvl="1" w:tplc="363E7B0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2054A47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93297A4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D42416B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A2E883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F7C7528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F0D2525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EF2A46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 w16cid:durableId="206139843">
    <w:abstractNumId w:val="4"/>
  </w:num>
  <w:num w:numId="2" w16cid:durableId="721055938">
    <w:abstractNumId w:val="1"/>
  </w:num>
  <w:num w:numId="3" w16cid:durableId="1187015160">
    <w:abstractNumId w:val="3"/>
  </w:num>
  <w:num w:numId="4" w16cid:durableId="203370288">
    <w:abstractNumId w:val="0"/>
  </w:num>
  <w:num w:numId="5" w16cid:durableId="610473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EEA"/>
    <w:rsid w:val="0006560A"/>
    <w:rsid w:val="000B43FF"/>
    <w:rsid w:val="00281F6E"/>
    <w:rsid w:val="00287EEA"/>
    <w:rsid w:val="00683686"/>
    <w:rsid w:val="00813F49"/>
    <w:rsid w:val="008506D7"/>
    <w:rsid w:val="00920CD1"/>
    <w:rsid w:val="00CC2325"/>
    <w:rsid w:val="00E5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EF17"/>
  <w15:docId w15:val="{C37AD04A-6C38-764B-A0C8-BC2DCA88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1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0F4761"/>
      <w:sz w:val="40"/>
      <w:szCs w:val="40"/>
    </w:rPr>
  </w:style>
  <w:style w:type="paragraph" w:styleId="Balk2">
    <w:name w:val="heading 2"/>
    <w:basedOn w:val="Normal"/>
    <w:next w:val="Normal"/>
    <w:qFormat/>
    <w:pPr>
      <w:keepNext/>
      <w:keepLines/>
      <w:spacing w:before="160" w:after="80"/>
      <w:outlineLvl w:val="1"/>
    </w:pPr>
    <w:rPr>
      <w:rFonts w:ascii="Aptos Display" w:eastAsia="Aptos Display" w:hAnsi="Aptos Display" w:cs="Aptos Display"/>
      <w:color w:val="0F4761"/>
      <w:sz w:val="32"/>
      <w:szCs w:val="32"/>
    </w:rPr>
  </w:style>
  <w:style w:type="paragraph" w:styleId="Balk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rFonts w:eastAsia="Aptos Display" w:cs="Aptos Display"/>
      <w:color w:val="0F4761"/>
      <w:sz w:val="28"/>
      <w:szCs w:val="28"/>
    </w:rPr>
  </w:style>
  <w:style w:type="paragraph" w:styleId="Balk4">
    <w:name w:val="heading 4"/>
    <w:basedOn w:val="Normal"/>
    <w:next w:val="Normal"/>
    <w:qFormat/>
    <w:pPr>
      <w:keepNext/>
      <w:keepLines/>
      <w:spacing w:before="80" w:after="40"/>
      <w:outlineLvl w:val="3"/>
    </w:pPr>
    <w:rPr>
      <w:rFonts w:eastAsia="Aptos Display" w:cs="Aptos Display"/>
      <w:i/>
      <w:iCs/>
      <w:color w:val="0F4761"/>
    </w:rPr>
  </w:style>
  <w:style w:type="paragraph" w:styleId="Balk5">
    <w:name w:val="heading 5"/>
    <w:basedOn w:val="Normal"/>
    <w:next w:val="Normal"/>
    <w:qFormat/>
    <w:pPr>
      <w:keepNext/>
      <w:keepLines/>
      <w:spacing w:before="80" w:after="40"/>
      <w:outlineLvl w:val="4"/>
    </w:pPr>
    <w:rPr>
      <w:rFonts w:eastAsia="Aptos Display" w:cs="Aptos Display"/>
      <w:color w:val="0F4761"/>
    </w:rPr>
  </w:style>
  <w:style w:type="paragraph" w:styleId="Balk6">
    <w:name w:val="heading 6"/>
    <w:basedOn w:val="Normal"/>
    <w:next w:val="Normal"/>
    <w:qFormat/>
    <w:pPr>
      <w:keepNext/>
      <w:keepLines/>
      <w:spacing w:before="40" w:after="0"/>
      <w:outlineLvl w:val="5"/>
    </w:pPr>
    <w:rPr>
      <w:rFonts w:eastAsia="Aptos Display" w:cs="Aptos Display"/>
      <w:i/>
      <w:iCs/>
      <w:color w:val="595959"/>
    </w:rPr>
  </w:style>
  <w:style w:type="paragraph" w:styleId="Balk7">
    <w:name w:val="heading 7"/>
    <w:basedOn w:val="Normal"/>
    <w:next w:val="Normal"/>
    <w:qFormat/>
    <w:pPr>
      <w:keepNext/>
      <w:keepLines/>
      <w:spacing w:before="40" w:after="0"/>
      <w:outlineLvl w:val="6"/>
    </w:pPr>
    <w:rPr>
      <w:rFonts w:eastAsia="Aptos Display" w:cs="Aptos Display"/>
      <w:color w:val="595959"/>
    </w:rPr>
  </w:style>
  <w:style w:type="paragraph" w:styleId="Balk8">
    <w:name w:val="heading 8"/>
    <w:basedOn w:val="Normal"/>
    <w:next w:val="Normal"/>
    <w:qFormat/>
    <w:pPr>
      <w:keepNext/>
      <w:keepLines/>
      <w:spacing w:after="0"/>
      <w:outlineLvl w:val="7"/>
    </w:pPr>
    <w:rPr>
      <w:rFonts w:eastAsia="Aptos Display" w:cs="Aptos Display"/>
      <w:i/>
      <w:iCs/>
      <w:color w:val="272727"/>
    </w:rPr>
  </w:style>
  <w:style w:type="paragraph" w:styleId="Balk9">
    <w:name w:val="heading 9"/>
    <w:basedOn w:val="Normal"/>
    <w:next w:val="Normal"/>
    <w:qFormat/>
    <w:pPr>
      <w:keepNext/>
      <w:keepLines/>
      <w:spacing w:after="0"/>
      <w:outlineLvl w:val="8"/>
    </w:pPr>
    <w:rPr>
      <w:rFonts w:eastAsia="Aptos Display" w:cs="Aptos Display"/>
      <w:color w:val="2727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qFormat/>
    <w:pPr>
      <w:spacing w:after="80" w:line="240" w:lineRule="auto"/>
      <w:contextualSpacing/>
    </w:pPr>
    <w:rPr>
      <w:rFonts w:ascii="Aptos Display" w:eastAsia="Aptos Display" w:hAnsi="Aptos Display" w:cs="Aptos Display"/>
      <w:spacing w:val="-10"/>
      <w:sz w:val="56"/>
      <w:szCs w:val="56"/>
    </w:rPr>
  </w:style>
  <w:style w:type="paragraph" w:styleId="Altyaz">
    <w:name w:val="Subtitle"/>
    <w:basedOn w:val="Normal"/>
    <w:next w:val="Normal"/>
    <w:qFormat/>
    <w:rPr>
      <w:rFonts w:eastAsia="Aptos Display" w:cs="Aptos Display"/>
      <w:color w:val="595959"/>
      <w:spacing w:val="15"/>
      <w:sz w:val="28"/>
      <w:szCs w:val="28"/>
    </w:rPr>
  </w:style>
  <w:style w:type="paragraph" w:styleId="Alnt">
    <w:name w:val="Quote"/>
    <w:basedOn w:val="Normal"/>
    <w:next w:val="Normal"/>
    <w:qFormat/>
    <w:pPr>
      <w:spacing w:before="160"/>
      <w:jc w:val="center"/>
    </w:pPr>
    <w:rPr>
      <w:i/>
      <w:iCs/>
      <w:color w:val="404040"/>
    </w:rPr>
  </w:style>
  <w:style w:type="paragraph" w:styleId="ListeParagraf">
    <w:name w:val="List Paragraph"/>
    <w:basedOn w:val="Normal"/>
    <w:qFormat/>
    <w:pPr>
      <w:ind w:left="720"/>
      <w:contextualSpacing/>
    </w:pPr>
  </w:style>
  <w:style w:type="paragraph" w:styleId="GlAlnt">
    <w:name w:val="Intense Quote"/>
    <w:basedOn w:val="Normal"/>
    <w:next w:val="Normal"/>
    <w:qFormat/>
    <w:pPr>
      <w:pBdr>
        <w:top w:val="single" w:sz="4" w:space="10" w:color="0F4761"/>
        <w:left w:val="nil"/>
        <w:bottom w:val="single" w:sz="4" w:space="10" w:color="0F4761"/>
        <w:right w:val="nil"/>
        <w:between w:val="nil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ltBilgi">
    <w:name w:val="foot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1">
    <w:name w:val="p1"/>
    <w:basedOn w:val="Normal"/>
    <w:qFormat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  <w:lang w:val="tr-TR" w:eastAsia="tr-TR"/>
    </w:rPr>
  </w:style>
  <w:style w:type="character" w:customStyle="1" w:styleId="Balk1Char">
    <w:name w:val="Başlık 1 Char"/>
    <w:basedOn w:val="VarsaylanParagrafYazTipi"/>
    <w:rPr>
      <w:rFonts w:ascii="Aptos Display" w:eastAsia="Aptos Display" w:hAnsi="Aptos Display" w:cs="Aptos Display"/>
      <w:color w:val="0F4761"/>
      <w:sz w:val="40"/>
      <w:szCs w:val="40"/>
    </w:rPr>
  </w:style>
  <w:style w:type="character" w:customStyle="1" w:styleId="Balk2Char">
    <w:name w:val="Başlık 2 Char"/>
    <w:basedOn w:val="VarsaylanParagrafYazTipi"/>
    <w:rPr>
      <w:rFonts w:ascii="Aptos Display" w:eastAsia="Aptos Display" w:hAnsi="Aptos Display" w:cs="Aptos Display"/>
      <w:color w:val="0F4761"/>
      <w:sz w:val="32"/>
      <w:szCs w:val="32"/>
    </w:rPr>
  </w:style>
  <w:style w:type="character" w:customStyle="1" w:styleId="Balk3Char">
    <w:name w:val="Başlık 3 Char"/>
    <w:basedOn w:val="VarsaylanParagrafYazTipi"/>
    <w:rPr>
      <w:rFonts w:eastAsia="Aptos Display" w:cs="Aptos Display"/>
      <w:color w:val="0F4761"/>
      <w:sz w:val="28"/>
      <w:szCs w:val="28"/>
    </w:rPr>
  </w:style>
  <w:style w:type="character" w:customStyle="1" w:styleId="Balk4Char">
    <w:name w:val="Başlık 4 Char"/>
    <w:basedOn w:val="VarsaylanParagrafYazTipi"/>
    <w:rPr>
      <w:rFonts w:eastAsia="Aptos Display" w:cs="Aptos Display"/>
      <w:i/>
      <w:iCs/>
      <w:color w:val="0F4761"/>
    </w:rPr>
  </w:style>
  <w:style w:type="character" w:customStyle="1" w:styleId="Balk5Char">
    <w:name w:val="Başlık 5 Char"/>
    <w:basedOn w:val="VarsaylanParagrafYazTipi"/>
    <w:rPr>
      <w:rFonts w:eastAsia="Aptos Display" w:cs="Aptos Display"/>
      <w:color w:val="0F4761"/>
    </w:rPr>
  </w:style>
  <w:style w:type="character" w:customStyle="1" w:styleId="Balk6Char">
    <w:name w:val="Başlık 6 Char"/>
    <w:basedOn w:val="VarsaylanParagrafYazTipi"/>
    <w:rPr>
      <w:rFonts w:eastAsia="Aptos Display" w:cs="Aptos Display"/>
      <w:i/>
      <w:iCs/>
      <w:color w:val="595959"/>
    </w:rPr>
  </w:style>
  <w:style w:type="character" w:customStyle="1" w:styleId="Balk7Char">
    <w:name w:val="Başlık 7 Char"/>
    <w:basedOn w:val="VarsaylanParagrafYazTipi"/>
    <w:rPr>
      <w:rFonts w:eastAsia="Aptos Display" w:cs="Aptos Display"/>
      <w:color w:val="595959"/>
    </w:rPr>
  </w:style>
  <w:style w:type="character" w:customStyle="1" w:styleId="Balk8Char">
    <w:name w:val="Başlık 8 Char"/>
    <w:basedOn w:val="VarsaylanParagrafYazTipi"/>
    <w:rPr>
      <w:rFonts w:eastAsia="Aptos Display" w:cs="Aptos Display"/>
      <w:i/>
      <w:iCs/>
      <w:color w:val="272727"/>
    </w:rPr>
  </w:style>
  <w:style w:type="character" w:customStyle="1" w:styleId="Balk9Char">
    <w:name w:val="Başlık 9 Char"/>
    <w:basedOn w:val="VarsaylanParagrafYazTipi"/>
    <w:rPr>
      <w:rFonts w:eastAsia="Aptos Display" w:cs="Aptos Display"/>
      <w:color w:val="272727"/>
    </w:rPr>
  </w:style>
  <w:style w:type="character" w:customStyle="1" w:styleId="KonuBalChar">
    <w:name w:val="Konu Başlığı Char"/>
    <w:basedOn w:val="VarsaylanParagrafYazTipi"/>
    <w:rPr>
      <w:rFonts w:ascii="Aptos Display" w:eastAsia="Aptos Display" w:hAnsi="Aptos Display" w:cs="Aptos Display"/>
      <w:spacing w:val="-10"/>
      <w:kern w:val="1"/>
      <w:sz w:val="56"/>
      <w:szCs w:val="56"/>
    </w:rPr>
  </w:style>
  <w:style w:type="character" w:customStyle="1" w:styleId="AltyazChar">
    <w:name w:val="Altyazı Char"/>
    <w:basedOn w:val="VarsaylanParagrafYazTipi"/>
    <w:rPr>
      <w:rFonts w:eastAsia="Aptos Display" w:cs="Aptos Display"/>
      <w:color w:val="595959"/>
      <w:spacing w:val="15"/>
      <w:sz w:val="28"/>
      <w:szCs w:val="28"/>
    </w:rPr>
  </w:style>
  <w:style w:type="character" w:customStyle="1" w:styleId="AlntChar">
    <w:name w:val="Alıntı Char"/>
    <w:basedOn w:val="VarsaylanParagrafYazTipi"/>
    <w:rPr>
      <w:i/>
      <w:iCs/>
      <w:color w:val="404040"/>
    </w:rPr>
  </w:style>
  <w:style w:type="character" w:styleId="GlVurgulama">
    <w:name w:val="Intense Emphasis"/>
    <w:basedOn w:val="VarsaylanParagrafYazTipi"/>
    <w:rPr>
      <w:i/>
      <w:iCs/>
      <w:color w:val="0F4761"/>
    </w:rPr>
  </w:style>
  <w:style w:type="character" w:customStyle="1" w:styleId="GlAlntChar">
    <w:name w:val="Güçlü Alıntı Char"/>
    <w:basedOn w:val="VarsaylanParagrafYazTipi"/>
    <w:rPr>
      <w:i/>
      <w:iCs/>
      <w:color w:val="0F4761"/>
    </w:rPr>
  </w:style>
  <w:style w:type="character" w:styleId="GlBavuru">
    <w:name w:val="Intense Reference"/>
    <w:basedOn w:val="VarsaylanParagrafYazTipi"/>
    <w:rPr>
      <w:b/>
      <w:bCs/>
      <w:smallCaps/>
      <w:color w:val="0F4761"/>
      <w:spacing w:val="0"/>
    </w:rPr>
  </w:style>
  <w:style w:type="character" w:customStyle="1" w:styleId="stBilgiChar">
    <w:name w:val="Üst Bilgi Char"/>
    <w:basedOn w:val="VarsaylanParagrafYazTipi"/>
  </w:style>
  <w:style w:type="character" w:customStyle="1" w:styleId="AltBilgiChar">
    <w:name w:val="Alt Bilgi Char"/>
    <w:basedOn w:val="VarsaylanParagrafYazTipi"/>
  </w:style>
  <w:style w:type="character" w:styleId="Kpr">
    <w:name w:val="Hyperlink"/>
    <w:basedOn w:val="VarsaylanParagrafYazTipi"/>
    <w:rPr>
      <w:color w:val="0000FF"/>
      <w:u w:val="single"/>
    </w:rPr>
  </w:style>
  <w:style w:type="character" w:styleId="Gl">
    <w:name w:val="Strong"/>
    <w:basedOn w:val="VarsaylanParagrafYazTipi"/>
    <w:rPr>
      <w:b/>
      <w:bCs/>
    </w:rPr>
  </w:style>
  <w:style w:type="character" w:customStyle="1" w:styleId="apple-converted-space">
    <w:name w:val="apple-converted-space"/>
    <w:basedOn w:val="VarsaylanParagrafYazTipi"/>
  </w:style>
  <w:style w:type="character" w:customStyle="1" w:styleId="zmlenmeyenBahsetme1">
    <w:name w:val="Çözümlenmeyen Bahsetme1"/>
    <w:basedOn w:val="VarsaylanParagrafYazTipi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rPr>
      <w:color w:val="96607D"/>
      <w:u w:val="single"/>
    </w:rPr>
  </w:style>
  <w:style w:type="character" w:styleId="Vurgu">
    <w:name w:val="Emphasis"/>
    <w:basedOn w:val="VarsaylanParagrafYazTipi"/>
    <w:rPr>
      <w:i/>
      <w:iCs/>
    </w:rPr>
  </w:style>
  <w:style w:type="table" w:customStyle="1" w:styleId="Normaltablo0">
    <w:name w:val="Normal tablo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uhanzumrut@antalyaff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ntalyaff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/>
        <a:ea typeface="Aptos Display"/>
        <a:cs typeface="Aptos Display"/>
      </a:majorFont>
      <a:minorFont>
        <a:latin typeface="Aptos"/>
        <a:ea typeface="Aptos"/>
        <a:cs typeface="Apto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Nilufer Birinci</dc:creator>
  <cp:keywords/>
  <dc:description/>
  <cp:lastModifiedBy>Sadi Cilingir</cp:lastModifiedBy>
  <cp:revision>5</cp:revision>
  <dcterms:created xsi:type="dcterms:W3CDTF">2025-10-31T12:53:00Z</dcterms:created>
  <dcterms:modified xsi:type="dcterms:W3CDTF">2025-12-10T17:37:00Z</dcterms:modified>
</cp:coreProperties>
</file>