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D6F7" w14:textId="77777777" w:rsidR="00BB161C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47D88ADA" wp14:editId="5953B63E">
            <wp:simplePos x="0" y="0"/>
            <wp:positionH relativeFrom="column">
              <wp:posOffset>4217106</wp:posOffset>
            </wp:positionH>
            <wp:positionV relativeFrom="line">
              <wp:posOffset>-72018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A3B4E5" w14:textId="77777777" w:rsidR="00BB161C" w:rsidRDefault="00BB161C">
      <w:pPr>
        <w:pStyle w:val="Gvde"/>
        <w:rPr>
          <w:rFonts w:ascii="Verdana" w:hAnsi="Verdana"/>
          <w:sz w:val="22"/>
          <w:szCs w:val="22"/>
        </w:rPr>
      </w:pPr>
    </w:p>
    <w:p w14:paraId="645F9612" w14:textId="77777777" w:rsidR="00BB161C" w:rsidRDefault="00BB161C">
      <w:pPr>
        <w:pStyle w:val="Gvde"/>
        <w:rPr>
          <w:rFonts w:ascii="Verdana" w:hAnsi="Verdana"/>
          <w:sz w:val="22"/>
          <w:szCs w:val="22"/>
        </w:rPr>
      </w:pPr>
    </w:p>
    <w:p w14:paraId="420D2B6C" w14:textId="77777777" w:rsidR="00BB161C" w:rsidRDefault="00BB161C">
      <w:pPr>
        <w:pStyle w:val="Gvde"/>
        <w:rPr>
          <w:rFonts w:ascii="Verdana" w:hAnsi="Verdana"/>
          <w:sz w:val="22"/>
          <w:szCs w:val="22"/>
        </w:rPr>
      </w:pPr>
    </w:p>
    <w:p w14:paraId="0E47A3E1" w14:textId="77777777" w:rsidR="00BB161C" w:rsidRDefault="00BB161C">
      <w:pPr>
        <w:pStyle w:val="Gvde"/>
        <w:rPr>
          <w:rFonts w:ascii="Verdana" w:hAnsi="Verdana"/>
          <w:sz w:val="70"/>
          <w:szCs w:val="70"/>
        </w:rPr>
      </w:pPr>
    </w:p>
    <w:p w14:paraId="5CF249B9" w14:textId="21C51514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Altın Koza’da </w:t>
      </w:r>
      <w:r w:rsidR="002955C0" w:rsidRPr="002955C0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Yarışacak  Belgeseller Belli Oldu</w:t>
      </w:r>
    </w:p>
    <w:p w14:paraId="560329BA" w14:textId="77777777" w:rsidR="00BB161C" w:rsidRPr="002955C0" w:rsidRDefault="00BB161C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64B782" w14:textId="77777777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32. Uluslararası Adana Altın Koza Film Festivali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’nin Türkiye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den yılın 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nemli belgesellerini buluşturduğu</w:t>
      </w:r>
      <w:r w:rsidRPr="002955C0">
        <w:rPr>
          <w:rFonts w:ascii="Verdana" w:hAnsi="Verdana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Ulusal Belgesel Film Yarış</w:t>
      </w:r>
      <w:r w:rsidRPr="002955C0">
        <w:rPr>
          <w:rFonts w:ascii="Verdana" w:hAnsi="Verdana"/>
          <w:sz w:val="28"/>
          <w:szCs w:val="28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mas</w:t>
      </w:r>
      <w:r w:rsidRPr="002955C0">
        <w:rPr>
          <w:rFonts w:ascii="Verdana" w:hAnsi="Verdana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’nın finalistleri belli oldu. </w:t>
      </w:r>
      <w:r w:rsidRPr="002955C0">
        <w:rPr>
          <w:rFonts w:ascii="Verdana" w:hAnsi="Verdana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65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955C0">
        <w:rPr>
          <w:rFonts w:ascii="Verdana" w:hAnsi="Verdana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belgesel</w:t>
      </w:r>
      <w:r w:rsidRPr="002955C0">
        <w:rPr>
          <w:rFonts w:ascii="Verdana" w:hAnsi="Verdana"/>
          <w:b w:val="0"/>
          <w:bCs w:val="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başvurduğu yarışmada bu yıl, </w:t>
      </w:r>
      <w:r w:rsidRPr="002955C0">
        <w:rPr>
          <w:rFonts w:ascii="Verdana" w:hAnsi="Verdan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7’si dünya prömiyeri</w:t>
      </w:r>
      <w:r w:rsidRPr="002955C0">
        <w:rPr>
          <w:rFonts w:ascii="Verdana" w:hAnsi="Verdana"/>
          <w:b w:val="0"/>
          <w:bCs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olmak üzere toplam </w:t>
      </w:r>
      <w:r w:rsidRPr="002955C0">
        <w:rPr>
          <w:rFonts w:ascii="Verdana" w:hAnsi="Verdan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film </w:t>
      </w:r>
      <w:r w:rsidRPr="002955C0">
        <w:rPr>
          <w:rFonts w:ascii="Verdana" w:hAnsi="Verdana"/>
          <w:b w:val="0"/>
          <w:bCs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yarışacak. </w:t>
      </w:r>
    </w:p>
    <w:p w14:paraId="7CE0E87D" w14:textId="77777777" w:rsidR="00BB161C" w:rsidRPr="002955C0" w:rsidRDefault="00BB161C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4403B0" w14:textId="77777777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23-28 Eylül 2025 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tarihlerinde yapılacak 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32. Uluslararası Adana Altın Koza Film Festivali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’nin 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Ulusal Belgesel Film Yarış</w:t>
      </w:r>
      <w:r w:rsidRPr="002955C0">
        <w:rPr>
          <w:rFonts w:ascii="Verdana" w:hAnsi="Verdana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mas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955C0">
        <w:rPr>
          <w:rFonts w:ascii="Verdana" w:hAnsi="Verdana"/>
          <w:b w:val="0"/>
          <w:bCs w:val="0"/>
          <w:shd w:val="clear" w:color="auto" w:fill="FFFFFF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nın finalistleri belli oldu.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65 başvuru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nun gerçekleştiği 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yarışmada bu yıl,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7’si dünya prömiyeri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olmak üzere toplam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film 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yarışacak. </w:t>
      </w:r>
    </w:p>
    <w:p w14:paraId="5B4E4F94" w14:textId="77777777" w:rsidR="00BB161C" w:rsidRPr="002955C0" w:rsidRDefault="00BB161C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4FB608" w14:textId="77777777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10 belgesel yarışmada</w:t>
      </w:r>
    </w:p>
    <w:p w14:paraId="1B0745DF" w14:textId="77777777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 yıl, 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sinema yazarı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Burçin Yalçın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akademisyen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Meltem Cemiloğlu 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ile y</w:t>
      </w:r>
      <w:r w:rsidRPr="002955C0">
        <w:rPr>
          <w:rFonts w:ascii="Verdana" w:hAnsi="Verdana"/>
          <w:b w:val="0"/>
          <w:bCs w:val="0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netmen ve yazar </w:t>
      </w:r>
      <w:r w:rsidRPr="002955C0">
        <w:rPr>
          <w:rFonts w:ascii="Verdana" w:hAnsi="Verdana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Necla Algan</w:t>
      </w:r>
      <w:r w:rsidRPr="002955C0">
        <w:rPr>
          <w:rFonts w:ascii="Verdana" w:hAnsi="Verdana"/>
          <w:b w:val="0"/>
          <w:bCs w:val="0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’dan oluşan 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Seçici Kurul</w:t>
      </w:r>
      <w:r w:rsidRPr="002955C0">
        <w:rPr>
          <w:rFonts w:ascii="Verdana" w:hAnsi="Verdana"/>
          <w:b w:val="0"/>
          <w:bCs w:val="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Atıl İnaç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’ın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“Hümanist Bir Deha, Gazi Yaşargil”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Ayşe Çetinbaş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Çayan Demirel’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“Kardeş Türküler: 30 Yılın Öyküsü”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Bulut Renas Kaçan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’ın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“Döngü”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Burcu Özkaya Günaydın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’ın “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Araf”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Gülten Taranç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Ragıp Taranç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’ın “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Dedemin Evi”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İbrahim İzol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’un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"Nikita ‘Tanrıçanın Ölümü’”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Melik Külekci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’nin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“Manguel’in Türkiye Yolculuğu: Tanpınar’ın İzinde”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Murat Can Bilgincan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’ın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“Karne”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Ömer Faruk Çetin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’in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“Muzaffer”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Sibel Karakurt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’un "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Eskisi Gibi”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adlı filmlerini finalist olarak belirledi.</w:t>
      </w:r>
    </w:p>
    <w:p w14:paraId="0110443F" w14:textId="77777777" w:rsidR="00BB161C" w:rsidRPr="002955C0" w:rsidRDefault="00BB161C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16DC42" w14:textId="77777777" w:rsidR="00BB161C" w:rsidRPr="002955C0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Dünya prömiyeri Adana'da</w:t>
      </w:r>
    </w:p>
    <w:p w14:paraId="500CB2BC" w14:textId="77777777" w:rsidR="00BB161C" w:rsidRPr="002955C0" w:rsidRDefault="00000000">
      <w:pPr>
        <w:pStyle w:val="Balk4"/>
        <w:keepNext w:val="0"/>
        <w:keepLines w:val="0"/>
        <w:spacing w:before="0" w:after="0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Yarışmada ayrıca,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“Araf”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“Döngü”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“Hümanist Bir Deha”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“Kardeş Türküler: 30 Yılın Öyküsü”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“Karne”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“Manguel’in Türkiye Yolculuğu: Tanpınar’ın İzinde”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2955C0">
        <w:rPr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“Nikita ‘Tanrıçanın Ölümü’” </w:t>
      </w:r>
      <w:r w:rsidRPr="002955C0">
        <w:rPr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adlı belgeseller dünya prömiyerlerini </w:t>
      </w:r>
      <w:r w:rsidRPr="002955C0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32. Uluslararası Adana Altın Koza Film Festivali</w:t>
      </w:r>
      <w:r w:rsidRPr="002955C0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’nde yapacak.</w:t>
      </w:r>
    </w:p>
    <w:p w14:paraId="1231A4AD" w14:textId="77777777" w:rsidR="00BB161C" w:rsidRPr="002955C0" w:rsidRDefault="00BB161C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87342D" w14:textId="77777777" w:rsidR="00BB161C" w:rsidRPr="002955C0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2955C0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2955C0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955C0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2955C0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955C0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nin ile ilgili g</w:t>
      </w:r>
      <w:r w:rsidRPr="002955C0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2955C0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ncel geli</w:t>
      </w:r>
      <w:r w:rsidRPr="002955C0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2955C0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meleri festivalin sosyal medya hesaplar</w:t>
      </w:r>
      <w:r w:rsidRPr="002955C0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2955C0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ndan takip edebilirsiniz.</w:t>
      </w:r>
    </w:p>
    <w:p w14:paraId="7EE96614" w14:textId="77777777" w:rsidR="00BB161C" w:rsidRPr="002955C0" w:rsidRDefault="00BB161C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5AFE1542" w14:textId="77777777" w:rsidR="00BB161C" w:rsidRPr="002955C0" w:rsidRDefault="00BB161C">
      <w:pPr>
        <w:pStyle w:val="Gvde"/>
        <w:rPr>
          <w:rFonts w:ascii="Verdana" w:eastAsia="Verdana" w:hAnsi="Verdana" w:cs="Verdana"/>
          <w:color w:val="0D0D0D"/>
          <w:u w:color="0D0D0D"/>
          <w:shd w:val="clear" w:color="auto" w:fill="FFFFFF"/>
        </w:rPr>
      </w:pPr>
    </w:p>
    <w:p w14:paraId="608278E4" w14:textId="77777777" w:rsidR="00BB161C" w:rsidRPr="002955C0" w:rsidRDefault="00BB161C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8649C99" w14:textId="77777777" w:rsidR="00BB161C" w:rsidRPr="002955C0" w:rsidRDefault="00BB161C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6D83DED" w14:textId="77777777" w:rsidR="00BB161C" w:rsidRPr="002955C0" w:rsidRDefault="00BB161C">
      <w:pPr>
        <w:pStyle w:val="Gvde"/>
        <w:jc w:val="center"/>
        <w:rPr>
          <w:rFonts w:ascii="Verdana" w:eastAsia="Verdana" w:hAnsi="Verdana" w:cs="Verdana"/>
        </w:rPr>
      </w:pPr>
    </w:p>
    <w:p w14:paraId="00CC6440" w14:textId="77777777" w:rsidR="00BB161C" w:rsidRPr="002955C0" w:rsidRDefault="00000000">
      <w:pPr>
        <w:pStyle w:val="Gvde"/>
        <w:jc w:val="center"/>
        <w:rPr>
          <w:rFonts w:ascii="Verdana" w:eastAsia="Verdana" w:hAnsi="Verdana" w:cs="Verdana"/>
        </w:rPr>
      </w:pPr>
      <w:r w:rsidRPr="002955C0"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7B835BAF" wp14:editId="79614FBE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C2E92BD" w14:textId="77777777" w:rsidR="00BB161C" w:rsidRPr="002955C0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2955C0">
        <w:rPr>
          <w:rFonts w:ascii="Verdana" w:hAnsi="Verdana"/>
          <w:b/>
          <w:bCs/>
          <w:shd w:val="clear" w:color="auto" w:fill="FFFFFF"/>
        </w:rPr>
        <w:t>32. Adana Alt</w:t>
      </w:r>
      <w:r w:rsidRPr="002955C0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2955C0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61C02BEF" w14:textId="77777777" w:rsidR="00BB161C" w:rsidRPr="002955C0" w:rsidRDefault="00000000">
      <w:pPr>
        <w:pStyle w:val="Gvde"/>
        <w:jc w:val="center"/>
        <w:rPr>
          <w:rFonts w:ascii="Verdana" w:eastAsia="Verdana" w:hAnsi="Verdana" w:cs="Verdana"/>
        </w:rPr>
      </w:pPr>
      <w:r w:rsidRPr="002955C0">
        <w:rPr>
          <w:rFonts w:ascii="Verdana" w:hAnsi="Verdana"/>
          <w:i/>
          <w:iCs/>
          <w:shd w:val="clear" w:color="auto" w:fill="FFFFFF"/>
        </w:rPr>
        <w:t>22-28 Eyl</w:t>
      </w:r>
      <w:r w:rsidRPr="002955C0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2955C0">
        <w:rPr>
          <w:rFonts w:ascii="Verdana" w:hAnsi="Verdana"/>
          <w:i/>
          <w:iCs/>
          <w:shd w:val="clear" w:color="auto" w:fill="FFFFFF"/>
        </w:rPr>
        <w:t>l 2025</w:t>
      </w:r>
    </w:p>
    <w:p w14:paraId="24625BDF" w14:textId="77777777" w:rsidR="00BB161C" w:rsidRPr="002955C0" w:rsidRDefault="00BB161C">
      <w:pPr>
        <w:pStyle w:val="Gvde"/>
        <w:jc w:val="both"/>
        <w:rPr>
          <w:rFonts w:ascii="Verdana" w:eastAsia="Verdana" w:hAnsi="Verdana" w:cs="Verdana"/>
        </w:rPr>
      </w:pPr>
    </w:p>
    <w:p w14:paraId="2522473B" w14:textId="77777777" w:rsidR="00BB161C" w:rsidRPr="002955C0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2955C0">
        <w:rPr>
          <w:rStyle w:val="Yok"/>
          <w:rFonts w:ascii="Verdana" w:hAnsi="Verdana"/>
          <w:b/>
          <w:bCs/>
          <w:shd w:val="clear" w:color="auto" w:fill="FFFFFF"/>
        </w:rPr>
        <w:t>Ulusal Belgesel Film Yar</w:t>
      </w:r>
      <w:r w:rsidRPr="002955C0">
        <w:rPr>
          <w:rStyle w:val="Yok"/>
          <w:rFonts w:ascii="Verdana" w:hAnsi="Verdana"/>
          <w:b/>
          <w:bCs/>
          <w:shd w:val="clear" w:color="auto" w:fill="FFFFFF"/>
          <w:lang w:val="en-US"/>
        </w:rPr>
        <w:t>ış</w:t>
      </w:r>
      <w:r w:rsidRPr="002955C0">
        <w:rPr>
          <w:rStyle w:val="Yok"/>
          <w:rFonts w:ascii="Verdana" w:hAnsi="Verdana"/>
          <w:b/>
          <w:bCs/>
          <w:shd w:val="clear" w:color="auto" w:fill="FFFFFF"/>
          <w:lang w:val="pt-PT"/>
        </w:rPr>
        <w:t>mas</w:t>
      </w:r>
      <w:r w:rsidRPr="002955C0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</w:p>
    <w:p w14:paraId="2F136186" w14:textId="77777777" w:rsidR="00BB161C" w:rsidRPr="002955C0" w:rsidRDefault="00000000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  <w:r w:rsidRPr="002955C0">
        <w:rPr>
          <w:rStyle w:val="Yok"/>
          <w:rFonts w:ascii="Verdana" w:hAnsi="Verdana"/>
          <w:b/>
          <w:bCs/>
          <w:u w:val="single"/>
          <w:shd w:val="clear" w:color="auto" w:fill="FFFFFF"/>
        </w:rPr>
        <w:t>Finalistler</w:t>
      </w:r>
    </w:p>
    <w:p w14:paraId="15912946" w14:textId="77777777" w:rsidR="00BB161C" w:rsidRPr="002955C0" w:rsidRDefault="00BB161C">
      <w:pPr>
        <w:pStyle w:val="Dipnot"/>
        <w:jc w:val="center"/>
        <w:rPr>
          <w:rStyle w:val="Yok"/>
          <w:rFonts w:ascii="Verdana" w:eastAsia="Verdana" w:hAnsi="Verdana" w:cs="Verdana"/>
          <w:b/>
          <w:bCs/>
          <w:sz w:val="24"/>
          <w:szCs w:val="2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E922DD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Araf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Burcu Özkaya Günaydın</w:t>
      </w:r>
    </w:p>
    <w:p w14:paraId="16EB8095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Dedemin Evi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Gülten Taranç, Ragıp Taranç</w:t>
      </w:r>
    </w:p>
    <w:p w14:paraId="63B09730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Döngü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Bulut Renas Kaçan</w:t>
      </w:r>
    </w:p>
    <w:p w14:paraId="08A4FC16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Eskisi Gibi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Sibel Karakurt</w:t>
      </w:r>
    </w:p>
    <w:p w14:paraId="3C677DD5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Hümanist Bir Deha, Gazi Yaşargil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Atıl İnaç</w:t>
      </w:r>
    </w:p>
    <w:p w14:paraId="695323CD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Kardeş Türküler: 30 Yılın Öyküsü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Ayşe Çetinbaş, Çayan Demirel</w:t>
      </w:r>
    </w:p>
    <w:p w14:paraId="35915DFE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Karne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Murat Can Bilgincan</w:t>
      </w:r>
    </w:p>
    <w:p w14:paraId="24CFB00B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Manguel’in Türkiye Yolculuğu: Tanpınar’ın İzinde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Melik Külekci</w:t>
      </w:r>
    </w:p>
    <w:p w14:paraId="4EA15682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  <w:rPr>
          <w:rStyle w:val="Yok"/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Muzaffer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Ömer Faruk Çetin</w:t>
      </w:r>
    </w:p>
    <w:p w14:paraId="1E80A221" w14:textId="77777777" w:rsidR="00BB161C" w:rsidRPr="002955C0" w:rsidRDefault="00000000">
      <w:pPr>
        <w:pStyle w:val="Balk4"/>
        <w:keepNext w:val="0"/>
        <w:keepLines w:val="0"/>
        <w:spacing w:before="0" w:after="0"/>
        <w:jc w:val="center"/>
      </w:pPr>
      <w:r w:rsidRPr="002955C0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Nikita ‘Tanrıçanın Ölümü’ | </w:t>
      </w:r>
      <w:r w:rsidRPr="002955C0">
        <w:rPr>
          <w:rStyle w:val="Yok"/>
          <w:rFonts w:ascii="Verdana" w:hAnsi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  <w:t>İbrahim İzol</w:t>
      </w:r>
    </w:p>
    <w:sectPr w:rsidR="00BB161C" w:rsidRPr="002955C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4BF3" w14:textId="77777777" w:rsidR="00827CC0" w:rsidRDefault="00827CC0">
      <w:r>
        <w:separator/>
      </w:r>
    </w:p>
  </w:endnote>
  <w:endnote w:type="continuationSeparator" w:id="0">
    <w:p w14:paraId="40D06613" w14:textId="77777777" w:rsidR="00827CC0" w:rsidRDefault="0082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699D" w14:textId="77777777" w:rsidR="00BB161C" w:rsidRDefault="00BB161C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78C6" w14:textId="77777777" w:rsidR="00827CC0" w:rsidRDefault="00827CC0">
      <w:r>
        <w:separator/>
      </w:r>
    </w:p>
  </w:footnote>
  <w:footnote w:type="continuationSeparator" w:id="0">
    <w:p w14:paraId="6DA4A841" w14:textId="77777777" w:rsidR="00827CC0" w:rsidRDefault="0082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9507" w14:textId="77777777" w:rsidR="00BB161C" w:rsidRDefault="00000000">
    <w:pPr>
      <w:pStyle w:val="Gvde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CE0E61" wp14:editId="1B0A6E11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1C"/>
    <w:rsid w:val="002955C0"/>
    <w:rsid w:val="00827CC0"/>
    <w:rsid w:val="00BB161C"/>
    <w:rsid w:val="00F4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93A7"/>
  <w15:docId w15:val="{210C8C02-8104-446C-B6DD-A29EBAF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</w:rPr>
  </w:style>
  <w:style w:type="paragraph" w:customStyle="1" w:styleId="Dipnot">
    <w:name w:val="Dipno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2025-09-06T05:10:00Z</dcterms:created>
  <dcterms:modified xsi:type="dcterms:W3CDTF">2025-09-06T05:11:00Z</dcterms:modified>
</cp:coreProperties>
</file>