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6872" w14:textId="5FC77106" w:rsidR="00D34457" w:rsidRPr="00402888" w:rsidRDefault="009F6013" w:rsidP="00E53B3E">
      <w:pPr>
        <w:pStyle w:val="AralkYok"/>
        <w:rPr>
          <w:b/>
          <w:bCs/>
          <w:sz w:val="40"/>
          <w:szCs w:val="40"/>
        </w:rPr>
      </w:pPr>
      <w:r w:rsidRPr="00402888">
        <w:rPr>
          <w:b/>
          <w:bCs/>
          <w:sz w:val="40"/>
          <w:szCs w:val="40"/>
        </w:rPr>
        <w:t xml:space="preserve">Katılma Koşulları, Ön Jüri Oluşumu </w:t>
      </w:r>
      <w:r>
        <w:rPr>
          <w:b/>
          <w:bCs/>
          <w:sz w:val="40"/>
          <w:szCs w:val="40"/>
        </w:rPr>
        <w:t>v</w:t>
      </w:r>
      <w:r w:rsidRPr="00402888">
        <w:rPr>
          <w:b/>
          <w:bCs/>
          <w:sz w:val="40"/>
          <w:szCs w:val="40"/>
        </w:rPr>
        <w:t>e Çalışma Koşulları</w:t>
      </w:r>
    </w:p>
    <w:p w14:paraId="25194916" w14:textId="77777777" w:rsidR="00402888" w:rsidRPr="00402888" w:rsidRDefault="00402888" w:rsidP="00E53B3E">
      <w:pPr>
        <w:pStyle w:val="AralkYok"/>
        <w:rPr>
          <w:sz w:val="24"/>
          <w:szCs w:val="24"/>
        </w:rPr>
      </w:pPr>
    </w:p>
    <w:p w14:paraId="4E33CAA9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1) Yarışma ulusal kısa metraj filmlere ve ulusal belgesel filmlere açıktır.</w:t>
      </w:r>
    </w:p>
    <w:p w14:paraId="33F288F1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7A7C4D54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 xml:space="preserve">2) Yarışma dili </w:t>
      </w:r>
      <w:proofErr w:type="spellStart"/>
      <w:r w:rsidRPr="00402888">
        <w:rPr>
          <w:sz w:val="24"/>
          <w:szCs w:val="24"/>
        </w:rPr>
        <w:t>Türkçe`dir</w:t>
      </w:r>
      <w:proofErr w:type="spellEnd"/>
      <w:r w:rsidRPr="00402888">
        <w:rPr>
          <w:sz w:val="24"/>
          <w:szCs w:val="24"/>
        </w:rPr>
        <w:t>. Filmler orijinal dilinde çekilmiş ise Türkçe altyazılı olması zorunludur.</w:t>
      </w:r>
    </w:p>
    <w:p w14:paraId="0DAF902C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19B8978F" w14:textId="635D881A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3) Ulusal Kısa Film Yarışması’nda tür ayrımına (kurmaca, deneysel, canlandırma) gidilmemiştir. Jüri</w:t>
      </w:r>
      <w:r w:rsidR="00236A2B">
        <w:rPr>
          <w:sz w:val="24"/>
          <w:szCs w:val="24"/>
        </w:rPr>
        <w:t xml:space="preserve"> </w:t>
      </w:r>
      <w:r w:rsidRPr="00402888">
        <w:rPr>
          <w:sz w:val="24"/>
          <w:szCs w:val="24"/>
        </w:rPr>
        <w:t>değerlendirmeyi, genel olarak kısa film anlatım yetkinliğini dikkate alarak yapar.</w:t>
      </w:r>
    </w:p>
    <w:p w14:paraId="599B154D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2D8D0856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4) Yarışmacılar birden fazla eserle yarışmaya katılabilirler.</w:t>
      </w:r>
    </w:p>
    <w:p w14:paraId="16858B29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1C38550D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5) Yarışmaya katılacak belgesel filmlerde süre sınırı yoktur. Kısa metraj kurmaca bölümüne 30 dakikayı aşmayan yapımlar başvurabilir.</w:t>
      </w:r>
    </w:p>
    <w:p w14:paraId="38238D32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46EC76DA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6) Yarışmaya, 2022 tarihinden sonra tamamlanmış yapımlar katılabilir. Daha önce ulusal ya da uluslararası yarışmalara katılmış ya da bu yarışmalardan ödül almış olmak başvuruya engel değildir.</w:t>
      </w:r>
    </w:p>
    <w:p w14:paraId="7898722B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0B60C7D2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7) Yarışmaya katılmak için son başvuru tarihi 15 NİSAN2025 Salı günüdür.</w:t>
      </w:r>
    </w:p>
    <w:p w14:paraId="1ADE81DB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65287BBC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8) Katılımcı yönetmenlerin en geç 15 NİSAN 2025 Salı gününe kadar www.sinopfilmfestivali.com adlı web sitesine online başvuru yapıp yüklenmesi gerekir.</w:t>
      </w:r>
    </w:p>
    <w:p w14:paraId="5D1FB895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24F90B71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 xml:space="preserve">9) Yarışmaya katılan filmler, ön jüri tarafından izlenerek ön elemeden geçirilir ve sonuçlar 30 NİSAN2025 </w:t>
      </w:r>
      <w:proofErr w:type="gramStart"/>
      <w:r w:rsidRPr="00402888">
        <w:rPr>
          <w:sz w:val="24"/>
          <w:szCs w:val="24"/>
        </w:rPr>
        <w:t>Çarşamba</w:t>
      </w:r>
      <w:proofErr w:type="gramEnd"/>
      <w:r w:rsidRPr="00402888">
        <w:rPr>
          <w:sz w:val="24"/>
          <w:szCs w:val="24"/>
        </w:rPr>
        <w:t xml:space="preserve"> günü www.sinopfilmfestivali.com adresinden ve sosyal medya hesaplarımızdan duyurulur.</w:t>
      </w:r>
    </w:p>
    <w:p w14:paraId="0138A354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74DE869C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10) Ön jüri ve ana jüri, festival yönetimi tarafından seçilen uzmanlardan oluşur.</w:t>
      </w:r>
    </w:p>
    <w:p w14:paraId="17DEF840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5FE66BB7" w14:textId="77777777" w:rsidR="00D34457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11) Başvurusu yapılmış filmler, ön elemede yarışmaya uygun bulunsun ya da bulunmasın son başvuru tarihinden sonra festivalden kesinlikle çekilemez.</w:t>
      </w:r>
    </w:p>
    <w:p w14:paraId="25BF3BBA" w14:textId="77777777" w:rsidR="00D34457" w:rsidRPr="00402888" w:rsidRDefault="00D34457" w:rsidP="00E53B3E">
      <w:pPr>
        <w:pStyle w:val="AralkYok"/>
        <w:rPr>
          <w:sz w:val="24"/>
          <w:szCs w:val="24"/>
        </w:rPr>
      </w:pPr>
    </w:p>
    <w:p w14:paraId="5157AE46" w14:textId="346305CB" w:rsidR="00556779" w:rsidRPr="00402888" w:rsidRDefault="00D34457" w:rsidP="00E53B3E">
      <w:pPr>
        <w:pStyle w:val="AralkYok"/>
        <w:rPr>
          <w:sz w:val="24"/>
          <w:szCs w:val="24"/>
        </w:rPr>
      </w:pPr>
      <w:r w:rsidRPr="00402888">
        <w:rPr>
          <w:sz w:val="24"/>
          <w:szCs w:val="24"/>
        </w:rPr>
        <w:t>12) Ulusal kısa filmler, ön jürinin önerisi, filmin yapımcısının izniyle festival yönetimince özel gösterim programına alınabilir. Filmin yasal sahibi filmini yarışma dışında izleyiciye sunmak istemiyorsa bu durumu başvuru formunda belirtmek zorundadır.</w:t>
      </w:r>
    </w:p>
    <w:sectPr w:rsidR="00556779" w:rsidRPr="0040288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57"/>
    <w:rsid w:val="00236A2B"/>
    <w:rsid w:val="00402888"/>
    <w:rsid w:val="00556779"/>
    <w:rsid w:val="006F1939"/>
    <w:rsid w:val="006F3D5F"/>
    <w:rsid w:val="0087563E"/>
    <w:rsid w:val="008F3CFC"/>
    <w:rsid w:val="009F6013"/>
    <w:rsid w:val="00D34457"/>
    <w:rsid w:val="00E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B2F2"/>
  <w15:chartTrackingRefBased/>
  <w15:docId w15:val="{EA0AD4CA-8ACF-4625-8CD7-D4C15C47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4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44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4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44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4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4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4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4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44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445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445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44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44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44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44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4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4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4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44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44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445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445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445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5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2025-05-05T04:31:00Z</dcterms:created>
  <dcterms:modified xsi:type="dcterms:W3CDTF">2025-05-05T16:31:00Z</dcterms:modified>
</cp:coreProperties>
</file>