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6E7F5" w14:textId="77777777" w:rsidR="0089427F" w:rsidRPr="0089427F" w:rsidRDefault="0089427F" w:rsidP="0089427F">
      <w:pPr>
        <w:pStyle w:val="AralkYok"/>
        <w:rPr>
          <w:b/>
          <w:bCs/>
          <w:sz w:val="40"/>
          <w:szCs w:val="40"/>
        </w:rPr>
      </w:pPr>
      <w:r w:rsidRPr="0089427F">
        <w:rPr>
          <w:b/>
          <w:bCs/>
          <w:sz w:val="40"/>
          <w:szCs w:val="40"/>
        </w:rPr>
        <w:t>İKÇÜ Film Festivali Sinemaseverlerle Buluşmaya Hazırlanıyor</w:t>
      </w:r>
    </w:p>
    <w:p w14:paraId="68BAD148" w14:textId="77777777" w:rsidR="0089427F" w:rsidRPr="0089427F" w:rsidRDefault="0089427F" w:rsidP="0089427F">
      <w:pPr>
        <w:pStyle w:val="AralkYok"/>
        <w:rPr>
          <w:sz w:val="24"/>
          <w:szCs w:val="24"/>
        </w:rPr>
      </w:pPr>
    </w:p>
    <w:p w14:paraId="21A67DBA" w14:textId="0B99F41D" w:rsidR="005E5687" w:rsidRDefault="005E5687" w:rsidP="0089427F">
      <w:pPr>
        <w:pStyle w:val="AralkYok"/>
        <w:rPr>
          <w:sz w:val="24"/>
          <w:szCs w:val="24"/>
        </w:rPr>
      </w:pPr>
      <w:r w:rsidRPr="005E5687">
        <w:rPr>
          <w:sz w:val="24"/>
          <w:szCs w:val="24"/>
        </w:rPr>
        <w:t>İKÇÜ Film Festivali, İzmir Kâtip Çelebi Üniversitesi (İKÇÜ) tarafından 27 - 30 Mayıs 2025 tarihleri arasında düzenleniyor.</w:t>
      </w:r>
    </w:p>
    <w:p w14:paraId="17BEC89D" w14:textId="77777777" w:rsidR="005E5687" w:rsidRDefault="005E5687" w:rsidP="0089427F">
      <w:pPr>
        <w:pStyle w:val="AralkYok"/>
        <w:rPr>
          <w:sz w:val="24"/>
          <w:szCs w:val="24"/>
        </w:rPr>
      </w:pPr>
    </w:p>
    <w:p w14:paraId="0C100BA3" w14:textId="3ECEE150" w:rsidR="0089427F" w:rsidRPr="0089427F" w:rsidRDefault="0089427F" w:rsidP="0089427F">
      <w:pPr>
        <w:pStyle w:val="AralkYok"/>
        <w:rPr>
          <w:sz w:val="24"/>
          <w:szCs w:val="24"/>
        </w:rPr>
      </w:pPr>
      <w:r w:rsidRPr="0089427F">
        <w:rPr>
          <w:sz w:val="24"/>
          <w:szCs w:val="24"/>
        </w:rPr>
        <w:t>İzmir Kâtip Çelebi Üniversitesi, sinema sanatının farklı anlatım biçimlerinin gençlerle ve İzmirli sinemaseverlere buluşturmak amacıyla İKÇÜ Film Festivali’ni başlatıyor.</w:t>
      </w:r>
    </w:p>
    <w:p w14:paraId="553411E9" w14:textId="589973FA" w:rsidR="0089427F" w:rsidRPr="0089427F" w:rsidRDefault="0089427F" w:rsidP="0089427F">
      <w:pPr>
        <w:pStyle w:val="AralkYok"/>
        <w:rPr>
          <w:sz w:val="24"/>
          <w:szCs w:val="24"/>
        </w:rPr>
      </w:pPr>
      <w:r w:rsidRPr="0089427F">
        <w:rPr>
          <w:sz w:val="24"/>
          <w:szCs w:val="24"/>
        </w:rPr>
        <w:t xml:space="preserve">  </w:t>
      </w:r>
      <w:r w:rsidRPr="0089427F">
        <w:rPr>
          <w:sz w:val="24"/>
          <w:szCs w:val="24"/>
        </w:rPr>
        <w:br/>
        <w:t>İKÇÜ Film Festivali, sinemanın sanat olarak bilgi üretimindeki ve kültürel mirastaki rolüne dikkat çekmeyi amaçlıyor.</w:t>
      </w:r>
      <w:r>
        <w:rPr>
          <w:sz w:val="24"/>
          <w:szCs w:val="24"/>
        </w:rPr>
        <w:t xml:space="preserve"> </w:t>
      </w:r>
      <w:r w:rsidRPr="0089427F">
        <w:rPr>
          <w:sz w:val="24"/>
          <w:szCs w:val="24"/>
        </w:rPr>
        <w:t>Bu kapsamda festival, “keşif ve bilgi” ve “aile” mottosuyla yola çıkıyor.</w:t>
      </w:r>
    </w:p>
    <w:p w14:paraId="1B446E16" w14:textId="77777777" w:rsidR="0089427F" w:rsidRPr="0089427F" w:rsidRDefault="0089427F" w:rsidP="0089427F">
      <w:pPr>
        <w:pStyle w:val="AralkYok"/>
        <w:rPr>
          <w:sz w:val="24"/>
          <w:szCs w:val="24"/>
        </w:rPr>
      </w:pPr>
      <w:r w:rsidRPr="0089427F">
        <w:rPr>
          <w:sz w:val="24"/>
          <w:szCs w:val="24"/>
        </w:rPr>
        <w:br/>
        <w:t>Üniversitenin adını aldığı 17. Yüzyıl coğrafyacı ve bilim insanı Katip Çelebi’nin hayata yaklaşımı keşif ve bilgi mottosunun temelini oluştururken; toplumların çekirdeğinin temsili aile ise, “aile” mottosunun çıkış noktasını oluşturuyor. </w:t>
      </w:r>
    </w:p>
    <w:p w14:paraId="5AC26B3E" w14:textId="49A0074A" w:rsidR="0089427F" w:rsidRPr="0089427F" w:rsidRDefault="0089427F" w:rsidP="0089427F">
      <w:pPr>
        <w:pStyle w:val="AralkYok"/>
        <w:rPr>
          <w:sz w:val="24"/>
          <w:szCs w:val="24"/>
        </w:rPr>
      </w:pPr>
      <w:r w:rsidRPr="0089427F">
        <w:rPr>
          <w:sz w:val="24"/>
          <w:szCs w:val="24"/>
        </w:rPr>
        <w:br/>
        <w:t>İKÇÜ Film Festivali, üniversitenin akademik ve sanatsal üretim ile kültürel katkı arasında köprü kurmasının bir ifadesi olmayı da vizyonuna ekliyor.</w:t>
      </w:r>
    </w:p>
    <w:p w14:paraId="53E8FE07" w14:textId="77777777" w:rsidR="0089427F" w:rsidRPr="0089427F" w:rsidRDefault="0089427F" w:rsidP="0089427F">
      <w:pPr>
        <w:pStyle w:val="AralkYok"/>
        <w:rPr>
          <w:sz w:val="24"/>
          <w:szCs w:val="24"/>
        </w:rPr>
      </w:pPr>
    </w:p>
    <w:p w14:paraId="664BA293" w14:textId="77777777" w:rsidR="0089427F" w:rsidRPr="0089427F" w:rsidRDefault="0089427F" w:rsidP="0089427F">
      <w:pPr>
        <w:pStyle w:val="AralkYok"/>
        <w:rPr>
          <w:sz w:val="24"/>
          <w:szCs w:val="24"/>
        </w:rPr>
      </w:pPr>
      <w:r w:rsidRPr="0089427F">
        <w:rPr>
          <w:sz w:val="24"/>
          <w:szCs w:val="24"/>
        </w:rPr>
        <w:t>Festival kapsamında kısa film, belgesel film ve öğrenci filmleri olmak üzere üç ana yarışma kategorisi ile birlikte ulusal uzun metraj film seçkisi ve çeşitli özel seçkiler, atölye ve paneller yer alacak.</w:t>
      </w:r>
    </w:p>
    <w:p w14:paraId="2C65D134" w14:textId="77777777" w:rsidR="0089427F" w:rsidRPr="0089427F" w:rsidRDefault="0089427F" w:rsidP="0089427F">
      <w:pPr>
        <w:pStyle w:val="AralkYok"/>
        <w:rPr>
          <w:sz w:val="24"/>
          <w:szCs w:val="24"/>
        </w:rPr>
      </w:pPr>
      <w:r w:rsidRPr="0089427F">
        <w:rPr>
          <w:sz w:val="24"/>
          <w:szCs w:val="24"/>
        </w:rPr>
        <w:br/>
        <w:t>Festival yarışma başvuruları son günü 30 Nisan 2025.İzmir Kâtip Çelebi Üniversitesi, sinema sanatının farklı anlatım biçimlerinin gençlerle ve İzmirli sinemaseverlere buluşturmak amacıyla İKÇÜ Film Festivali’ni başlatıyor.</w:t>
      </w:r>
    </w:p>
    <w:p w14:paraId="6F991E42" w14:textId="7EA8CA4C" w:rsidR="0089427F" w:rsidRPr="0089427F" w:rsidRDefault="0089427F" w:rsidP="0089427F">
      <w:pPr>
        <w:pStyle w:val="AralkYok"/>
        <w:rPr>
          <w:sz w:val="24"/>
          <w:szCs w:val="24"/>
        </w:rPr>
      </w:pPr>
      <w:r w:rsidRPr="0089427F">
        <w:rPr>
          <w:sz w:val="24"/>
          <w:szCs w:val="24"/>
        </w:rPr>
        <w:t xml:space="preserve">  </w:t>
      </w:r>
      <w:r w:rsidRPr="0089427F">
        <w:rPr>
          <w:sz w:val="24"/>
          <w:szCs w:val="24"/>
        </w:rPr>
        <w:br/>
        <w:t>İKÇÜ Film Festivali, sinemanın sanat olarak bilgi üretimindeki ve kültürel mirastaki rolüne dikkat çekmeyi amaçlıyor.</w:t>
      </w:r>
    </w:p>
    <w:p w14:paraId="74C92C6F" w14:textId="77777777" w:rsidR="0089427F" w:rsidRPr="0089427F" w:rsidRDefault="0089427F" w:rsidP="0089427F">
      <w:pPr>
        <w:pStyle w:val="AralkYok"/>
        <w:rPr>
          <w:sz w:val="24"/>
          <w:szCs w:val="24"/>
        </w:rPr>
      </w:pPr>
    </w:p>
    <w:p w14:paraId="66CDADE0" w14:textId="77777777" w:rsidR="0089427F" w:rsidRPr="0089427F" w:rsidRDefault="0089427F" w:rsidP="0089427F">
      <w:pPr>
        <w:pStyle w:val="AralkYok"/>
        <w:rPr>
          <w:sz w:val="24"/>
          <w:szCs w:val="24"/>
        </w:rPr>
      </w:pPr>
      <w:r w:rsidRPr="0089427F">
        <w:rPr>
          <w:sz w:val="24"/>
          <w:szCs w:val="24"/>
        </w:rPr>
        <w:t>Bu kapsamda festival, “keşif ve bilgi” ve “aile” mottosuyla yola çıkıyor.</w:t>
      </w:r>
    </w:p>
    <w:p w14:paraId="602ACA07" w14:textId="64BAA15F" w:rsidR="0089427F" w:rsidRPr="0089427F" w:rsidRDefault="0089427F" w:rsidP="0089427F">
      <w:pPr>
        <w:pStyle w:val="AralkYok"/>
        <w:rPr>
          <w:sz w:val="24"/>
          <w:szCs w:val="24"/>
        </w:rPr>
      </w:pPr>
      <w:r w:rsidRPr="0089427F">
        <w:rPr>
          <w:sz w:val="24"/>
          <w:szCs w:val="24"/>
        </w:rPr>
        <w:br/>
        <w:t>Üniversitenin adını aldığı 17. Yüzyıl coğrafyacı ve bilim insanı Katip Çelebi’nin hayata yaklaşımı keşif ve bilgi mottosunun temelini oluştururken; toplumların çekirdeğinin temsili aile ise, “aile” mottosunun çıkış noktasını oluşturuyor. </w:t>
      </w:r>
    </w:p>
    <w:p w14:paraId="028B1DD6" w14:textId="77777777" w:rsidR="0089427F" w:rsidRPr="0089427F" w:rsidRDefault="0089427F" w:rsidP="0089427F">
      <w:pPr>
        <w:pStyle w:val="AralkYok"/>
        <w:rPr>
          <w:sz w:val="24"/>
          <w:szCs w:val="24"/>
        </w:rPr>
      </w:pPr>
    </w:p>
    <w:p w14:paraId="771F81AB" w14:textId="77777777" w:rsidR="0089427F" w:rsidRPr="0089427F" w:rsidRDefault="0089427F" w:rsidP="0089427F">
      <w:pPr>
        <w:pStyle w:val="AralkYok"/>
        <w:rPr>
          <w:sz w:val="24"/>
          <w:szCs w:val="24"/>
        </w:rPr>
      </w:pPr>
      <w:r w:rsidRPr="0089427F">
        <w:rPr>
          <w:sz w:val="24"/>
          <w:szCs w:val="24"/>
        </w:rPr>
        <w:t>İKÇÜ Film Festivali, üniversitenin akademik ve sanatsal üretim ile kültürel katkı arasında köprü kurmasının bir ifadesi olmayı da vizyonuna ekliyor.</w:t>
      </w:r>
    </w:p>
    <w:p w14:paraId="649558B7" w14:textId="2E045437" w:rsidR="0089427F" w:rsidRPr="0089427F" w:rsidRDefault="0089427F" w:rsidP="0089427F">
      <w:pPr>
        <w:pStyle w:val="AralkYok"/>
        <w:rPr>
          <w:sz w:val="24"/>
          <w:szCs w:val="24"/>
        </w:rPr>
      </w:pPr>
      <w:r w:rsidRPr="0089427F">
        <w:rPr>
          <w:sz w:val="24"/>
          <w:szCs w:val="24"/>
        </w:rPr>
        <w:br/>
        <w:t>Festival kapsamında kısa film, belgesel film ve öğrenci filmleri olmak üzere üç ana yarışma kategorisi ile birlikte ulusal uzun metraj film seçkisi ve çeşitli özel seçkiler, atölye ve paneller yer alacak.</w:t>
      </w:r>
    </w:p>
    <w:p w14:paraId="3CD20B36" w14:textId="77777777" w:rsidR="0089427F" w:rsidRPr="0089427F" w:rsidRDefault="0089427F" w:rsidP="0089427F">
      <w:pPr>
        <w:pStyle w:val="AralkYok"/>
        <w:rPr>
          <w:sz w:val="24"/>
          <w:szCs w:val="24"/>
        </w:rPr>
      </w:pPr>
    </w:p>
    <w:p w14:paraId="52732371" w14:textId="50794D14" w:rsidR="00556779" w:rsidRPr="0089427F" w:rsidRDefault="0089427F" w:rsidP="0089427F">
      <w:pPr>
        <w:pStyle w:val="AralkYok"/>
        <w:rPr>
          <w:sz w:val="24"/>
          <w:szCs w:val="24"/>
        </w:rPr>
      </w:pPr>
      <w:r w:rsidRPr="0089427F">
        <w:rPr>
          <w:sz w:val="24"/>
          <w:szCs w:val="24"/>
        </w:rPr>
        <w:t>Festival yarışma başvuruları son günü 30 Nisan 2025</w:t>
      </w:r>
    </w:p>
    <w:sectPr w:rsidR="00556779" w:rsidRPr="0089427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F5B10"/>
    <w:multiLevelType w:val="multilevel"/>
    <w:tmpl w:val="827C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3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7F"/>
    <w:rsid w:val="00556779"/>
    <w:rsid w:val="005E5687"/>
    <w:rsid w:val="006F1939"/>
    <w:rsid w:val="0089427F"/>
    <w:rsid w:val="009C4FC6"/>
    <w:rsid w:val="00C35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093A"/>
  <w15:chartTrackingRefBased/>
  <w15:docId w15:val="{3E9C6745-3670-445C-8577-4FC99F08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942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942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9427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9427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9427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9427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9427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9427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9427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427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9427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9427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9427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9427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9427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9427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9427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9427F"/>
    <w:rPr>
      <w:rFonts w:eastAsiaTheme="majorEastAsia" w:cstheme="majorBidi"/>
      <w:color w:val="272727" w:themeColor="text1" w:themeTint="D8"/>
    </w:rPr>
  </w:style>
  <w:style w:type="paragraph" w:styleId="KonuBal">
    <w:name w:val="Title"/>
    <w:basedOn w:val="Normal"/>
    <w:next w:val="Normal"/>
    <w:link w:val="KonuBalChar"/>
    <w:uiPriority w:val="10"/>
    <w:qFormat/>
    <w:rsid w:val="00894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942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9427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9427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9427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9427F"/>
    <w:rPr>
      <w:i/>
      <w:iCs/>
      <w:color w:val="404040" w:themeColor="text1" w:themeTint="BF"/>
    </w:rPr>
  </w:style>
  <w:style w:type="paragraph" w:styleId="ListeParagraf">
    <w:name w:val="List Paragraph"/>
    <w:basedOn w:val="Normal"/>
    <w:uiPriority w:val="34"/>
    <w:qFormat/>
    <w:rsid w:val="0089427F"/>
    <w:pPr>
      <w:ind w:left="720"/>
      <w:contextualSpacing/>
    </w:pPr>
  </w:style>
  <w:style w:type="character" w:styleId="GlVurgulama">
    <w:name w:val="Intense Emphasis"/>
    <w:basedOn w:val="VarsaylanParagrafYazTipi"/>
    <w:uiPriority w:val="21"/>
    <w:qFormat/>
    <w:rsid w:val="0089427F"/>
    <w:rPr>
      <w:i/>
      <w:iCs/>
      <w:color w:val="2F5496" w:themeColor="accent1" w:themeShade="BF"/>
    </w:rPr>
  </w:style>
  <w:style w:type="paragraph" w:styleId="GlAlnt">
    <w:name w:val="Intense Quote"/>
    <w:basedOn w:val="Normal"/>
    <w:next w:val="Normal"/>
    <w:link w:val="GlAlntChar"/>
    <w:uiPriority w:val="30"/>
    <w:qFormat/>
    <w:rsid w:val="00894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9427F"/>
    <w:rPr>
      <w:i/>
      <w:iCs/>
      <w:color w:val="2F5496" w:themeColor="accent1" w:themeShade="BF"/>
    </w:rPr>
  </w:style>
  <w:style w:type="character" w:styleId="GlBavuru">
    <w:name w:val="Intense Reference"/>
    <w:basedOn w:val="VarsaylanParagrafYazTipi"/>
    <w:uiPriority w:val="32"/>
    <w:qFormat/>
    <w:rsid w:val="0089427F"/>
    <w:rPr>
      <w:b/>
      <w:bCs/>
      <w:smallCaps/>
      <w:color w:val="2F5496" w:themeColor="accent1" w:themeShade="BF"/>
      <w:spacing w:val="5"/>
    </w:rPr>
  </w:style>
  <w:style w:type="character" w:styleId="Kpr">
    <w:name w:val="Hyperlink"/>
    <w:basedOn w:val="VarsaylanParagrafYazTipi"/>
    <w:uiPriority w:val="99"/>
    <w:unhideWhenUsed/>
    <w:rsid w:val="0089427F"/>
    <w:rPr>
      <w:color w:val="0563C1" w:themeColor="hyperlink"/>
      <w:u w:val="single"/>
    </w:rPr>
  </w:style>
  <w:style w:type="character" w:styleId="zmlenmeyenBahsetme">
    <w:name w:val="Unresolved Mention"/>
    <w:basedOn w:val="VarsaylanParagrafYazTipi"/>
    <w:uiPriority w:val="99"/>
    <w:semiHidden/>
    <w:unhideWhenUsed/>
    <w:rsid w:val="0089427F"/>
    <w:rPr>
      <w:color w:val="605E5C"/>
      <w:shd w:val="clear" w:color="auto" w:fill="E1DFDD"/>
    </w:rPr>
  </w:style>
  <w:style w:type="paragraph" w:styleId="AralkYok">
    <w:name w:val="No Spacing"/>
    <w:uiPriority w:val="1"/>
    <w:qFormat/>
    <w:rsid w:val="00894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87701">
      <w:bodyDiv w:val="1"/>
      <w:marLeft w:val="0"/>
      <w:marRight w:val="0"/>
      <w:marTop w:val="0"/>
      <w:marBottom w:val="0"/>
      <w:divBdr>
        <w:top w:val="none" w:sz="0" w:space="0" w:color="auto"/>
        <w:left w:val="none" w:sz="0" w:space="0" w:color="auto"/>
        <w:bottom w:val="none" w:sz="0" w:space="0" w:color="auto"/>
        <w:right w:val="none" w:sz="0" w:space="0" w:color="auto"/>
      </w:divBdr>
      <w:divsChild>
        <w:div w:id="2101562245">
          <w:marLeft w:val="0"/>
          <w:marRight w:val="0"/>
          <w:marTop w:val="0"/>
          <w:marBottom w:val="300"/>
          <w:divBdr>
            <w:top w:val="none" w:sz="0" w:space="0" w:color="auto"/>
            <w:left w:val="none" w:sz="0" w:space="0" w:color="auto"/>
            <w:bottom w:val="double" w:sz="6" w:space="0" w:color="DDDDDD"/>
            <w:right w:val="none" w:sz="0" w:space="0" w:color="auto"/>
          </w:divBdr>
        </w:div>
        <w:div w:id="2034184474">
          <w:marLeft w:val="0"/>
          <w:marRight w:val="0"/>
          <w:marTop w:val="0"/>
          <w:marBottom w:val="150"/>
          <w:divBdr>
            <w:top w:val="none" w:sz="0" w:space="0" w:color="auto"/>
            <w:left w:val="none" w:sz="0" w:space="0" w:color="auto"/>
            <w:bottom w:val="single" w:sz="6" w:space="8" w:color="DDDDDD"/>
            <w:right w:val="none" w:sz="0" w:space="0" w:color="auto"/>
          </w:divBdr>
        </w:div>
        <w:div w:id="1180389145">
          <w:marLeft w:val="0"/>
          <w:marRight w:val="0"/>
          <w:marTop w:val="0"/>
          <w:marBottom w:val="600"/>
          <w:divBdr>
            <w:top w:val="none" w:sz="0" w:space="0" w:color="auto"/>
            <w:left w:val="none" w:sz="0" w:space="0" w:color="auto"/>
            <w:bottom w:val="none" w:sz="0" w:space="0" w:color="auto"/>
            <w:right w:val="none" w:sz="0" w:space="0" w:color="auto"/>
          </w:divBdr>
        </w:div>
        <w:div w:id="322121525">
          <w:marLeft w:val="0"/>
          <w:marRight w:val="0"/>
          <w:marTop w:val="0"/>
          <w:marBottom w:val="300"/>
          <w:divBdr>
            <w:top w:val="none" w:sz="0" w:space="0" w:color="auto"/>
            <w:left w:val="none" w:sz="0" w:space="0" w:color="auto"/>
            <w:bottom w:val="double" w:sz="6" w:space="0" w:color="DDDDDD"/>
            <w:right w:val="none" w:sz="0" w:space="0" w:color="auto"/>
          </w:divBdr>
        </w:div>
      </w:divsChild>
    </w:div>
    <w:div w:id="511725373">
      <w:bodyDiv w:val="1"/>
      <w:marLeft w:val="0"/>
      <w:marRight w:val="0"/>
      <w:marTop w:val="0"/>
      <w:marBottom w:val="0"/>
      <w:divBdr>
        <w:top w:val="none" w:sz="0" w:space="0" w:color="auto"/>
        <w:left w:val="none" w:sz="0" w:space="0" w:color="auto"/>
        <w:bottom w:val="none" w:sz="0" w:space="0" w:color="auto"/>
        <w:right w:val="none" w:sz="0" w:space="0" w:color="auto"/>
      </w:divBdr>
      <w:divsChild>
        <w:div w:id="468128988">
          <w:marLeft w:val="0"/>
          <w:marRight w:val="0"/>
          <w:marTop w:val="0"/>
          <w:marBottom w:val="300"/>
          <w:divBdr>
            <w:top w:val="none" w:sz="0" w:space="0" w:color="auto"/>
            <w:left w:val="none" w:sz="0" w:space="0" w:color="auto"/>
            <w:bottom w:val="double" w:sz="6" w:space="0" w:color="DDDDDD"/>
            <w:right w:val="none" w:sz="0" w:space="0" w:color="auto"/>
          </w:divBdr>
        </w:div>
        <w:div w:id="535702771">
          <w:marLeft w:val="0"/>
          <w:marRight w:val="0"/>
          <w:marTop w:val="0"/>
          <w:marBottom w:val="150"/>
          <w:divBdr>
            <w:top w:val="none" w:sz="0" w:space="0" w:color="auto"/>
            <w:left w:val="none" w:sz="0" w:space="0" w:color="auto"/>
            <w:bottom w:val="single" w:sz="6" w:space="8" w:color="DDDDDD"/>
            <w:right w:val="none" w:sz="0" w:space="0" w:color="auto"/>
          </w:divBdr>
        </w:div>
        <w:div w:id="1933007627">
          <w:marLeft w:val="0"/>
          <w:marRight w:val="0"/>
          <w:marTop w:val="0"/>
          <w:marBottom w:val="600"/>
          <w:divBdr>
            <w:top w:val="none" w:sz="0" w:space="0" w:color="auto"/>
            <w:left w:val="none" w:sz="0" w:space="0" w:color="auto"/>
            <w:bottom w:val="none" w:sz="0" w:space="0" w:color="auto"/>
            <w:right w:val="none" w:sz="0" w:space="0" w:color="auto"/>
          </w:divBdr>
        </w:div>
        <w:div w:id="1651132789">
          <w:marLeft w:val="0"/>
          <w:marRight w:val="0"/>
          <w:marTop w:val="0"/>
          <w:marBottom w:val="300"/>
          <w:divBdr>
            <w:top w:val="none" w:sz="0" w:space="0" w:color="auto"/>
            <w:left w:val="none" w:sz="0" w:space="0" w:color="auto"/>
            <w:bottom w:val="double" w:sz="6" w:space="0"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2025-05-03T20:51:00Z</dcterms:created>
  <dcterms:modified xsi:type="dcterms:W3CDTF">2025-05-03T21:45:00Z</dcterms:modified>
</cp:coreProperties>
</file>