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0D89" w14:textId="77777777" w:rsidR="00960EEC" w:rsidRPr="00295CCA" w:rsidRDefault="00960EEC" w:rsidP="005626DC">
      <w:pPr>
        <w:pStyle w:val="NormalWeb"/>
        <w:spacing w:before="0" w:beforeAutospacing="0" w:after="0" w:afterAutospacing="0"/>
        <w:jc w:val="center"/>
        <w:rPr>
          <w:rStyle w:val="Gl"/>
          <w:rFonts w:ascii="Nunito" w:eastAsiaTheme="majorEastAsia" w:hAnsi="Nunito"/>
          <w:color w:val="000000"/>
          <w:sz w:val="36"/>
          <w:szCs w:val="36"/>
        </w:rPr>
      </w:pPr>
    </w:p>
    <w:p w14:paraId="2284A4AB" w14:textId="559D8102" w:rsidR="005626DC" w:rsidRPr="00AE6EBC" w:rsidRDefault="005626DC" w:rsidP="005626DC">
      <w:pPr>
        <w:pStyle w:val="NormalWeb"/>
        <w:spacing w:before="0" w:beforeAutospacing="0" w:after="0" w:afterAutospacing="0"/>
        <w:jc w:val="center"/>
        <w:rPr>
          <w:rStyle w:val="Gl"/>
          <w:rFonts w:ascii="Nunito" w:eastAsiaTheme="majorEastAsia" w:hAnsi="Nunito" w:cs="Arial"/>
          <w:color w:val="000000"/>
          <w:sz w:val="40"/>
          <w:szCs w:val="40"/>
        </w:rPr>
      </w:pPr>
      <w:r w:rsidRPr="00AE6EBC">
        <w:rPr>
          <w:rStyle w:val="Gl"/>
          <w:rFonts w:ascii="Nunito" w:eastAsiaTheme="majorEastAsia" w:hAnsi="Nunito" w:cs="Arial"/>
          <w:color w:val="000000"/>
          <w:sz w:val="40"/>
          <w:szCs w:val="40"/>
        </w:rPr>
        <w:t>2</w:t>
      </w:r>
      <w:r w:rsidR="003834B2" w:rsidRPr="00AE6EBC">
        <w:rPr>
          <w:rStyle w:val="Gl"/>
          <w:rFonts w:ascii="Nunito" w:eastAsiaTheme="majorEastAsia" w:hAnsi="Nunito" w:cs="Arial"/>
          <w:color w:val="000000"/>
          <w:sz w:val="40"/>
          <w:szCs w:val="40"/>
        </w:rPr>
        <w:t>1</w:t>
      </w:r>
      <w:r w:rsidRPr="00AE6EBC">
        <w:rPr>
          <w:rStyle w:val="Gl"/>
          <w:rFonts w:ascii="Nunito" w:eastAsiaTheme="majorEastAsia" w:hAnsi="Nunito" w:cs="Arial"/>
          <w:color w:val="000000"/>
          <w:sz w:val="40"/>
          <w:szCs w:val="40"/>
        </w:rPr>
        <w:t xml:space="preserve">. </w:t>
      </w:r>
      <w:r w:rsidR="00CE19E7" w:rsidRPr="00AE6EBC">
        <w:rPr>
          <w:rStyle w:val="Gl"/>
          <w:rFonts w:ascii="Nunito" w:eastAsiaTheme="majorEastAsia" w:hAnsi="Nunito" w:cs="Arial"/>
          <w:color w:val="000000"/>
          <w:sz w:val="40"/>
          <w:szCs w:val="40"/>
        </w:rPr>
        <w:t xml:space="preserve">TÜRSAK </w:t>
      </w:r>
      <w:r w:rsidRPr="00AE6EBC">
        <w:rPr>
          <w:rStyle w:val="Gl"/>
          <w:rFonts w:ascii="Nunito" w:eastAsiaTheme="majorEastAsia" w:hAnsi="Nunito" w:cs="Arial"/>
          <w:color w:val="000000"/>
          <w:sz w:val="40"/>
          <w:szCs w:val="40"/>
        </w:rPr>
        <w:t xml:space="preserve">ÇOCUK FİLMLERİ FESTİVALİ </w:t>
      </w:r>
      <w:r w:rsidR="003834B2" w:rsidRPr="00AE6EBC">
        <w:rPr>
          <w:rStyle w:val="Gl"/>
          <w:rFonts w:ascii="Nunito" w:eastAsiaTheme="majorEastAsia" w:hAnsi="Nunito" w:cs="Arial"/>
          <w:color w:val="000000"/>
          <w:sz w:val="40"/>
          <w:szCs w:val="40"/>
        </w:rPr>
        <w:t>MANİSA’DA</w:t>
      </w:r>
      <w:r w:rsidRPr="00AE6EBC">
        <w:rPr>
          <w:rStyle w:val="Gl"/>
          <w:rFonts w:ascii="Nunito" w:eastAsiaTheme="majorEastAsia" w:hAnsi="Nunito" w:cs="Arial"/>
          <w:color w:val="000000"/>
          <w:sz w:val="40"/>
          <w:szCs w:val="40"/>
        </w:rPr>
        <w:t xml:space="preserve"> </w:t>
      </w:r>
      <w:r w:rsidR="00146107" w:rsidRPr="00AE6EBC">
        <w:rPr>
          <w:rStyle w:val="Gl"/>
          <w:rFonts w:ascii="Nunito" w:eastAsiaTheme="majorEastAsia" w:hAnsi="Nunito" w:cs="Arial"/>
          <w:color w:val="000000"/>
          <w:sz w:val="40"/>
          <w:szCs w:val="40"/>
        </w:rPr>
        <w:t>BAŞLADI</w:t>
      </w:r>
    </w:p>
    <w:p w14:paraId="1EDCD010" w14:textId="1532D4C8" w:rsidR="003834B2" w:rsidRPr="00AE6EBC" w:rsidRDefault="005626DC" w:rsidP="00C32AD9">
      <w:pPr>
        <w:pStyle w:val="NormalWeb"/>
        <w:spacing w:after="0"/>
        <w:jc w:val="both"/>
        <w:rPr>
          <w:rStyle w:val="Gl"/>
          <w:rFonts w:ascii="Nunito" w:eastAsiaTheme="majorEastAsia" w:hAnsi="Nunito" w:cs="Arial"/>
          <w:b w:val="0"/>
          <w:bCs w:val="0"/>
          <w:color w:val="000000"/>
          <w:sz w:val="28"/>
          <w:szCs w:val="28"/>
        </w:rPr>
      </w:pPr>
      <w:r w:rsidRPr="00AE6EBC">
        <w:rPr>
          <w:rStyle w:val="Gl"/>
          <w:rFonts w:ascii="Nunito" w:eastAsiaTheme="majorEastAsia" w:hAnsi="Nunito" w:cs="Arial"/>
          <w:color w:val="000000"/>
          <w:sz w:val="28"/>
          <w:szCs w:val="28"/>
        </w:rPr>
        <w:t xml:space="preserve">Türkiye Sinema ve </w:t>
      </w:r>
      <w:proofErr w:type="spellStart"/>
      <w:r w:rsidRPr="00AE6EBC">
        <w:rPr>
          <w:rStyle w:val="Gl"/>
          <w:rFonts w:ascii="Nunito" w:eastAsiaTheme="majorEastAsia" w:hAnsi="Nunito" w:cs="Arial"/>
          <w:color w:val="000000"/>
          <w:sz w:val="28"/>
          <w:szCs w:val="28"/>
        </w:rPr>
        <w:t>Audiovisüel</w:t>
      </w:r>
      <w:proofErr w:type="spellEnd"/>
      <w:r w:rsidRPr="00AE6EBC">
        <w:rPr>
          <w:rStyle w:val="Gl"/>
          <w:rFonts w:ascii="Nunito" w:eastAsiaTheme="majorEastAsia" w:hAnsi="Nunito" w:cs="Arial"/>
          <w:color w:val="000000"/>
          <w:sz w:val="28"/>
          <w:szCs w:val="28"/>
        </w:rPr>
        <w:t xml:space="preserve"> Kültür Vakfı (TÜRSAK) tarafından 2004 yılından bu yana her yıl düzenlenen; “Çocuk Filmleri Festivali</w:t>
      </w:r>
      <w:r w:rsidR="00A03CE0" w:rsidRPr="00AE6EBC">
        <w:rPr>
          <w:rStyle w:val="Gl"/>
          <w:rFonts w:ascii="Nunito" w:eastAsiaTheme="majorEastAsia" w:hAnsi="Nunito" w:cs="Arial"/>
          <w:color w:val="000000"/>
          <w:sz w:val="28"/>
          <w:szCs w:val="28"/>
        </w:rPr>
        <w:t>”,</w:t>
      </w:r>
      <w:r w:rsidRPr="00AE6EBC">
        <w:rPr>
          <w:rStyle w:val="Gl"/>
          <w:rFonts w:ascii="Nunito" w:eastAsiaTheme="majorEastAsia" w:hAnsi="Nunito" w:cs="Arial"/>
          <w:color w:val="000000"/>
          <w:sz w:val="28"/>
          <w:szCs w:val="28"/>
        </w:rPr>
        <w:t xml:space="preserve"> T.C. Kültür ve Turizm Bakanlığı Sinema Genel Müdürlüğü </w:t>
      </w:r>
      <w:r w:rsidR="00C32AD9" w:rsidRPr="00AE6EBC">
        <w:rPr>
          <w:rStyle w:val="Gl"/>
          <w:rFonts w:ascii="Nunito" w:eastAsiaTheme="majorEastAsia" w:hAnsi="Nunito" w:cs="Arial"/>
          <w:color w:val="000000"/>
          <w:sz w:val="28"/>
          <w:szCs w:val="28"/>
        </w:rPr>
        <w:t xml:space="preserve">destekleriyle </w:t>
      </w:r>
      <w:r w:rsidR="003834B2" w:rsidRPr="00AE6EBC">
        <w:rPr>
          <w:rStyle w:val="Gl"/>
          <w:rFonts w:ascii="Nunito" w:eastAsiaTheme="majorEastAsia" w:hAnsi="Nunito" w:cs="Arial"/>
          <w:color w:val="000000"/>
          <w:sz w:val="28"/>
          <w:szCs w:val="28"/>
        </w:rPr>
        <w:t xml:space="preserve">Manisa’da “Forum </w:t>
      </w:r>
      <w:proofErr w:type="spellStart"/>
      <w:r w:rsidR="003834B2" w:rsidRPr="00AE6EBC">
        <w:rPr>
          <w:rStyle w:val="Gl"/>
          <w:rFonts w:ascii="Nunito" w:eastAsiaTheme="majorEastAsia" w:hAnsi="Nunito" w:cs="Arial"/>
          <w:color w:val="000000"/>
          <w:sz w:val="28"/>
          <w:szCs w:val="28"/>
        </w:rPr>
        <w:t>Magnes</w:t>
      </w:r>
      <w:r w:rsidR="00EE0ACB">
        <w:rPr>
          <w:rStyle w:val="Gl"/>
          <w:rFonts w:ascii="Nunito" w:eastAsiaTheme="majorEastAsia" w:hAnsi="Nunito" w:cs="Arial"/>
          <w:color w:val="000000"/>
          <w:sz w:val="28"/>
          <w:szCs w:val="28"/>
        </w:rPr>
        <w:t>i</w:t>
      </w:r>
      <w:r w:rsidR="003834B2" w:rsidRPr="00AE6EBC">
        <w:rPr>
          <w:rStyle w:val="Gl"/>
          <w:rFonts w:ascii="Nunito" w:eastAsiaTheme="majorEastAsia" w:hAnsi="Nunito" w:cs="Arial"/>
          <w:color w:val="000000"/>
          <w:sz w:val="28"/>
          <w:szCs w:val="28"/>
        </w:rPr>
        <w:t>a</w:t>
      </w:r>
      <w:proofErr w:type="spellEnd"/>
      <w:r w:rsidR="003834B2" w:rsidRPr="00AE6EBC">
        <w:rPr>
          <w:rStyle w:val="Gl"/>
          <w:rFonts w:ascii="Nunito" w:eastAsiaTheme="majorEastAsia" w:hAnsi="Nunito" w:cs="Arial"/>
          <w:color w:val="000000"/>
          <w:sz w:val="28"/>
          <w:szCs w:val="28"/>
        </w:rPr>
        <w:t xml:space="preserve"> A</w:t>
      </w:r>
      <w:r w:rsidR="00EE0ACB">
        <w:rPr>
          <w:rStyle w:val="Gl"/>
          <w:rFonts w:ascii="Nunito" w:eastAsiaTheme="majorEastAsia" w:hAnsi="Nunito" w:cs="Arial"/>
          <w:color w:val="000000"/>
          <w:sz w:val="28"/>
          <w:szCs w:val="28"/>
        </w:rPr>
        <w:t>VM</w:t>
      </w:r>
      <w:r w:rsidR="003834B2" w:rsidRPr="00AE6EBC">
        <w:rPr>
          <w:rStyle w:val="Gl"/>
          <w:rFonts w:ascii="Nunito" w:eastAsiaTheme="majorEastAsia" w:hAnsi="Nunito" w:cs="Arial"/>
          <w:color w:val="000000"/>
          <w:sz w:val="28"/>
          <w:szCs w:val="28"/>
        </w:rPr>
        <w:t xml:space="preserve"> </w:t>
      </w:r>
      <w:proofErr w:type="spellStart"/>
      <w:r w:rsidR="003834B2" w:rsidRPr="00AE6EBC">
        <w:rPr>
          <w:rStyle w:val="Gl"/>
          <w:rFonts w:ascii="Nunito" w:eastAsiaTheme="majorEastAsia" w:hAnsi="Nunito" w:cs="Arial"/>
          <w:color w:val="000000"/>
          <w:sz w:val="28"/>
          <w:szCs w:val="28"/>
        </w:rPr>
        <w:t>C</w:t>
      </w:r>
      <w:r w:rsidR="00EE0ACB">
        <w:rPr>
          <w:rStyle w:val="Gl"/>
          <w:rFonts w:ascii="Nunito" w:eastAsiaTheme="majorEastAsia" w:hAnsi="Nunito" w:cs="Arial"/>
          <w:color w:val="000000"/>
          <w:sz w:val="28"/>
          <w:szCs w:val="28"/>
        </w:rPr>
        <w:t>i</w:t>
      </w:r>
      <w:r w:rsidR="003834B2" w:rsidRPr="00AE6EBC">
        <w:rPr>
          <w:rStyle w:val="Gl"/>
          <w:rFonts w:ascii="Nunito" w:eastAsiaTheme="majorEastAsia" w:hAnsi="Nunito" w:cs="Arial"/>
          <w:color w:val="000000"/>
          <w:sz w:val="28"/>
          <w:szCs w:val="28"/>
        </w:rPr>
        <w:t>nens</w:t>
      </w:r>
      <w:proofErr w:type="spellEnd"/>
      <w:r w:rsidR="003834B2" w:rsidRPr="00AE6EBC">
        <w:rPr>
          <w:rStyle w:val="Gl"/>
          <w:rFonts w:ascii="Nunito" w:eastAsiaTheme="majorEastAsia" w:hAnsi="Nunito" w:cs="Arial"/>
          <w:color w:val="000000"/>
          <w:sz w:val="28"/>
          <w:szCs w:val="28"/>
        </w:rPr>
        <w:t xml:space="preserve"> </w:t>
      </w:r>
      <w:proofErr w:type="spellStart"/>
      <w:r w:rsidR="003834B2" w:rsidRPr="00AE6EBC">
        <w:rPr>
          <w:rStyle w:val="Gl"/>
          <w:rFonts w:ascii="Nunito" w:eastAsiaTheme="majorEastAsia" w:hAnsi="Nunito" w:cs="Arial"/>
          <w:color w:val="000000"/>
          <w:sz w:val="28"/>
          <w:szCs w:val="28"/>
        </w:rPr>
        <w:t>Sinemaları”nda</w:t>
      </w:r>
      <w:proofErr w:type="spellEnd"/>
      <w:r w:rsidR="003834B2" w:rsidRPr="00AE6EBC">
        <w:rPr>
          <w:rStyle w:val="Gl"/>
          <w:rFonts w:ascii="Nunito" w:eastAsiaTheme="majorEastAsia" w:hAnsi="Nunito" w:cs="Arial"/>
          <w:color w:val="000000"/>
          <w:sz w:val="28"/>
          <w:szCs w:val="28"/>
        </w:rPr>
        <w:t xml:space="preserve"> </w:t>
      </w:r>
      <w:r w:rsidR="00C801DD" w:rsidRPr="00AE6EBC">
        <w:rPr>
          <w:rStyle w:val="Gl"/>
          <w:rFonts w:ascii="Nunito" w:eastAsiaTheme="majorEastAsia" w:hAnsi="Nunito" w:cs="Arial"/>
          <w:color w:val="000000"/>
          <w:sz w:val="28"/>
          <w:szCs w:val="28"/>
        </w:rPr>
        <w:t>başladı</w:t>
      </w:r>
      <w:r w:rsidR="00C32AD9" w:rsidRPr="00AE6EBC">
        <w:rPr>
          <w:rStyle w:val="Gl"/>
          <w:rFonts w:ascii="Nunito" w:eastAsiaTheme="majorEastAsia" w:hAnsi="Nunito" w:cs="Arial"/>
          <w:color w:val="000000"/>
          <w:sz w:val="28"/>
          <w:szCs w:val="28"/>
        </w:rPr>
        <w:t>.</w:t>
      </w:r>
      <w:r w:rsidRPr="00AE6EBC">
        <w:rPr>
          <w:rStyle w:val="Gl"/>
          <w:rFonts w:ascii="Nunito" w:eastAsiaTheme="majorEastAsia" w:hAnsi="Nunito" w:cs="Arial"/>
          <w:color w:val="000000"/>
          <w:sz w:val="28"/>
          <w:szCs w:val="28"/>
        </w:rPr>
        <w:t xml:space="preserve"> </w:t>
      </w:r>
      <w:r w:rsidR="00DF00D0" w:rsidRPr="00AE6EBC">
        <w:rPr>
          <w:rFonts w:ascii="Nunito" w:hAnsi="Nunito" w:cs="Arial"/>
          <w:b/>
          <w:bCs/>
          <w:color w:val="000000"/>
          <w:sz w:val="28"/>
          <w:szCs w:val="28"/>
        </w:rPr>
        <w:t xml:space="preserve">Türkiye Kültür Yolu Festivali kapsamında </w:t>
      </w:r>
      <w:r w:rsidR="00E62287" w:rsidRPr="00AE6EBC">
        <w:rPr>
          <w:rFonts w:ascii="Nunito" w:hAnsi="Nunito" w:cs="Arial"/>
          <w:b/>
          <w:bCs/>
          <w:color w:val="000000"/>
          <w:sz w:val="28"/>
          <w:szCs w:val="28"/>
        </w:rPr>
        <w:t>gerçekleştirilecek</w:t>
      </w:r>
      <w:r w:rsidR="00DF00D0" w:rsidRPr="00AE6EBC">
        <w:rPr>
          <w:rFonts w:ascii="Nunito" w:hAnsi="Nunito" w:cs="Arial"/>
          <w:b/>
          <w:bCs/>
          <w:color w:val="000000"/>
          <w:sz w:val="28"/>
          <w:szCs w:val="28"/>
        </w:rPr>
        <w:t xml:space="preserve"> festival</w:t>
      </w:r>
      <w:r w:rsidR="00C801DD" w:rsidRPr="00AE6EBC">
        <w:rPr>
          <w:rFonts w:ascii="Nunito" w:hAnsi="Nunito" w:cs="Arial"/>
          <w:b/>
          <w:bCs/>
          <w:color w:val="000000"/>
          <w:sz w:val="28"/>
          <w:szCs w:val="28"/>
        </w:rPr>
        <w:t xml:space="preserve">in ilk gününde </w:t>
      </w:r>
      <w:r w:rsidR="00146107" w:rsidRPr="00AE6EBC">
        <w:rPr>
          <w:rFonts w:ascii="Nunito" w:hAnsi="Nunito" w:cs="Arial"/>
          <w:b/>
          <w:bCs/>
          <w:color w:val="000000"/>
          <w:sz w:val="28"/>
          <w:szCs w:val="28"/>
        </w:rPr>
        <w:t xml:space="preserve">film gösterimleri ve atölyeler </w:t>
      </w:r>
      <w:r w:rsidR="00A170C8" w:rsidRPr="00AE6EBC">
        <w:rPr>
          <w:rFonts w:ascii="Nunito" w:hAnsi="Nunito" w:cs="Arial"/>
          <w:b/>
          <w:bCs/>
          <w:color w:val="000000"/>
          <w:sz w:val="28"/>
          <w:szCs w:val="28"/>
        </w:rPr>
        <w:t>gerçe</w:t>
      </w:r>
      <w:r w:rsidR="00261C9D" w:rsidRPr="00AE6EBC">
        <w:rPr>
          <w:rFonts w:ascii="Nunito" w:hAnsi="Nunito" w:cs="Arial"/>
          <w:b/>
          <w:bCs/>
          <w:color w:val="000000"/>
          <w:sz w:val="28"/>
          <w:szCs w:val="28"/>
        </w:rPr>
        <w:t>kleştirildi.</w:t>
      </w:r>
    </w:p>
    <w:p w14:paraId="6427AEC4" w14:textId="7E1B6E34" w:rsidR="003834B2" w:rsidRPr="00AE6EBC" w:rsidRDefault="00DF00D0" w:rsidP="00C32AD9">
      <w:pPr>
        <w:pStyle w:val="NormalWeb"/>
        <w:spacing w:after="0"/>
        <w:jc w:val="both"/>
        <w:rPr>
          <w:rStyle w:val="Gl"/>
          <w:rFonts w:ascii="Nunito" w:eastAsiaTheme="majorEastAsia" w:hAnsi="Nunito" w:cs="Arial"/>
          <w:color w:val="000000"/>
        </w:rPr>
      </w:pPr>
      <w:r w:rsidRPr="00AE6EBC">
        <w:rPr>
          <w:rFonts w:ascii="Nunito" w:hAnsi="Nunito" w:cs="Arial"/>
        </w:rPr>
        <w:t xml:space="preserve">Çocuklara sinema sevgisini aşılamayı ve yaratıcı potansiyellerini ortaya çıkarmayı hedefleyen </w:t>
      </w:r>
      <w:r w:rsidR="003834B2" w:rsidRPr="00AE6EBC">
        <w:rPr>
          <w:rFonts w:ascii="Nunito" w:hAnsi="Nunito" w:cs="Arial"/>
          <w:color w:val="000000"/>
        </w:rPr>
        <w:t xml:space="preserve">21. </w:t>
      </w:r>
      <w:r w:rsidR="00854C2F" w:rsidRPr="00AE6EBC">
        <w:rPr>
          <w:rFonts w:ascii="Nunito" w:hAnsi="Nunito" w:cs="Arial"/>
          <w:color w:val="000000"/>
        </w:rPr>
        <w:t xml:space="preserve">TÜRSAK </w:t>
      </w:r>
      <w:r w:rsidR="003834B2" w:rsidRPr="00AE6EBC">
        <w:rPr>
          <w:rFonts w:ascii="Nunito" w:hAnsi="Nunito" w:cs="Arial"/>
          <w:color w:val="000000"/>
        </w:rPr>
        <w:t xml:space="preserve">Çocuk Filmleri Festivali </w:t>
      </w:r>
      <w:r w:rsidR="00A00A79" w:rsidRPr="00AE6EBC">
        <w:rPr>
          <w:rFonts w:ascii="Nunito" w:hAnsi="Nunito" w:cs="Arial"/>
          <w:color w:val="000000"/>
        </w:rPr>
        <w:t>başladı.</w:t>
      </w:r>
      <w:r w:rsidR="003834B2" w:rsidRPr="00AE6EBC">
        <w:rPr>
          <w:rFonts w:ascii="Nunito" w:hAnsi="Nunito" w:cs="Arial"/>
          <w:color w:val="000000"/>
        </w:rPr>
        <w:t xml:space="preserve"> 21 Mayıs’a kadar sürecek olan etkinlik, çocuklar</w:t>
      </w:r>
      <w:r w:rsidR="00385DF6" w:rsidRPr="00AE6EBC">
        <w:rPr>
          <w:rFonts w:ascii="Nunito" w:hAnsi="Nunito" w:cs="Arial"/>
          <w:color w:val="000000"/>
        </w:rPr>
        <w:t xml:space="preserve">ı </w:t>
      </w:r>
      <w:r w:rsidR="00A00A79" w:rsidRPr="00AE6EBC">
        <w:rPr>
          <w:rFonts w:ascii="Nunito" w:hAnsi="Nunito" w:cs="Arial"/>
          <w:color w:val="000000"/>
        </w:rPr>
        <w:t xml:space="preserve">sinema ile iç içe </w:t>
      </w:r>
      <w:r w:rsidR="00E73952" w:rsidRPr="00AE6EBC">
        <w:rPr>
          <w:rFonts w:ascii="Nunito" w:hAnsi="Nunito" w:cs="Arial"/>
          <w:color w:val="000000"/>
        </w:rPr>
        <w:t>dolu günler</w:t>
      </w:r>
      <w:r w:rsidR="00385DF6" w:rsidRPr="00AE6EBC">
        <w:rPr>
          <w:rFonts w:ascii="Nunito" w:hAnsi="Nunito" w:cs="Arial"/>
          <w:color w:val="000000"/>
        </w:rPr>
        <w:t xml:space="preserve">de buluşturmaya devam edecek. </w:t>
      </w:r>
    </w:p>
    <w:p w14:paraId="196B3D1A" w14:textId="0E23B6C3" w:rsidR="005626DC" w:rsidRPr="00AE6EBC" w:rsidRDefault="00DE4FB2" w:rsidP="005626DC">
      <w:pPr>
        <w:rPr>
          <w:rFonts w:ascii="Nunito" w:hAnsi="Nunito" w:cs="Arial"/>
          <w:b/>
          <w:bCs/>
          <w:sz w:val="24"/>
          <w:szCs w:val="24"/>
        </w:rPr>
      </w:pPr>
      <w:r w:rsidRPr="00AE6EBC">
        <w:rPr>
          <w:rFonts w:ascii="Nunito" w:hAnsi="Nunito" w:cs="Arial"/>
          <w:b/>
          <w:bCs/>
          <w:sz w:val="24"/>
          <w:szCs w:val="24"/>
        </w:rPr>
        <w:t xml:space="preserve">21. </w:t>
      </w:r>
      <w:r w:rsidR="00854C2F" w:rsidRPr="00AE6EBC">
        <w:rPr>
          <w:rFonts w:ascii="Nunito" w:hAnsi="Nunito" w:cs="Arial"/>
          <w:b/>
          <w:bCs/>
          <w:sz w:val="24"/>
          <w:szCs w:val="24"/>
        </w:rPr>
        <w:t xml:space="preserve">TÜRSAK </w:t>
      </w:r>
      <w:r w:rsidRPr="00AE6EBC">
        <w:rPr>
          <w:rFonts w:ascii="Nunito" w:hAnsi="Nunito" w:cs="Arial"/>
          <w:b/>
          <w:bCs/>
          <w:sz w:val="24"/>
          <w:szCs w:val="24"/>
        </w:rPr>
        <w:t>Çocuk Filmleri Festivali’n</w:t>
      </w:r>
      <w:r w:rsidR="00D405A3" w:rsidRPr="00AE6EBC">
        <w:rPr>
          <w:rFonts w:ascii="Nunito" w:hAnsi="Nunito" w:cs="Arial"/>
          <w:b/>
          <w:bCs/>
          <w:sz w:val="24"/>
          <w:szCs w:val="24"/>
        </w:rPr>
        <w:t>de İlk Gün Sona Erdi</w:t>
      </w:r>
    </w:p>
    <w:p w14:paraId="3D6649E8" w14:textId="1988027E" w:rsidR="00890879" w:rsidRPr="00AE6EBC" w:rsidRDefault="00DE4FB2" w:rsidP="00DE4FB2">
      <w:pPr>
        <w:jc w:val="both"/>
        <w:rPr>
          <w:rFonts w:ascii="Nunito" w:hAnsi="Nunito" w:cs="Arial"/>
          <w:sz w:val="24"/>
          <w:szCs w:val="24"/>
          <w:lang w:eastAsia="tr-TR"/>
        </w:rPr>
      </w:pPr>
      <w:r w:rsidRPr="00AE6EBC">
        <w:rPr>
          <w:rFonts w:ascii="Nunito" w:hAnsi="Nunito" w:cs="Arial"/>
          <w:sz w:val="24"/>
          <w:szCs w:val="24"/>
          <w:lang w:eastAsia="tr-TR"/>
        </w:rPr>
        <w:t xml:space="preserve">21. </w:t>
      </w:r>
      <w:r w:rsidR="00854C2F" w:rsidRPr="00AE6EBC">
        <w:rPr>
          <w:rFonts w:ascii="Nunito" w:hAnsi="Nunito" w:cs="Arial"/>
          <w:sz w:val="24"/>
          <w:szCs w:val="24"/>
          <w:lang w:eastAsia="tr-TR"/>
        </w:rPr>
        <w:t xml:space="preserve">TÜRSAK </w:t>
      </w:r>
      <w:r w:rsidRPr="00AE6EBC">
        <w:rPr>
          <w:rFonts w:ascii="Nunito" w:hAnsi="Nunito" w:cs="Arial"/>
          <w:sz w:val="24"/>
          <w:szCs w:val="24"/>
          <w:lang w:eastAsia="tr-TR"/>
        </w:rPr>
        <w:t xml:space="preserve">Çocuk Filmleri Festivali, 17–21 Mayıs 2025 tarihleri arasında </w:t>
      </w:r>
      <w:r w:rsidRPr="00AE6EBC">
        <w:rPr>
          <w:rStyle w:val="Gl"/>
          <w:rFonts w:ascii="Nunito" w:eastAsiaTheme="majorEastAsia" w:hAnsi="Nunito" w:cs="Arial"/>
          <w:b w:val="0"/>
          <w:bCs w:val="0"/>
          <w:color w:val="000000"/>
          <w:sz w:val="24"/>
          <w:szCs w:val="24"/>
        </w:rPr>
        <w:t xml:space="preserve">Manisa’da “Forum </w:t>
      </w:r>
      <w:proofErr w:type="spellStart"/>
      <w:r w:rsidRPr="00AE6EBC">
        <w:rPr>
          <w:rStyle w:val="Gl"/>
          <w:rFonts w:ascii="Nunito" w:eastAsiaTheme="majorEastAsia" w:hAnsi="Nunito" w:cs="Arial"/>
          <w:b w:val="0"/>
          <w:bCs w:val="0"/>
          <w:color w:val="000000"/>
          <w:sz w:val="24"/>
          <w:szCs w:val="24"/>
        </w:rPr>
        <w:t>Magnes</w:t>
      </w:r>
      <w:r w:rsidR="00EE0ACB">
        <w:rPr>
          <w:rStyle w:val="Gl"/>
          <w:rFonts w:ascii="Nunito" w:eastAsiaTheme="majorEastAsia" w:hAnsi="Nunito" w:cs="Arial"/>
          <w:b w:val="0"/>
          <w:bCs w:val="0"/>
          <w:color w:val="000000"/>
          <w:sz w:val="24"/>
          <w:szCs w:val="24"/>
        </w:rPr>
        <w:t>i</w:t>
      </w:r>
      <w:r w:rsidRPr="00AE6EBC">
        <w:rPr>
          <w:rStyle w:val="Gl"/>
          <w:rFonts w:ascii="Nunito" w:eastAsiaTheme="majorEastAsia" w:hAnsi="Nunito" w:cs="Arial"/>
          <w:b w:val="0"/>
          <w:bCs w:val="0"/>
          <w:color w:val="000000"/>
          <w:sz w:val="24"/>
          <w:szCs w:val="24"/>
        </w:rPr>
        <w:t>a</w:t>
      </w:r>
      <w:proofErr w:type="spellEnd"/>
      <w:r w:rsidRPr="00AE6EBC">
        <w:rPr>
          <w:rStyle w:val="Gl"/>
          <w:rFonts w:ascii="Nunito" w:eastAsiaTheme="majorEastAsia" w:hAnsi="Nunito" w:cs="Arial"/>
          <w:b w:val="0"/>
          <w:bCs w:val="0"/>
          <w:color w:val="000000"/>
          <w:sz w:val="24"/>
          <w:szCs w:val="24"/>
        </w:rPr>
        <w:t xml:space="preserve"> A</w:t>
      </w:r>
      <w:r w:rsidR="00EE0ACB">
        <w:rPr>
          <w:rStyle w:val="Gl"/>
          <w:rFonts w:ascii="Nunito" w:eastAsiaTheme="majorEastAsia" w:hAnsi="Nunito" w:cs="Arial"/>
          <w:b w:val="0"/>
          <w:bCs w:val="0"/>
          <w:color w:val="000000"/>
          <w:sz w:val="24"/>
          <w:szCs w:val="24"/>
        </w:rPr>
        <w:t>VM</w:t>
      </w:r>
      <w:r w:rsidRPr="00AE6EBC">
        <w:rPr>
          <w:rStyle w:val="Gl"/>
          <w:rFonts w:ascii="Nunito" w:eastAsiaTheme="majorEastAsia" w:hAnsi="Nunito" w:cs="Arial"/>
          <w:b w:val="0"/>
          <w:bCs w:val="0"/>
          <w:color w:val="000000"/>
          <w:sz w:val="24"/>
          <w:szCs w:val="24"/>
        </w:rPr>
        <w:t xml:space="preserve"> </w:t>
      </w:r>
      <w:proofErr w:type="spellStart"/>
      <w:r w:rsidRPr="00AE6EBC">
        <w:rPr>
          <w:rStyle w:val="Gl"/>
          <w:rFonts w:ascii="Nunito" w:eastAsiaTheme="majorEastAsia" w:hAnsi="Nunito" w:cs="Arial"/>
          <w:b w:val="0"/>
          <w:bCs w:val="0"/>
          <w:color w:val="000000"/>
          <w:sz w:val="24"/>
          <w:szCs w:val="24"/>
        </w:rPr>
        <w:t>C</w:t>
      </w:r>
      <w:r w:rsidR="00EE0ACB">
        <w:rPr>
          <w:rStyle w:val="Gl"/>
          <w:rFonts w:ascii="Nunito" w:eastAsiaTheme="majorEastAsia" w:hAnsi="Nunito" w:cs="Arial"/>
          <w:b w:val="0"/>
          <w:bCs w:val="0"/>
          <w:color w:val="000000"/>
          <w:sz w:val="24"/>
          <w:szCs w:val="24"/>
        </w:rPr>
        <w:t>i</w:t>
      </w:r>
      <w:r w:rsidRPr="00AE6EBC">
        <w:rPr>
          <w:rStyle w:val="Gl"/>
          <w:rFonts w:ascii="Nunito" w:eastAsiaTheme="majorEastAsia" w:hAnsi="Nunito" w:cs="Arial"/>
          <w:b w:val="0"/>
          <w:bCs w:val="0"/>
          <w:color w:val="000000"/>
          <w:sz w:val="24"/>
          <w:szCs w:val="24"/>
        </w:rPr>
        <w:t>nens</w:t>
      </w:r>
      <w:proofErr w:type="spellEnd"/>
      <w:r w:rsidRPr="00AE6EBC">
        <w:rPr>
          <w:rStyle w:val="Gl"/>
          <w:rFonts w:ascii="Nunito" w:eastAsiaTheme="majorEastAsia" w:hAnsi="Nunito" w:cs="Arial"/>
          <w:b w:val="0"/>
          <w:bCs w:val="0"/>
          <w:color w:val="000000"/>
          <w:sz w:val="24"/>
          <w:szCs w:val="24"/>
        </w:rPr>
        <w:t xml:space="preserve"> </w:t>
      </w:r>
      <w:proofErr w:type="spellStart"/>
      <w:r w:rsidRPr="00AE6EBC">
        <w:rPr>
          <w:rStyle w:val="Gl"/>
          <w:rFonts w:ascii="Nunito" w:eastAsiaTheme="majorEastAsia" w:hAnsi="Nunito" w:cs="Arial"/>
          <w:b w:val="0"/>
          <w:bCs w:val="0"/>
          <w:color w:val="000000"/>
          <w:sz w:val="24"/>
          <w:szCs w:val="24"/>
        </w:rPr>
        <w:t>Sinemaları”nda</w:t>
      </w:r>
      <w:proofErr w:type="spellEnd"/>
      <w:r w:rsidRPr="00AE6EBC">
        <w:rPr>
          <w:rFonts w:ascii="Nunito" w:hAnsi="Nunito" w:cs="Arial"/>
          <w:sz w:val="24"/>
          <w:szCs w:val="24"/>
          <w:lang w:eastAsia="tr-TR"/>
        </w:rPr>
        <w:t xml:space="preserve"> minik sinemaseverlerle </w:t>
      </w:r>
      <w:r w:rsidR="00890879" w:rsidRPr="00AE6EBC">
        <w:rPr>
          <w:rFonts w:ascii="Nunito" w:hAnsi="Nunito" w:cs="Arial"/>
          <w:sz w:val="24"/>
          <w:szCs w:val="24"/>
          <w:lang w:eastAsia="tr-TR"/>
        </w:rPr>
        <w:t>buluşuyor.</w:t>
      </w:r>
    </w:p>
    <w:p w14:paraId="6F93AE74" w14:textId="7BFF7196" w:rsidR="004B0BA0" w:rsidRPr="00AE6EBC" w:rsidRDefault="004B0BA0">
      <w:pPr>
        <w:pStyle w:val="p1"/>
        <w:divId w:val="1126778896"/>
        <w:rPr>
          <w:rFonts w:ascii="Nunito" w:hAnsi="Nunito" w:cs="Arial"/>
          <w:sz w:val="24"/>
          <w:szCs w:val="24"/>
        </w:rPr>
      </w:pPr>
      <w:r w:rsidRPr="00AE6EBC">
        <w:rPr>
          <w:rStyle w:val="s1"/>
          <w:rFonts w:ascii="Nunito" w:hAnsi="Nunito" w:cs="Arial"/>
          <w:sz w:val="24"/>
          <w:szCs w:val="24"/>
        </w:rPr>
        <w:t>Festival kapsamında gerçekleştirilen Dijital Medya İçerik Atölyesi’</w:t>
      </w:r>
      <w:r w:rsidR="00E50D59" w:rsidRPr="00AE6EBC">
        <w:rPr>
          <w:rStyle w:val="s1"/>
          <w:rFonts w:ascii="Nunito" w:hAnsi="Nunito" w:cs="Arial"/>
          <w:sz w:val="24"/>
          <w:szCs w:val="24"/>
        </w:rPr>
        <w:t>nde</w:t>
      </w:r>
      <w:r w:rsidRPr="00AE6EBC">
        <w:rPr>
          <w:rStyle w:val="s1"/>
          <w:rFonts w:ascii="Nunito" w:hAnsi="Nunito" w:cs="Arial"/>
          <w:sz w:val="24"/>
          <w:szCs w:val="24"/>
        </w:rPr>
        <w:t xml:space="preserve"> çocuklar, dijital dünyada içerik üretmenin temel kavramlarını eğlenceli yöntemlerle öğrendi. Takım çalışmasına dayalı etkinliklerde birlikte fikir geliştirip içerik kurgulayan çocuklar, iş birliği yaparak yaratıcı düşünme ve iletişim becerilerini pekiştirdi. Hayal güçlerini kullanarak çeşitli hayvan ve nesne taklitleri yaptılar. Etkinlik boyunca çocukların kendilerini özgürce ifade etmeleri ve birbirinden farklı fikirler üretmeleri teşvik edildi.</w:t>
      </w:r>
    </w:p>
    <w:p w14:paraId="0F9891E7" w14:textId="77777777" w:rsidR="004B0BA0" w:rsidRPr="00AE6EBC" w:rsidRDefault="004B0BA0">
      <w:pPr>
        <w:pStyle w:val="p2"/>
        <w:divId w:val="1126778896"/>
        <w:rPr>
          <w:rFonts w:ascii="Nunito" w:hAnsi="Nunito" w:cs="Arial"/>
          <w:sz w:val="24"/>
          <w:szCs w:val="24"/>
        </w:rPr>
      </w:pPr>
    </w:p>
    <w:p w14:paraId="6B2204D6" w14:textId="77777777" w:rsidR="004B0BA0" w:rsidRPr="00AE6EBC" w:rsidRDefault="004B0BA0">
      <w:pPr>
        <w:pStyle w:val="p1"/>
        <w:divId w:val="1126778896"/>
        <w:rPr>
          <w:rFonts w:ascii="Nunito" w:hAnsi="Nunito" w:cs="Arial"/>
          <w:sz w:val="24"/>
          <w:szCs w:val="24"/>
        </w:rPr>
      </w:pPr>
      <w:r w:rsidRPr="00AE6EBC">
        <w:rPr>
          <w:rStyle w:val="s1"/>
          <w:rFonts w:ascii="Nunito" w:hAnsi="Nunito" w:cs="Arial"/>
          <w:sz w:val="24"/>
          <w:szCs w:val="24"/>
        </w:rPr>
        <w:t>Festivalin ilk gününde düzenlenen diğer bir atölye ise “Oyunculuk Atölyesi” oldu. Oyunculuk atölyesinde çocuklarla duygu ve beden farkındalığını geliştiren çeşitli egzersizler yapıldı. Neşe, korku, öfke ve üzüntü gibi temel duygular üzerine yapılan çalışmalarda çocuklar bu duyguları sahnede canlandırarak ifade etmeyi öğrendi. Doğaçlama alıştırmalar kapsamında çocuklar; karlı havada, yağmurlu havada, rüzgarlı bir ortamda ve çölde yürüyormuş gibi hareket ettiler. Gülme, ağlama ve kuş sesi gibi ses taklitlerinin yanı sıra farklı hayvanları da kendi yorumlarıyla canlandırmaları istendi. Her çocuğun sahneye kendi özgün yaklaşımını getirmesi desteklendi.</w:t>
      </w:r>
    </w:p>
    <w:p w14:paraId="5F42D219" w14:textId="77777777" w:rsidR="004B0BA0" w:rsidRDefault="004B0BA0" w:rsidP="00DE4FB2">
      <w:pPr>
        <w:jc w:val="both"/>
        <w:rPr>
          <w:rFonts w:ascii="Nunito" w:hAnsi="Nunito" w:cs="Arial"/>
          <w:sz w:val="24"/>
          <w:szCs w:val="24"/>
          <w:lang w:eastAsia="tr-TR"/>
        </w:rPr>
      </w:pPr>
    </w:p>
    <w:p w14:paraId="76656C50" w14:textId="77777777" w:rsidR="00AE6EBC" w:rsidRDefault="00AE6EBC" w:rsidP="00DE4FB2">
      <w:pPr>
        <w:jc w:val="both"/>
        <w:rPr>
          <w:rFonts w:ascii="Nunito" w:hAnsi="Nunito" w:cs="Arial"/>
          <w:sz w:val="24"/>
          <w:szCs w:val="24"/>
          <w:lang w:eastAsia="tr-TR"/>
        </w:rPr>
      </w:pPr>
    </w:p>
    <w:p w14:paraId="11B8073B" w14:textId="77777777" w:rsidR="00AE6EBC" w:rsidRPr="00AE6EBC" w:rsidRDefault="00AE6EBC" w:rsidP="00DE4FB2">
      <w:pPr>
        <w:jc w:val="both"/>
        <w:rPr>
          <w:rFonts w:ascii="Nunito" w:hAnsi="Nunito" w:cs="Arial"/>
          <w:sz w:val="24"/>
          <w:szCs w:val="24"/>
          <w:lang w:eastAsia="tr-TR"/>
        </w:rPr>
      </w:pPr>
    </w:p>
    <w:p w14:paraId="017CAF27" w14:textId="33EB695C" w:rsidR="00DE4FB2" w:rsidRPr="00AE6EBC" w:rsidRDefault="00DE4FB2" w:rsidP="00DE4FB2">
      <w:pPr>
        <w:jc w:val="both"/>
        <w:rPr>
          <w:rFonts w:ascii="Nunito" w:hAnsi="Nunito" w:cs="Arial"/>
          <w:b/>
          <w:bCs/>
          <w:sz w:val="24"/>
          <w:szCs w:val="24"/>
          <w:lang w:eastAsia="tr-TR"/>
        </w:rPr>
      </w:pPr>
      <w:r w:rsidRPr="00AE6EBC">
        <w:rPr>
          <w:rFonts w:ascii="Nunito" w:hAnsi="Nunito" w:cs="Arial"/>
          <w:b/>
          <w:bCs/>
          <w:sz w:val="24"/>
          <w:szCs w:val="24"/>
        </w:rPr>
        <w:t xml:space="preserve">Birbirinden </w:t>
      </w:r>
      <w:r w:rsidR="004B0BA0" w:rsidRPr="00AE6EBC">
        <w:rPr>
          <w:rFonts w:ascii="Nunito" w:hAnsi="Nunito" w:cs="Arial"/>
          <w:b/>
          <w:bCs/>
          <w:sz w:val="24"/>
          <w:szCs w:val="24"/>
        </w:rPr>
        <w:t>Eğlenceli</w:t>
      </w:r>
      <w:r w:rsidRPr="00AE6EBC">
        <w:rPr>
          <w:rFonts w:ascii="Nunito" w:hAnsi="Nunito" w:cs="Arial"/>
          <w:b/>
          <w:bCs/>
          <w:sz w:val="24"/>
          <w:szCs w:val="24"/>
        </w:rPr>
        <w:t xml:space="preserve"> Filmler Minik Sinemaseverlerle </w:t>
      </w:r>
      <w:r w:rsidR="004B0BA0" w:rsidRPr="00AE6EBC">
        <w:rPr>
          <w:rFonts w:ascii="Nunito" w:hAnsi="Nunito" w:cs="Arial"/>
          <w:b/>
          <w:bCs/>
          <w:sz w:val="24"/>
          <w:szCs w:val="24"/>
        </w:rPr>
        <w:t>Buluştu</w:t>
      </w:r>
    </w:p>
    <w:p w14:paraId="1BC4DE36" w14:textId="439A4D86" w:rsidR="001331C6" w:rsidRPr="00AE6EBC" w:rsidRDefault="00DE4FB2" w:rsidP="005626DC">
      <w:pPr>
        <w:jc w:val="both"/>
        <w:rPr>
          <w:rFonts w:ascii="Nunito" w:hAnsi="Nunito" w:cs="Arial"/>
          <w:b/>
          <w:bCs/>
          <w:sz w:val="24"/>
          <w:szCs w:val="24"/>
          <w:u w:val="single"/>
        </w:rPr>
      </w:pPr>
      <w:r w:rsidRPr="00AE6EBC">
        <w:rPr>
          <w:rFonts w:ascii="Nunito" w:eastAsia="Times New Roman" w:hAnsi="Nunito" w:cs="Arial"/>
          <w:color w:val="000000"/>
          <w:kern w:val="0"/>
          <w:sz w:val="24"/>
          <w:szCs w:val="24"/>
          <w:lang w:eastAsia="tr-TR"/>
          <w14:ligatures w14:val="none"/>
        </w:rPr>
        <w:t>Festival</w:t>
      </w:r>
      <w:r w:rsidR="002E4291" w:rsidRPr="00AE6EBC">
        <w:rPr>
          <w:rFonts w:ascii="Nunito" w:eastAsia="Times New Roman" w:hAnsi="Nunito" w:cs="Arial"/>
          <w:color w:val="000000"/>
          <w:kern w:val="0"/>
          <w:sz w:val="24"/>
          <w:szCs w:val="24"/>
          <w:lang w:eastAsia="tr-TR"/>
          <w14:ligatures w14:val="none"/>
        </w:rPr>
        <w:t xml:space="preserve">in ilk gününde </w:t>
      </w:r>
      <w:r w:rsidRPr="00AE6EBC">
        <w:rPr>
          <w:rFonts w:ascii="Nunito" w:eastAsia="Times New Roman" w:hAnsi="Nunito" w:cs="Arial"/>
          <w:color w:val="000000"/>
          <w:kern w:val="0"/>
          <w:sz w:val="24"/>
          <w:szCs w:val="24"/>
          <w:lang w:eastAsia="tr-TR"/>
          <w14:ligatures w14:val="none"/>
        </w:rPr>
        <w:t>“Cesur Panda: Görevimiz Afrika, Meraklı Kedinin 10 Yaşamı, Kardeş Takımı 2</w:t>
      </w:r>
      <w:r w:rsidR="009D23E3" w:rsidRPr="00AE6EBC">
        <w:rPr>
          <w:rFonts w:ascii="Nunito" w:eastAsia="Times New Roman" w:hAnsi="Nunito" w:cs="Arial"/>
          <w:color w:val="000000"/>
          <w:kern w:val="0"/>
          <w:sz w:val="24"/>
          <w:szCs w:val="24"/>
          <w:lang w:eastAsia="tr-TR"/>
          <w14:ligatures w14:val="none"/>
        </w:rPr>
        <w:t xml:space="preserve">” filmlerinin gösterimleri gerçekleştirildi. </w:t>
      </w:r>
      <w:r w:rsidR="002E4291" w:rsidRPr="00AE6EBC">
        <w:rPr>
          <w:rFonts w:ascii="Nunito" w:eastAsia="Times New Roman" w:hAnsi="Nunito" w:cs="Arial"/>
          <w:color w:val="000000"/>
          <w:kern w:val="0"/>
          <w:sz w:val="24"/>
          <w:szCs w:val="24"/>
          <w:lang w:eastAsia="tr-TR"/>
          <w14:ligatures w14:val="none"/>
        </w:rPr>
        <w:t xml:space="preserve">Eğlenceli filmlerin gösterimleri festival boyunca devam edecek. </w:t>
      </w:r>
    </w:p>
    <w:p w14:paraId="49E6903D" w14:textId="07AC9C9C" w:rsidR="009D23E3" w:rsidRPr="00AE6EBC" w:rsidRDefault="00DE4FB2" w:rsidP="002E4291">
      <w:pPr>
        <w:jc w:val="both"/>
        <w:rPr>
          <w:rFonts w:ascii="Nunito" w:hAnsi="Nunito" w:cs="Arial"/>
          <w:b/>
          <w:bCs/>
          <w:sz w:val="24"/>
          <w:szCs w:val="24"/>
          <w:u w:val="single"/>
        </w:rPr>
      </w:pPr>
      <w:r w:rsidRPr="00AE6EBC">
        <w:rPr>
          <w:rFonts w:ascii="Nunito" w:hAnsi="Nunito" w:cs="Arial"/>
          <w:b/>
          <w:bCs/>
          <w:sz w:val="24"/>
          <w:szCs w:val="24"/>
          <w:u w:val="single"/>
        </w:rPr>
        <w:t xml:space="preserve">FESTİVAL PROGRAMI </w:t>
      </w:r>
    </w:p>
    <w:p w14:paraId="297EE6F9" w14:textId="4AE49A66" w:rsidR="00DE4FB2" w:rsidRPr="00AE6EBC" w:rsidRDefault="00DE4FB2" w:rsidP="00DE4FB2">
      <w:pPr>
        <w:rPr>
          <w:rFonts w:ascii="Nunito" w:hAnsi="Nunito" w:cs="Arial"/>
          <w:b/>
          <w:bCs/>
          <w:sz w:val="24"/>
          <w:szCs w:val="24"/>
        </w:rPr>
      </w:pPr>
      <w:r w:rsidRPr="00AE6EBC">
        <w:rPr>
          <w:rFonts w:ascii="Nunito" w:hAnsi="Nunito" w:cs="Arial"/>
          <w:b/>
          <w:bCs/>
          <w:sz w:val="24"/>
          <w:szCs w:val="24"/>
        </w:rPr>
        <w:t>18 MAYIS PAZAR</w:t>
      </w:r>
      <w:r w:rsidRPr="00AE6EBC">
        <w:rPr>
          <w:rFonts w:ascii="Nunito" w:hAnsi="Nunito" w:cs="Arial"/>
          <w:sz w:val="24"/>
          <w:szCs w:val="24"/>
        </w:rPr>
        <w:br/>
        <w:t>11:00 - Dedektif Sun ve Ekibi (88’)</w:t>
      </w:r>
      <w:r w:rsidRPr="00AE6EBC">
        <w:rPr>
          <w:rFonts w:ascii="Nunito" w:hAnsi="Nunito" w:cs="Arial"/>
          <w:sz w:val="24"/>
          <w:szCs w:val="24"/>
        </w:rPr>
        <w:br/>
        <w:t>12:00 - Yönetmenlik Atölyesi</w:t>
      </w:r>
      <w:r w:rsidR="00BB1469" w:rsidRPr="00AE6EBC">
        <w:rPr>
          <w:rFonts w:ascii="Nunito" w:hAnsi="Nunito" w:cs="Arial"/>
          <w:sz w:val="24"/>
          <w:szCs w:val="24"/>
        </w:rPr>
        <w:t xml:space="preserve"> </w:t>
      </w:r>
      <w:r w:rsidRPr="00AE6EBC">
        <w:rPr>
          <w:rFonts w:ascii="Nunito" w:hAnsi="Nunito" w:cs="Arial"/>
          <w:sz w:val="24"/>
          <w:szCs w:val="24"/>
        </w:rPr>
        <w:br/>
        <w:t>13:00 - Yumurtalar Firarda: Buz Macerası (92’)</w:t>
      </w:r>
      <w:r w:rsidRPr="00AE6EBC">
        <w:rPr>
          <w:rFonts w:ascii="Nunito" w:hAnsi="Nunito" w:cs="Arial"/>
          <w:sz w:val="24"/>
          <w:szCs w:val="24"/>
        </w:rPr>
        <w:br/>
        <w:t>14:00 - Oyunculuk Atölyesi</w:t>
      </w:r>
      <w:r w:rsidRPr="00AE6EBC">
        <w:rPr>
          <w:rFonts w:ascii="Nunito" w:hAnsi="Nunito" w:cs="Arial"/>
          <w:sz w:val="24"/>
          <w:szCs w:val="24"/>
        </w:rPr>
        <w:br/>
        <w:t>15:00 - Cesur Yaga ve Sihirli Dünya (99’)</w:t>
      </w:r>
      <w:r w:rsidRPr="00AE6EBC">
        <w:rPr>
          <w:rFonts w:ascii="Nunito" w:hAnsi="Nunito" w:cs="Arial"/>
          <w:sz w:val="24"/>
          <w:szCs w:val="24"/>
        </w:rPr>
        <w:br/>
      </w:r>
      <w:r w:rsidRPr="00AE6EBC">
        <w:rPr>
          <w:rFonts w:ascii="Nunito" w:hAnsi="Nunito" w:cs="Arial"/>
          <w:sz w:val="24"/>
          <w:szCs w:val="24"/>
        </w:rPr>
        <w:br/>
      </w:r>
      <w:r w:rsidRPr="00AE6EBC">
        <w:rPr>
          <w:rFonts w:ascii="Nunito" w:hAnsi="Nunito" w:cs="Arial"/>
          <w:b/>
          <w:bCs/>
          <w:sz w:val="24"/>
          <w:szCs w:val="24"/>
        </w:rPr>
        <w:t>19 MAYIS PAZARTESİ</w:t>
      </w:r>
      <w:r w:rsidRPr="00AE6EBC">
        <w:rPr>
          <w:rFonts w:ascii="Nunito" w:hAnsi="Nunito" w:cs="Arial"/>
          <w:sz w:val="24"/>
          <w:szCs w:val="24"/>
        </w:rPr>
        <w:br/>
        <w:t xml:space="preserve">11:00 - </w:t>
      </w:r>
      <w:proofErr w:type="spellStart"/>
      <w:r w:rsidRPr="00AE6EBC">
        <w:rPr>
          <w:rFonts w:ascii="Nunito" w:hAnsi="Nunito" w:cs="Arial"/>
          <w:sz w:val="24"/>
          <w:szCs w:val="24"/>
        </w:rPr>
        <w:t>Ozi</w:t>
      </w:r>
      <w:proofErr w:type="spellEnd"/>
      <w:r w:rsidRPr="00AE6EBC">
        <w:rPr>
          <w:rFonts w:ascii="Nunito" w:hAnsi="Nunito" w:cs="Arial"/>
          <w:sz w:val="24"/>
          <w:szCs w:val="24"/>
        </w:rPr>
        <w:t>: Doğanın Koruyucusu (85’)</w:t>
      </w:r>
      <w:r w:rsidRPr="00AE6EBC">
        <w:rPr>
          <w:rFonts w:ascii="Nunito" w:hAnsi="Nunito" w:cs="Arial"/>
          <w:sz w:val="24"/>
          <w:szCs w:val="24"/>
        </w:rPr>
        <w:br/>
        <w:t>12:00 - Oyunculuk Atölyesi</w:t>
      </w:r>
      <w:r w:rsidRPr="00AE6EBC">
        <w:rPr>
          <w:rFonts w:ascii="Nunito" w:hAnsi="Nunito" w:cs="Arial"/>
          <w:sz w:val="24"/>
          <w:szCs w:val="24"/>
        </w:rPr>
        <w:br/>
        <w:t>13:00 - Meraklı Kedinin 10 Yaşamı (88’)</w:t>
      </w:r>
      <w:r w:rsidRPr="00AE6EBC">
        <w:rPr>
          <w:rFonts w:ascii="Nunito" w:hAnsi="Nunito" w:cs="Arial"/>
          <w:sz w:val="24"/>
          <w:szCs w:val="24"/>
        </w:rPr>
        <w:br/>
        <w:t>14:00 - Sürpriz Atölye</w:t>
      </w:r>
      <w:r w:rsidRPr="00AE6EBC">
        <w:rPr>
          <w:rFonts w:ascii="Nunito" w:hAnsi="Nunito" w:cs="Arial"/>
          <w:sz w:val="24"/>
          <w:szCs w:val="24"/>
        </w:rPr>
        <w:br/>
        <w:t>15:00 - Kardeş Takımı 2 (100’)</w:t>
      </w:r>
      <w:r w:rsidRPr="00AE6EBC">
        <w:rPr>
          <w:rFonts w:ascii="Nunito" w:hAnsi="Nunito" w:cs="Arial"/>
          <w:sz w:val="24"/>
          <w:szCs w:val="24"/>
        </w:rPr>
        <w:br/>
      </w:r>
      <w:r w:rsidRPr="00AE6EBC">
        <w:rPr>
          <w:rFonts w:ascii="Nunito" w:hAnsi="Nunito" w:cs="Arial"/>
          <w:b/>
          <w:bCs/>
          <w:sz w:val="24"/>
          <w:szCs w:val="24"/>
        </w:rPr>
        <w:br/>
        <w:t>20 MAYIS SALI</w:t>
      </w:r>
      <w:r w:rsidRPr="00AE6EBC">
        <w:rPr>
          <w:rFonts w:ascii="Nunito" w:hAnsi="Nunito" w:cs="Arial"/>
          <w:sz w:val="24"/>
          <w:szCs w:val="24"/>
        </w:rPr>
        <w:br/>
        <w:t>11:00 - Karlar Kraliçesi ve Prenses (80’)</w:t>
      </w:r>
      <w:r w:rsidRPr="00AE6EBC">
        <w:rPr>
          <w:rFonts w:ascii="Nunito" w:hAnsi="Nunito" w:cs="Arial"/>
          <w:sz w:val="24"/>
          <w:szCs w:val="24"/>
        </w:rPr>
        <w:br/>
        <w:t>12:00 - Yazarlık Atölyesi</w:t>
      </w:r>
      <w:r w:rsidRPr="00AE6EBC">
        <w:rPr>
          <w:rFonts w:ascii="Nunito" w:hAnsi="Nunito" w:cs="Arial"/>
          <w:sz w:val="24"/>
          <w:szCs w:val="24"/>
        </w:rPr>
        <w:br/>
        <w:t>13:00 - Cesur İtfaiyeci (92’)</w:t>
      </w:r>
      <w:r w:rsidRPr="00AE6EBC">
        <w:rPr>
          <w:rFonts w:ascii="Nunito" w:hAnsi="Nunito" w:cs="Arial"/>
          <w:sz w:val="24"/>
          <w:szCs w:val="24"/>
        </w:rPr>
        <w:br/>
        <w:t>14:00 - Oyunculuk Atölyesi</w:t>
      </w:r>
      <w:r w:rsidRPr="00AE6EBC">
        <w:rPr>
          <w:rFonts w:ascii="Nunito" w:hAnsi="Nunito" w:cs="Arial"/>
          <w:sz w:val="24"/>
          <w:szCs w:val="24"/>
        </w:rPr>
        <w:br/>
        <w:t>15:00 - Cesur Panda: Görevimiz Afrika (86’)</w:t>
      </w:r>
      <w:r w:rsidRPr="00AE6EBC">
        <w:rPr>
          <w:rFonts w:ascii="Nunito" w:hAnsi="Nunito" w:cs="Arial"/>
          <w:sz w:val="24"/>
          <w:szCs w:val="24"/>
        </w:rPr>
        <w:br/>
      </w:r>
      <w:r w:rsidRPr="00AE6EBC">
        <w:rPr>
          <w:rFonts w:ascii="Nunito" w:hAnsi="Nunito" w:cs="Arial"/>
          <w:sz w:val="24"/>
          <w:szCs w:val="24"/>
        </w:rPr>
        <w:br/>
      </w:r>
      <w:r w:rsidRPr="00AE6EBC">
        <w:rPr>
          <w:rFonts w:ascii="Nunito" w:hAnsi="Nunito" w:cs="Arial"/>
          <w:b/>
          <w:bCs/>
          <w:sz w:val="24"/>
          <w:szCs w:val="24"/>
        </w:rPr>
        <w:t>21 MAYIS ÇARŞAMBA</w:t>
      </w:r>
      <w:r w:rsidRPr="00AE6EBC">
        <w:rPr>
          <w:rFonts w:ascii="Nunito" w:hAnsi="Nunito" w:cs="Arial"/>
          <w:sz w:val="24"/>
          <w:szCs w:val="24"/>
        </w:rPr>
        <w:br/>
        <w:t>11:00 - Ejderham ve Ben (91’)</w:t>
      </w:r>
      <w:r w:rsidRPr="00AE6EBC">
        <w:rPr>
          <w:rFonts w:ascii="Nunito" w:hAnsi="Nunito" w:cs="Arial"/>
          <w:sz w:val="24"/>
          <w:szCs w:val="24"/>
        </w:rPr>
        <w:br/>
        <w:t>12:00 - Kamera Önü Oyunculuk ve Yaratıcı Drama Atölyesi</w:t>
      </w:r>
      <w:r w:rsidRPr="00AE6EBC">
        <w:rPr>
          <w:rFonts w:ascii="Nunito" w:hAnsi="Nunito" w:cs="Arial"/>
          <w:sz w:val="24"/>
          <w:szCs w:val="24"/>
        </w:rPr>
        <w:br/>
        <w:t>13:00 - Benim Tatlı Diş Perim (85’)</w:t>
      </w:r>
      <w:r w:rsidRPr="00AE6EBC">
        <w:rPr>
          <w:rFonts w:ascii="Nunito" w:hAnsi="Nunito" w:cs="Arial"/>
          <w:sz w:val="24"/>
          <w:szCs w:val="24"/>
        </w:rPr>
        <w:br/>
        <w:t>14:00 - Yönetmenlik Atölyesi</w:t>
      </w:r>
      <w:r w:rsidRPr="00AE6EBC">
        <w:rPr>
          <w:rFonts w:ascii="Nunito" w:hAnsi="Nunito" w:cs="Arial"/>
          <w:sz w:val="24"/>
          <w:szCs w:val="24"/>
        </w:rPr>
        <w:br/>
        <w:t>15:00 - Dedektif Sun ve Ekibi: Kurtarma Operasyonu (88’)</w:t>
      </w:r>
    </w:p>
    <w:p w14:paraId="71E61349" w14:textId="04BB1552" w:rsidR="00A910A1" w:rsidRPr="00AE6EBC" w:rsidRDefault="00A910A1" w:rsidP="00A910A1">
      <w:pPr>
        <w:spacing w:after="0" w:line="240" w:lineRule="auto"/>
        <w:jc w:val="both"/>
        <w:rPr>
          <w:rFonts w:ascii="Nunito" w:eastAsia="Times New Roman" w:hAnsi="Nunito" w:cs="Arial"/>
          <w:b/>
          <w:bCs/>
          <w:color w:val="000000"/>
          <w:kern w:val="0"/>
          <w:sz w:val="18"/>
          <w:szCs w:val="18"/>
          <w:lang w:eastAsia="tr-TR"/>
          <w14:ligatures w14:val="none"/>
        </w:rPr>
      </w:pPr>
      <w:r w:rsidRPr="00AE6EBC">
        <w:rPr>
          <w:rFonts w:ascii="Nunito" w:eastAsia="Times New Roman" w:hAnsi="Nunito" w:cs="Arial"/>
          <w:b/>
          <w:bCs/>
          <w:color w:val="000000"/>
          <w:kern w:val="0"/>
          <w:sz w:val="18"/>
          <w:szCs w:val="18"/>
          <w:lang w:eastAsia="tr-TR"/>
          <w14:ligatures w14:val="none"/>
        </w:rPr>
        <w:t>TÜRSAK Hakkında</w:t>
      </w:r>
    </w:p>
    <w:p w14:paraId="5EB6A6D3" w14:textId="77777777" w:rsidR="00DE4FB2" w:rsidRPr="00AE6EBC" w:rsidRDefault="00DE4FB2" w:rsidP="00A910A1">
      <w:pPr>
        <w:spacing w:after="0" w:line="240" w:lineRule="auto"/>
        <w:jc w:val="both"/>
        <w:rPr>
          <w:rFonts w:ascii="Nunito" w:eastAsia="Times New Roman" w:hAnsi="Nunito" w:cs="Arial"/>
          <w:b/>
          <w:bCs/>
          <w:color w:val="000000"/>
          <w:kern w:val="0"/>
          <w:sz w:val="18"/>
          <w:szCs w:val="18"/>
          <w:lang w:eastAsia="tr-TR"/>
          <w14:ligatures w14:val="none"/>
        </w:rPr>
      </w:pPr>
    </w:p>
    <w:p w14:paraId="227ECE48" w14:textId="77777777" w:rsidR="00A910A1" w:rsidRPr="00AE6EBC" w:rsidRDefault="00A910A1" w:rsidP="00A910A1">
      <w:pPr>
        <w:spacing w:after="0" w:line="240" w:lineRule="auto"/>
        <w:jc w:val="both"/>
        <w:rPr>
          <w:rFonts w:ascii="Nunito" w:eastAsia="Times New Roman" w:hAnsi="Nunito" w:cs="Arial"/>
          <w:color w:val="000000"/>
          <w:kern w:val="0"/>
          <w:sz w:val="18"/>
          <w:szCs w:val="18"/>
          <w:lang w:eastAsia="tr-TR"/>
          <w14:ligatures w14:val="none"/>
        </w:rPr>
      </w:pPr>
      <w:r w:rsidRPr="00AE6EBC">
        <w:rPr>
          <w:rFonts w:ascii="Nunito" w:eastAsia="Times New Roman" w:hAnsi="Nunito" w:cs="Arial"/>
          <w:color w:val="000000"/>
          <w:kern w:val="0"/>
          <w:sz w:val="18"/>
          <w:szCs w:val="18"/>
          <w:lang w:eastAsia="tr-TR"/>
          <w14:ligatures w14:val="none"/>
        </w:rPr>
        <w:t xml:space="preserve">1991 yılında sinema, televizyon, güzel sanatlar, basın, iş ve politika dünyasından tanınmış 215 üyenin katılımıyla kurulan Türkiye Sinema ve </w:t>
      </w:r>
      <w:proofErr w:type="spellStart"/>
      <w:r w:rsidRPr="00AE6EBC">
        <w:rPr>
          <w:rFonts w:ascii="Nunito" w:eastAsia="Times New Roman" w:hAnsi="Nunito" w:cs="Arial"/>
          <w:color w:val="000000"/>
          <w:kern w:val="0"/>
          <w:sz w:val="18"/>
          <w:szCs w:val="18"/>
          <w:lang w:eastAsia="tr-TR"/>
          <w14:ligatures w14:val="none"/>
        </w:rPr>
        <w:t>Audiovisuel</w:t>
      </w:r>
      <w:proofErr w:type="spellEnd"/>
      <w:r w:rsidRPr="00AE6EBC">
        <w:rPr>
          <w:rFonts w:ascii="Nunito" w:eastAsia="Times New Roman" w:hAnsi="Nunito" w:cs="Arial"/>
          <w:color w:val="000000"/>
          <w:kern w:val="0"/>
          <w:sz w:val="18"/>
          <w:szCs w:val="18"/>
          <w:lang w:eastAsia="tr-TR"/>
          <w14:ligatures w14:val="none"/>
        </w:rPr>
        <w:t xml:space="preserve"> Kültür Vakfı - TÜRSAK; 31. yılını doldurmuş olan özerk bir vakıftır.</w:t>
      </w:r>
    </w:p>
    <w:p w14:paraId="78D13E29" w14:textId="77777777" w:rsidR="00A910A1" w:rsidRPr="00AE6EBC" w:rsidRDefault="00A910A1" w:rsidP="00A910A1">
      <w:pPr>
        <w:spacing w:after="0" w:line="240" w:lineRule="auto"/>
        <w:jc w:val="both"/>
        <w:rPr>
          <w:rFonts w:ascii="Nunito" w:eastAsia="Times New Roman" w:hAnsi="Nunito" w:cs="Arial"/>
          <w:kern w:val="0"/>
          <w:sz w:val="18"/>
          <w:szCs w:val="18"/>
          <w:lang w:eastAsia="tr-TR"/>
          <w14:ligatures w14:val="none"/>
        </w:rPr>
      </w:pPr>
    </w:p>
    <w:p w14:paraId="27B8BFFF" w14:textId="6382E097" w:rsidR="0045450F" w:rsidRPr="00AE6EBC" w:rsidRDefault="00A910A1" w:rsidP="00AE6EBC">
      <w:pPr>
        <w:spacing w:after="0" w:line="240" w:lineRule="auto"/>
        <w:jc w:val="both"/>
        <w:rPr>
          <w:rFonts w:ascii="Nunito" w:eastAsia="Times New Roman" w:hAnsi="Nunito" w:cs="Arial"/>
          <w:kern w:val="0"/>
          <w:sz w:val="18"/>
          <w:szCs w:val="18"/>
          <w:lang w:eastAsia="tr-TR"/>
          <w14:ligatures w14:val="none"/>
        </w:rPr>
      </w:pPr>
      <w:r w:rsidRPr="00AE6EBC">
        <w:rPr>
          <w:rFonts w:ascii="Nunito" w:eastAsia="Times New Roman" w:hAnsi="Nunito" w:cs="Arial"/>
          <w:color w:val="000000"/>
          <w:kern w:val="0"/>
          <w:sz w:val="18"/>
          <w:szCs w:val="18"/>
          <w:lang w:eastAsia="tr-TR"/>
          <w14:ligatures w14:val="none"/>
        </w:rPr>
        <w:t>Bugüne kadar onlarca değerli yönetmen, yüzlerce sinema öğrencisi ve sektör çalışanı yetiştiren TÜRSAK Vakfı, sektörel endüstriye kaliteli elemanlar kazandırdı. Diğer taraftan sayısız uluslararası festival, film haftası, yarışma, panel, seminer, sempozyum ve atölye gerçekleştiren, yaptığı yayınlar ve yapımlarla sinema sektörüne ve sektörün bilgi birikimine katkıda bulunan vakıf; aynı zamanda 2005-2008 yılları arasında Türkiye’nin uluslararası tanıtımı adına en kaliteli, en büyük projelerinden biri olan Uluslararası Antalya Altın Portakal Film Festivali’nin organizasyonunu gerçekleştirdi ve festivale şu anki uluslararası kimliğini kazandırdı; festivale kazandırdığı film marketle festivali sinemacıların buluştuğu bir merkez haline getirdi. Kurulduğu günden bugüne kadar ilkeleri ve prensipleri doğrultusunda hareket eden, yegâne amacı halka hizmet etmek olan TÜRSAK Vakfı; gerçekleştirdiği organizasyonlarla kitlelerin bilinçlenmesini sağlayan ve aynı zamanda ülke ekonomisine katkıda bulunan bir vakıftır. TÜRSAK Vakfı, Mart 2021’den itibaren Cemal Okan başkanlığındaki yeni yönetim kurulu tarafından yönetilmektedir.</w:t>
      </w:r>
      <w:r w:rsidR="0045450F" w:rsidRPr="00AE6EBC">
        <w:rPr>
          <w:rFonts w:ascii="Nunito" w:hAnsi="Nunito" w:cs="Arial"/>
          <w:sz w:val="18"/>
          <w:szCs w:val="18"/>
        </w:rPr>
        <w:t xml:space="preserve"> </w:t>
      </w:r>
    </w:p>
    <w:sectPr w:rsidR="0045450F" w:rsidRPr="00AE6EB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4BA10" w14:textId="77777777" w:rsidR="000076F6" w:rsidRDefault="000076F6" w:rsidP="00482666">
      <w:pPr>
        <w:spacing w:after="0" w:line="240" w:lineRule="auto"/>
      </w:pPr>
      <w:r>
        <w:separator/>
      </w:r>
    </w:p>
  </w:endnote>
  <w:endnote w:type="continuationSeparator" w:id="0">
    <w:p w14:paraId="2C6C2B09" w14:textId="77777777" w:rsidR="000076F6" w:rsidRDefault="000076F6" w:rsidP="0048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8FEFD" w14:textId="77777777" w:rsidR="000076F6" w:rsidRDefault="000076F6" w:rsidP="00482666">
      <w:pPr>
        <w:spacing w:after="0" w:line="240" w:lineRule="auto"/>
      </w:pPr>
      <w:r>
        <w:separator/>
      </w:r>
    </w:p>
  </w:footnote>
  <w:footnote w:type="continuationSeparator" w:id="0">
    <w:p w14:paraId="37F8FC7F" w14:textId="77777777" w:rsidR="000076F6" w:rsidRDefault="000076F6" w:rsidP="0048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F652" w14:textId="755606F2" w:rsidR="00482666" w:rsidRPr="00960EEC" w:rsidRDefault="00960EEC" w:rsidP="00482666">
    <w:pPr>
      <w:pStyle w:val="stBilgi"/>
      <w:jc w:val="right"/>
      <w:rPr>
        <w:b/>
        <w:bCs/>
      </w:rPr>
    </w:pPr>
    <w:r>
      <w:rPr>
        <w:noProof/>
        <w:bdr w:val="none" w:sz="0" w:space="0" w:color="auto" w:frame="1"/>
      </w:rPr>
      <w:drawing>
        <wp:inline distT="0" distB="0" distL="0" distR="0" wp14:anchorId="22B8882C" wp14:editId="66F84086">
          <wp:extent cx="2057400" cy="676275"/>
          <wp:effectExtent l="0" t="0" r="0" b="0"/>
          <wp:docPr id="1877497788" name="Resim 1" descr="yazı tipi, metin,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97788" name="Resim 1" descr="yazı tipi, metin, ekran görüntüsü,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r w:rsidRPr="00960EEC">
      <w:rPr>
        <w:b/>
        <w:bCs/>
      </w:rPr>
      <w:t xml:space="preserve">                               </w:t>
    </w:r>
    <w:r w:rsidR="00482666" w:rsidRPr="00960EEC">
      <w:rPr>
        <w:b/>
        <w:bCs/>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4C"/>
    <w:rsid w:val="000076F6"/>
    <w:rsid w:val="000144DC"/>
    <w:rsid w:val="00073FC3"/>
    <w:rsid w:val="001276EC"/>
    <w:rsid w:val="001331C6"/>
    <w:rsid w:val="00146107"/>
    <w:rsid w:val="00146D3F"/>
    <w:rsid w:val="001A0FC2"/>
    <w:rsid w:val="001F2FEC"/>
    <w:rsid w:val="002616B8"/>
    <w:rsid w:val="00261C9D"/>
    <w:rsid w:val="00295CCA"/>
    <w:rsid w:val="002B749C"/>
    <w:rsid w:val="002C0268"/>
    <w:rsid w:val="002E4291"/>
    <w:rsid w:val="0032198B"/>
    <w:rsid w:val="003834B2"/>
    <w:rsid w:val="00385DF6"/>
    <w:rsid w:val="00390947"/>
    <w:rsid w:val="0039566B"/>
    <w:rsid w:val="003B3E20"/>
    <w:rsid w:val="003C784F"/>
    <w:rsid w:val="003E58D4"/>
    <w:rsid w:val="0045450F"/>
    <w:rsid w:val="00482666"/>
    <w:rsid w:val="004850E1"/>
    <w:rsid w:val="00487E74"/>
    <w:rsid w:val="004B0BA0"/>
    <w:rsid w:val="004B6FF9"/>
    <w:rsid w:val="004C055F"/>
    <w:rsid w:val="004D6482"/>
    <w:rsid w:val="005626DC"/>
    <w:rsid w:val="005A1B5F"/>
    <w:rsid w:val="005D073F"/>
    <w:rsid w:val="005F1436"/>
    <w:rsid w:val="005F6BC3"/>
    <w:rsid w:val="005F7F77"/>
    <w:rsid w:val="006A0131"/>
    <w:rsid w:val="006D0D27"/>
    <w:rsid w:val="006D69B4"/>
    <w:rsid w:val="006E2029"/>
    <w:rsid w:val="007C4F75"/>
    <w:rsid w:val="007E4636"/>
    <w:rsid w:val="00837013"/>
    <w:rsid w:val="00854C2F"/>
    <w:rsid w:val="008719AA"/>
    <w:rsid w:val="00890879"/>
    <w:rsid w:val="008A06D2"/>
    <w:rsid w:val="008A52B7"/>
    <w:rsid w:val="008A6486"/>
    <w:rsid w:val="008C58D1"/>
    <w:rsid w:val="00921DA2"/>
    <w:rsid w:val="00944CA4"/>
    <w:rsid w:val="00960EEC"/>
    <w:rsid w:val="00964DE8"/>
    <w:rsid w:val="0096796A"/>
    <w:rsid w:val="009928A1"/>
    <w:rsid w:val="00993F13"/>
    <w:rsid w:val="00996D23"/>
    <w:rsid w:val="009A7B1B"/>
    <w:rsid w:val="009D23E3"/>
    <w:rsid w:val="00A00A79"/>
    <w:rsid w:val="00A03CE0"/>
    <w:rsid w:val="00A170C8"/>
    <w:rsid w:val="00A43F4D"/>
    <w:rsid w:val="00A910A1"/>
    <w:rsid w:val="00AC234C"/>
    <w:rsid w:val="00AC660C"/>
    <w:rsid w:val="00AE47CB"/>
    <w:rsid w:val="00AE6EBC"/>
    <w:rsid w:val="00B227F7"/>
    <w:rsid w:val="00B4499F"/>
    <w:rsid w:val="00B96EB3"/>
    <w:rsid w:val="00BA5FAE"/>
    <w:rsid w:val="00BB1469"/>
    <w:rsid w:val="00C10C3D"/>
    <w:rsid w:val="00C16986"/>
    <w:rsid w:val="00C2388F"/>
    <w:rsid w:val="00C32AD9"/>
    <w:rsid w:val="00C55004"/>
    <w:rsid w:val="00C801DD"/>
    <w:rsid w:val="00CA5DD3"/>
    <w:rsid w:val="00CE19E7"/>
    <w:rsid w:val="00CF7520"/>
    <w:rsid w:val="00CF76B9"/>
    <w:rsid w:val="00D03227"/>
    <w:rsid w:val="00D0470A"/>
    <w:rsid w:val="00D405A3"/>
    <w:rsid w:val="00DA1945"/>
    <w:rsid w:val="00DB672C"/>
    <w:rsid w:val="00DE4FB2"/>
    <w:rsid w:val="00DF00D0"/>
    <w:rsid w:val="00DF33F7"/>
    <w:rsid w:val="00E02F43"/>
    <w:rsid w:val="00E47483"/>
    <w:rsid w:val="00E50D59"/>
    <w:rsid w:val="00E62287"/>
    <w:rsid w:val="00E73952"/>
    <w:rsid w:val="00EE0ACB"/>
    <w:rsid w:val="00EE1EAB"/>
    <w:rsid w:val="00EF1C42"/>
    <w:rsid w:val="00F0568C"/>
    <w:rsid w:val="00F42B39"/>
    <w:rsid w:val="00FB234C"/>
    <w:rsid w:val="00FC5A10"/>
    <w:rsid w:val="00FC737C"/>
    <w:rsid w:val="00FF15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78B3"/>
  <w15:chartTrackingRefBased/>
  <w15:docId w15:val="{9E9FF589-27F5-4912-9B6D-C8DCCE86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DC"/>
  </w:style>
  <w:style w:type="paragraph" w:styleId="Balk1">
    <w:name w:val="heading 1"/>
    <w:basedOn w:val="Normal"/>
    <w:next w:val="Normal"/>
    <w:link w:val="Balk1Char"/>
    <w:uiPriority w:val="9"/>
    <w:qFormat/>
    <w:rsid w:val="00AC23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C23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C23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C23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C23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C23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C23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C23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C23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234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C234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C234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C234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C234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C23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C23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C23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C234C"/>
    <w:rPr>
      <w:rFonts w:eastAsiaTheme="majorEastAsia" w:cstheme="majorBidi"/>
      <w:color w:val="272727" w:themeColor="text1" w:themeTint="D8"/>
    </w:rPr>
  </w:style>
  <w:style w:type="paragraph" w:styleId="KonuBal">
    <w:name w:val="Title"/>
    <w:basedOn w:val="Normal"/>
    <w:next w:val="Normal"/>
    <w:link w:val="KonuBalChar"/>
    <w:uiPriority w:val="10"/>
    <w:qFormat/>
    <w:rsid w:val="00AC2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C23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C23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C23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C23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C234C"/>
    <w:rPr>
      <w:i/>
      <w:iCs/>
      <w:color w:val="404040" w:themeColor="text1" w:themeTint="BF"/>
    </w:rPr>
  </w:style>
  <w:style w:type="paragraph" w:styleId="ListeParagraf">
    <w:name w:val="List Paragraph"/>
    <w:basedOn w:val="Normal"/>
    <w:uiPriority w:val="34"/>
    <w:qFormat/>
    <w:rsid w:val="00AC234C"/>
    <w:pPr>
      <w:ind w:left="720"/>
      <w:contextualSpacing/>
    </w:pPr>
  </w:style>
  <w:style w:type="character" w:styleId="GlVurgulama">
    <w:name w:val="Intense Emphasis"/>
    <w:basedOn w:val="VarsaylanParagrafYazTipi"/>
    <w:uiPriority w:val="21"/>
    <w:qFormat/>
    <w:rsid w:val="00AC234C"/>
    <w:rPr>
      <w:i/>
      <w:iCs/>
      <w:color w:val="0F4761" w:themeColor="accent1" w:themeShade="BF"/>
    </w:rPr>
  </w:style>
  <w:style w:type="paragraph" w:styleId="GlAlnt">
    <w:name w:val="Intense Quote"/>
    <w:basedOn w:val="Normal"/>
    <w:next w:val="Normal"/>
    <w:link w:val="GlAlntChar"/>
    <w:uiPriority w:val="30"/>
    <w:qFormat/>
    <w:rsid w:val="00AC23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C234C"/>
    <w:rPr>
      <w:i/>
      <w:iCs/>
      <w:color w:val="0F4761" w:themeColor="accent1" w:themeShade="BF"/>
    </w:rPr>
  </w:style>
  <w:style w:type="character" w:styleId="GlBavuru">
    <w:name w:val="Intense Reference"/>
    <w:basedOn w:val="VarsaylanParagrafYazTipi"/>
    <w:uiPriority w:val="32"/>
    <w:qFormat/>
    <w:rsid w:val="00AC234C"/>
    <w:rPr>
      <w:b/>
      <w:bCs/>
      <w:smallCaps/>
      <w:color w:val="0F4761" w:themeColor="accent1" w:themeShade="BF"/>
      <w:spacing w:val="5"/>
    </w:rPr>
  </w:style>
  <w:style w:type="paragraph" w:styleId="NormalWeb">
    <w:name w:val="Normal (Web)"/>
    <w:basedOn w:val="Normal"/>
    <w:uiPriority w:val="99"/>
    <w:semiHidden/>
    <w:unhideWhenUsed/>
    <w:rsid w:val="00AC234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AC234C"/>
    <w:rPr>
      <w:b/>
      <w:bCs/>
    </w:rPr>
  </w:style>
  <w:style w:type="paragraph" w:styleId="stBilgi">
    <w:name w:val="header"/>
    <w:basedOn w:val="Normal"/>
    <w:link w:val="stBilgiChar"/>
    <w:uiPriority w:val="99"/>
    <w:unhideWhenUsed/>
    <w:rsid w:val="004826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666"/>
  </w:style>
  <w:style w:type="paragraph" w:styleId="AltBilgi">
    <w:name w:val="footer"/>
    <w:basedOn w:val="Normal"/>
    <w:link w:val="AltBilgiChar"/>
    <w:uiPriority w:val="99"/>
    <w:unhideWhenUsed/>
    <w:rsid w:val="004826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666"/>
  </w:style>
  <w:style w:type="character" w:styleId="AklamaBavurusu">
    <w:name w:val="annotation reference"/>
    <w:basedOn w:val="VarsaylanParagrafYazTipi"/>
    <w:uiPriority w:val="99"/>
    <w:semiHidden/>
    <w:unhideWhenUsed/>
    <w:rsid w:val="005626DC"/>
    <w:rPr>
      <w:sz w:val="16"/>
      <w:szCs w:val="16"/>
    </w:rPr>
  </w:style>
  <w:style w:type="paragraph" w:styleId="AklamaMetni">
    <w:name w:val="annotation text"/>
    <w:basedOn w:val="Normal"/>
    <w:link w:val="AklamaMetniChar"/>
    <w:uiPriority w:val="99"/>
    <w:unhideWhenUsed/>
    <w:rsid w:val="005626DC"/>
    <w:pPr>
      <w:spacing w:line="240" w:lineRule="auto"/>
    </w:pPr>
    <w:rPr>
      <w:sz w:val="20"/>
      <w:szCs w:val="20"/>
    </w:rPr>
  </w:style>
  <w:style w:type="character" w:customStyle="1" w:styleId="AklamaMetniChar">
    <w:name w:val="Açıklama Metni Char"/>
    <w:basedOn w:val="VarsaylanParagrafYazTipi"/>
    <w:link w:val="AklamaMetni"/>
    <w:uiPriority w:val="99"/>
    <w:rsid w:val="005626DC"/>
    <w:rPr>
      <w:sz w:val="20"/>
      <w:szCs w:val="20"/>
    </w:rPr>
  </w:style>
  <w:style w:type="character" w:customStyle="1" w:styleId="apple-converted-space">
    <w:name w:val="apple-converted-space"/>
    <w:basedOn w:val="VarsaylanParagrafYazTipi"/>
    <w:rsid w:val="00DE4FB2"/>
  </w:style>
  <w:style w:type="paragraph" w:customStyle="1" w:styleId="p1">
    <w:name w:val="p1"/>
    <w:basedOn w:val="Normal"/>
    <w:rsid w:val="004B0BA0"/>
    <w:pPr>
      <w:spacing w:after="0" w:line="240" w:lineRule="auto"/>
    </w:pPr>
    <w:rPr>
      <w:rFonts w:ascii=".AppleSystemUIFont" w:eastAsiaTheme="minorEastAsia" w:hAnsi=".AppleSystemUIFont" w:cs="Times New Roman"/>
      <w:kern w:val="0"/>
      <w:sz w:val="26"/>
      <w:szCs w:val="26"/>
      <w:lang w:eastAsia="tr-TR"/>
      <w14:ligatures w14:val="none"/>
    </w:rPr>
  </w:style>
  <w:style w:type="paragraph" w:customStyle="1" w:styleId="p2">
    <w:name w:val="p2"/>
    <w:basedOn w:val="Normal"/>
    <w:rsid w:val="004B0BA0"/>
    <w:pPr>
      <w:spacing w:after="0" w:line="240" w:lineRule="auto"/>
    </w:pPr>
    <w:rPr>
      <w:rFonts w:ascii=".AppleSystemUIFont" w:eastAsiaTheme="minorEastAsia" w:hAnsi=".AppleSystemUIFont" w:cs="Times New Roman"/>
      <w:kern w:val="0"/>
      <w:sz w:val="26"/>
      <w:szCs w:val="26"/>
      <w:lang w:eastAsia="tr-TR"/>
      <w14:ligatures w14:val="none"/>
    </w:rPr>
  </w:style>
  <w:style w:type="character" w:customStyle="1" w:styleId="s1">
    <w:name w:val="s1"/>
    <w:basedOn w:val="VarsaylanParagrafYazTipi"/>
    <w:rsid w:val="004B0BA0"/>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588653">
      <w:bodyDiv w:val="1"/>
      <w:marLeft w:val="0"/>
      <w:marRight w:val="0"/>
      <w:marTop w:val="0"/>
      <w:marBottom w:val="0"/>
      <w:divBdr>
        <w:top w:val="none" w:sz="0" w:space="0" w:color="auto"/>
        <w:left w:val="none" w:sz="0" w:space="0" w:color="auto"/>
        <w:bottom w:val="none" w:sz="0" w:space="0" w:color="auto"/>
        <w:right w:val="none" w:sz="0" w:space="0" w:color="auto"/>
      </w:divBdr>
    </w:div>
    <w:div w:id="871262906">
      <w:bodyDiv w:val="1"/>
      <w:marLeft w:val="0"/>
      <w:marRight w:val="0"/>
      <w:marTop w:val="0"/>
      <w:marBottom w:val="0"/>
      <w:divBdr>
        <w:top w:val="none" w:sz="0" w:space="0" w:color="auto"/>
        <w:left w:val="none" w:sz="0" w:space="0" w:color="auto"/>
        <w:bottom w:val="none" w:sz="0" w:space="0" w:color="auto"/>
        <w:right w:val="none" w:sz="0" w:space="0" w:color="auto"/>
      </w:divBdr>
    </w:div>
    <w:div w:id="1126778896">
      <w:bodyDiv w:val="1"/>
      <w:marLeft w:val="0"/>
      <w:marRight w:val="0"/>
      <w:marTop w:val="0"/>
      <w:marBottom w:val="0"/>
      <w:divBdr>
        <w:top w:val="none" w:sz="0" w:space="0" w:color="auto"/>
        <w:left w:val="none" w:sz="0" w:space="0" w:color="auto"/>
        <w:bottom w:val="none" w:sz="0" w:space="0" w:color="auto"/>
        <w:right w:val="none" w:sz="0" w:space="0" w:color="auto"/>
      </w:divBdr>
    </w:div>
    <w:div w:id="12132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FD20-AEEB-43C3-81F7-FD01DBA1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5</cp:revision>
  <dcterms:created xsi:type="dcterms:W3CDTF">2025-05-17T17:37:00Z</dcterms:created>
  <dcterms:modified xsi:type="dcterms:W3CDTF">2025-05-19T21:34:00Z</dcterms:modified>
</cp:coreProperties>
</file>