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22C48" w14:textId="2249F122" w:rsidR="0087468C" w:rsidRPr="0094179C" w:rsidRDefault="00000000">
      <w:pPr>
        <w:jc w:val="center"/>
        <w:rPr>
          <w:rFonts w:ascii="Nunito" w:eastAsia="Nunito" w:hAnsi="Nunito" w:cs="Nunito"/>
          <w:b/>
          <w:color w:val="000000"/>
          <w:sz w:val="40"/>
          <w:szCs w:val="40"/>
          <w:lang w:val="tr-TR"/>
        </w:rPr>
      </w:pPr>
      <w:r w:rsidRPr="0094179C">
        <w:rPr>
          <w:rFonts w:ascii="Nunito" w:eastAsia="Nunito" w:hAnsi="Nunito" w:cs="Nunito"/>
          <w:b/>
          <w:color w:val="000000"/>
          <w:sz w:val="40"/>
          <w:szCs w:val="40"/>
          <w:lang w:val="tr-TR"/>
        </w:rPr>
        <w:t>1</w:t>
      </w:r>
      <w:r w:rsidR="0056780F" w:rsidRPr="0094179C">
        <w:rPr>
          <w:rFonts w:ascii="Nunito" w:eastAsia="Nunito" w:hAnsi="Nunito" w:cs="Nunito"/>
          <w:b/>
          <w:color w:val="000000"/>
          <w:sz w:val="40"/>
          <w:szCs w:val="40"/>
          <w:lang w:val="tr-TR"/>
        </w:rPr>
        <w:t>3</w:t>
      </w:r>
      <w:r w:rsidRPr="0094179C">
        <w:rPr>
          <w:rFonts w:ascii="Nunito" w:eastAsia="Nunito" w:hAnsi="Nunito" w:cs="Nunito"/>
          <w:b/>
          <w:color w:val="000000"/>
          <w:sz w:val="40"/>
          <w:szCs w:val="40"/>
          <w:lang w:val="tr-TR"/>
        </w:rPr>
        <w:t>. BOĞAZİÇİ FİLM FESTİVALİ KISA VE BELGESEL FİLM PROGRAMI BELLİ OLDU</w:t>
      </w:r>
    </w:p>
    <w:p w14:paraId="7B821E21" w14:textId="193268C1" w:rsidR="0087468C" w:rsidRPr="0094179C" w:rsidRDefault="00000000">
      <w:pPr>
        <w:jc w:val="center"/>
        <w:rPr>
          <w:rFonts w:ascii="Nunito" w:eastAsia="Nunito" w:hAnsi="Nunito" w:cs="Nunito"/>
          <w:b/>
          <w:color w:val="000000"/>
          <w:sz w:val="28"/>
          <w:szCs w:val="28"/>
          <w:lang w:val="tr-TR"/>
        </w:rPr>
      </w:pPr>
      <w:r w:rsidRPr="0094179C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>Boğaziçi Kültür Sanat Vakfı tarafından düzenlenen 1</w:t>
      </w:r>
      <w:r w:rsidR="0056780F" w:rsidRPr="0094179C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>3</w:t>
      </w:r>
      <w:r w:rsidRPr="0094179C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 xml:space="preserve">. Boğaziçi Film Festivali’nin kısa ve belgesel film programı belli oldu. Bu yıl ulusal ve uluslararası kategorilerde belgesel ve kısa film dalında toplam </w:t>
      </w:r>
      <w:r w:rsidR="00452D80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>31</w:t>
      </w:r>
      <w:r w:rsidRPr="0094179C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 xml:space="preserve"> yapım </w:t>
      </w:r>
      <w:r w:rsidRPr="0094179C">
        <w:rPr>
          <w:rFonts w:ascii="Nunito" w:eastAsia="Nunito" w:hAnsi="Nunito" w:cs="Nunito"/>
          <w:b/>
          <w:sz w:val="28"/>
          <w:szCs w:val="28"/>
          <w:lang w:val="tr-TR"/>
        </w:rPr>
        <w:t>seyirciyle</w:t>
      </w:r>
      <w:r w:rsidRPr="0094179C">
        <w:rPr>
          <w:rFonts w:ascii="Nunito" w:eastAsia="Nunito" w:hAnsi="Nunito" w:cs="Nunito"/>
          <w:b/>
          <w:color w:val="000000"/>
          <w:sz w:val="28"/>
          <w:szCs w:val="28"/>
          <w:lang w:val="tr-TR"/>
        </w:rPr>
        <w:t xml:space="preserve"> buluşacak.</w:t>
      </w:r>
    </w:p>
    <w:p w14:paraId="49CAE00F" w14:textId="3B740858" w:rsidR="0087468C" w:rsidRPr="0094179C" w:rsidRDefault="00B4316F">
      <w:pPr>
        <w:jc w:val="both"/>
        <w:rPr>
          <w:rFonts w:ascii="Nunito" w:eastAsia="Nunito" w:hAnsi="Nunito" w:cs="Nunito"/>
          <w:color w:val="000000"/>
          <w:lang w:val="tr-TR"/>
        </w:rPr>
      </w:pPr>
      <w:r w:rsidRPr="0094179C">
        <w:rPr>
          <w:rFonts w:ascii="Nunito" w:eastAsia="Nunito" w:hAnsi="Nunito" w:cs="Nunito"/>
          <w:color w:val="000000"/>
          <w:lang w:val="tr-TR"/>
        </w:rPr>
        <w:t>T.C. Kültür ve Turizm Bakanlığı Sinema Genel Müdürlüğü’nün desteği</w:t>
      </w:r>
      <w:r>
        <w:rPr>
          <w:rFonts w:ascii="Nunito" w:eastAsia="Nunito" w:hAnsi="Nunito" w:cs="Nunito"/>
          <w:color w:val="000000"/>
          <w:lang w:val="tr-TR"/>
        </w:rPr>
        <w:t xml:space="preserve">yle </w:t>
      </w:r>
      <w:r w:rsidR="0056780F" w:rsidRPr="0094179C">
        <w:rPr>
          <w:rFonts w:ascii="Nunito" w:eastAsia="Nunito" w:hAnsi="Nunito" w:cs="Nunito"/>
          <w:color w:val="000000"/>
          <w:lang w:val="tr-TR"/>
        </w:rPr>
        <w:t>7-14 Kasım tarihleri arasında gerçekleştirilecek 13. Boğaziçi Film</w:t>
      </w:r>
      <w:r>
        <w:rPr>
          <w:rFonts w:ascii="Nunito" w:eastAsia="Nunito" w:hAnsi="Nunito" w:cs="Nunito"/>
          <w:color w:val="000000"/>
          <w:lang w:val="tr-TR"/>
        </w:rPr>
        <w:t xml:space="preserve"> Festivali’nin </w:t>
      </w:r>
      <w:r w:rsidR="0056780F" w:rsidRPr="0094179C">
        <w:rPr>
          <w:rFonts w:ascii="Nunito" w:eastAsia="Nunito" w:hAnsi="Nunito" w:cs="Nunito"/>
          <w:color w:val="000000"/>
          <w:lang w:val="tr-TR"/>
        </w:rPr>
        <w:t>kısa ve belgesel film dallarında programa dahil olan yapımlar</w:t>
      </w:r>
      <w:r w:rsidR="00376CD6">
        <w:rPr>
          <w:rFonts w:ascii="Nunito" w:eastAsia="Nunito" w:hAnsi="Nunito" w:cs="Nunito"/>
          <w:color w:val="000000"/>
          <w:lang w:val="tr-TR"/>
        </w:rPr>
        <w:t xml:space="preserve"> </w:t>
      </w:r>
      <w:r w:rsidR="0056780F" w:rsidRPr="0094179C">
        <w:rPr>
          <w:rFonts w:ascii="Nunito" w:eastAsia="Nunito" w:hAnsi="Nunito" w:cs="Nunito"/>
          <w:color w:val="000000"/>
          <w:lang w:val="tr-TR"/>
        </w:rPr>
        <w:t xml:space="preserve">belli oldu. Bu yıl, bu dallarda yerli ve yabancı toplam </w:t>
      </w:r>
      <w:r w:rsidR="00452D80">
        <w:rPr>
          <w:rFonts w:ascii="Nunito" w:eastAsia="Nunito" w:hAnsi="Nunito" w:cs="Nunito"/>
          <w:color w:val="000000"/>
          <w:lang w:val="tr-TR"/>
        </w:rPr>
        <w:t xml:space="preserve">31 </w:t>
      </w:r>
      <w:r w:rsidR="0056780F" w:rsidRPr="0094179C">
        <w:rPr>
          <w:rFonts w:ascii="Nunito" w:eastAsia="Nunito" w:hAnsi="Nunito" w:cs="Nunito"/>
          <w:color w:val="000000"/>
          <w:lang w:val="tr-TR"/>
        </w:rPr>
        <w:t xml:space="preserve">yapım festival kapsamında seyirciyle buluşacak. </w:t>
      </w:r>
    </w:p>
    <w:p w14:paraId="4F1507D3" w14:textId="20AB3FCF" w:rsidR="00C84CC6" w:rsidRPr="0094179C" w:rsidRDefault="00000000">
      <w:pPr>
        <w:jc w:val="both"/>
        <w:rPr>
          <w:rFonts w:ascii="Nunito" w:eastAsia="Nunito" w:hAnsi="Nunito" w:cs="Nunito"/>
          <w:color w:val="000000"/>
          <w:lang w:val="tr-TR"/>
        </w:rPr>
      </w:pPr>
      <w:r w:rsidRPr="0094179C">
        <w:rPr>
          <w:rFonts w:ascii="Nunito" w:eastAsia="Nunito" w:hAnsi="Nunito" w:cs="Nunito"/>
          <w:color w:val="000000"/>
          <w:lang w:val="tr-TR"/>
        </w:rPr>
        <w:t xml:space="preserve">Bu yıl </w:t>
      </w:r>
      <w:r w:rsidRPr="0094179C">
        <w:rPr>
          <w:rFonts w:ascii="Nunito" w:eastAsia="Nunito" w:hAnsi="Nunito" w:cs="Nunito"/>
          <w:b/>
          <w:color w:val="000000"/>
          <w:lang w:val="tr-TR"/>
        </w:rPr>
        <w:t xml:space="preserve">Ulusal Kısa Film </w:t>
      </w:r>
      <w:proofErr w:type="spellStart"/>
      <w:r w:rsidRPr="0094179C">
        <w:rPr>
          <w:rFonts w:ascii="Nunito" w:eastAsia="Nunito" w:hAnsi="Nunito" w:cs="Nunito"/>
          <w:b/>
          <w:color w:val="000000"/>
          <w:lang w:val="tr-TR"/>
        </w:rPr>
        <w:t>Seçkisi</w:t>
      </w:r>
      <w:r w:rsidRPr="0094179C">
        <w:rPr>
          <w:rFonts w:ascii="Nunito" w:eastAsia="Nunito" w:hAnsi="Nunito" w:cs="Nunito"/>
          <w:color w:val="000000"/>
          <w:lang w:val="tr-TR"/>
        </w:rPr>
        <w:t>’nde</w:t>
      </w:r>
      <w:proofErr w:type="spellEnd"/>
      <w:r w:rsidRPr="0094179C">
        <w:rPr>
          <w:rFonts w:ascii="Nunito" w:eastAsia="Nunito" w:hAnsi="Nunito" w:cs="Nunito"/>
          <w:color w:val="000000"/>
          <w:lang w:val="tr-TR"/>
        </w:rPr>
        <w:t>,</w:t>
      </w:r>
      <w:r w:rsidR="00C84CC6" w:rsidRPr="0094179C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C84CC6" w:rsidRPr="0094179C">
        <w:rPr>
          <w:rFonts w:ascii="Nunito" w:hAnsi="Nunito" w:cs="Calibri"/>
          <w:color w:val="1A1A1A"/>
          <w:lang w:val="tr-TR"/>
        </w:rPr>
        <w:t>Vikki</w:t>
      </w:r>
      <w:proofErr w:type="spellEnd"/>
      <w:r w:rsidR="00C84CC6" w:rsidRPr="0094179C">
        <w:rPr>
          <w:rFonts w:ascii="Nunito" w:hAnsi="Nunito" w:cs="Calibri"/>
          <w:color w:val="1A1A1A"/>
          <w:lang w:val="tr-TR"/>
        </w:rPr>
        <w:t xml:space="preserve"> </w:t>
      </w:r>
      <w:proofErr w:type="spellStart"/>
      <w:r w:rsidR="00C84CC6" w:rsidRPr="0094179C">
        <w:rPr>
          <w:rFonts w:ascii="Nunito" w:hAnsi="Nunito" w:cs="Calibri"/>
          <w:color w:val="1A1A1A"/>
          <w:lang w:val="tr-TR"/>
        </w:rPr>
        <w:t>Bardot</w:t>
      </w:r>
      <w:proofErr w:type="spellEnd"/>
      <w:r w:rsidR="00C84CC6" w:rsidRPr="0094179C">
        <w:rPr>
          <w:rFonts w:ascii="Nunito" w:hAnsi="Nunito" w:cs="Calibri"/>
          <w:color w:val="1A1A1A"/>
          <w:lang w:val="tr-TR"/>
        </w:rPr>
        <w:t xml:space="preserve"> tarafından yönetilen </w:t>
      </w:r>
      <w:r w:rsidR="00C84CC6" w:rsidRPr="0094179C">
        <w:rPr>
          <w:rFonts w:ascii="Nunito" w:hAnsi="Nunito" w:cs="Calibri"/>
          <w:b/>
          <w:bCs/>
          <w:color w:val="1A1A1A"/>
          <w:lang w:val="tr-TR"/>
        </w:rPr>
        <w:t>“</w:t>
      </w:r>
      <w:r w:rsidR="00C84CC6" w:rsidRPr="0094179C">
        <w:rPr>
          <w:rFonts w:ascii="Nunito" w:hAnsi="Nunito" w:cs="Calibri"/>
          <w:b/>
          <w:bCs/>
          <w:color w:val="000000"/>
          <w:lang w:val="tr-TR"/>
        </w:rPr>
        <w:t xml:space="preserve">Bir Başkasının Rüyası” </w:t>
      </w:r>
      <w:r w:rsidR="00C84CC6" w:rsidRPr="0094179C">
        <w:rPr>
          <w:rFonts w:ascii="Nunito" w:hAnsi="Nunito" w:cs="Calibri"/>
          <w:color w:val="000000"/>
          <w:lang w:val="tr-TR"/>
        </w:rPr>
        <w:t xml:space="preserve">yönetmenliğini </w:t>
      </w:r>
      <w:r w:rsidR="0094179C" w:rsidRPr="0094179C">
        <w:rPr>
          <w:rFonts w:ascii="Nunito" w:hAnsi="Nunito" w:cs="Calibri"/>
          <w:color w:val="000000"/>
          <w:lang w:val="tr-TR"/>
        </w:rPr>
        <w:t xml:space="preserve">Nevzat Doğan’ın yaptığı </w:t>
      </w:r>
      <w:r w:rsidR="0094179C" w:rsidRPr="0094179C">
        <w:rPr>
          <w:rFonts w:ascii="Nunito" w:hAnsi="Nunito" w:cs="Calibri"/>
          <w:b/>
          <w:bCs/>
          <w:color w:val="000000"/>
          <w:lang w:val="tr-TR"/>
        </w:rPr>
        <w:t>“Bir Turna Kuşu Yapmak”</w:t>
      </w:r>
      <w:r w:rsidR="00C84CC6" w:rsidRPr="0094179C">
        <w:rPr>
          <w:rFonts w:ascii="Nunito" w:hAnsi="Nunito" w:cs="Calibri"/>
          <w:color w:val="000000"/>
          <w:lang w:val="tr-TR"/>
        </w:rPr>
        <w:t>,</w:t>
      </w:r>
      <w:r w:rsidR="00C84CC6" w:rsidRPr="0094179C">
        <w:rPr>
          <w:rFonts w:ascii="Nunito" w:hAnsi="Nunito" w:cs="Calibri"/>
          <w:color w:val="1A1A1A"/>
          <w:lang w:val="tr-TR"/>
        </w:rPr>
        <w:t xml:space="preserve"> Hamdi Furkan Yıldırım imzalı </w:t>
      </w:r>
      <w:r w:rsidR="00C84CC6" w:rsidRPr="0094179C">
        <w:rPr>
          <w:rFonts w:ascii="Nunito" w:hAnsi="Nunito" w:cs="Calibri"/>
          <w:b/>
          <w:bCs/>
          <w:color w:val="1A1A1A"/>
          <w:lang w:val="tr-TR"/>
        </w:rPr>
        <w:t>“Defne”</w:t>
      </w:r>
      <w:r w:rsidR="00C84CC6" w:rsidRPr="0094179C">
        <w:rPr>
          <w:rFonts w:ascii="Nunito" w:hAnsi="Nunito" w:cs="Calibri"/>
          <w:color w:val="1A1A1A"/>
          <w:lang w:val="tr-TR"/>
        </w:rPr>
        <w:t xml:space="preserve">, Gizem </w:t>
      </w:r>
      <w:proofErr w:type="spellStart"/>
      <w:r w:rsidR="00C84CC6" w:rsidRPr="0094179C">
        <w:rPr>
          <w:rFonts w:ascii="Nunito" w:hAnsi="Nunito" w:cs="Calibri"/>
          <w:color w:val="1A1A1A"/>
          <w:lang w:val="tr-TR"/>
        </w:rPr>
        <w:t>İbak’ın</w:t>
      </w:r>
      <w:proofErr w:type="spellEnd"/>
      <w:r w:rsidR="00C84CC6" w:rsidRPr="0094179C">
        <w:rPr>
          <w:rFonts w:ascii="Nunito" w:hAnsi="Nunito" w:cs="Calibri"/>
          <w:color w:val="1A1A1A"/>
          <w:lang w:val="tr-TR"/>
        </w:rPr>
        <w:t xml:space="preserve"> yönettiği </w:t>
      </w:r>
      <w:r w:rsidR="00C84CC6" w:rsidRPr="0094179C">
        <w:rPr>
          <w:rFonts w:ascii="Nunito" w:hAnsi="Nunito" w:cs="Calibri"/>
          <w:b/>
          <w:bCs/>
          <w:color w:val="1A1A1A"/>
          <w:lang w:val="tr-TR"/>
        </w:rPr>
        <w:t>“</w:t>
      </w:r>
      <w:proofErr w:type="spellStart"/>
      <w:r w:rsidR="00C84CC6" w:rsidRPr="0094179C">
        <w:rPr>
          <w:rFonts w:ascii="Nunito" w:hAnsi="Nunito" w:cs="Calibri"/>
          <w:b/>
          <w:bCs/>
          <w:color w:val="1A1A1A"/>
          <w:lang w:val="tr-TR"/>
        </w:rPr>
        <w:t>Eudaimonia</w:t>
      </w:r>
      <w:proofErr w:type="spellEnd"/>
      <w:r w:rsidR="00C84CC6" w:rsidRPr="0094179C">
        <w:rPr>
          <w:rFonts w:ascii="Nunito" w:hAnsi="Nunito" w:cs="Calibri"/>
          <w:b/>
          <w:bCs/>
          <w:color w:val="1A1A1A"/>
          <w:lang w:val="tr-TR"/>
        </w:rPr>
        <w:t>”,</w:t>
      </w:r>
      <w:r w:rsidR="00C84CC6" w:rsidRPr="0094179C">
        <w:rPr>
          <w:rFonts w:ascii="Nunito" w:hAnsi="Nunito" w:cs="Calibri"/>
          <w:color w:val="1A1A1A"/>
          <w:lang w:val="tr-TR"/>
        </w:rPr>
        <w:t xml:space="preserve"> </w:t>
      </w:r>
      <w:r w:rsidR="00C84CC6" w:rsidRPr="0094179C">
        <w:rPr>
          <w:rFonts w:ascii="Nunito" w:hAnsi="Nunito" w:cs="Arial"/>
          <w:color w:val="000000"/>
          <w:lang w:val="tr-TR"/>
        </w:rPr>
        <w:t xml:space="preserve">Oğuz Akyol’un yönettiği </w:t>
      </w:r>
      <w:r w:rsidR="00C84CC6" w:rsidRPr="0094179C">
        <w:rPr>
          <w:rFonts w:ascii="Nunito" w:hAnsi="Nunito" w:cs="Arial"/>
          <w:b/>
          <w:bCs/>
          <w:color w:val="000000"/>
          <w:lang w:val="tr-TR"/>
        </w:rPr>
        <w:t xml:space="preserve">“Hatırlanacak Ne Var?”, </w:t>
      </w:r>
      <w:r w:rsidR="00C84CC6" w:rsidRPr="0094179C">
        <w:rPr>
          <w:rFonts w:ascii="Nunito" w:hAnsi="Nunito" w:cs="Calibri"/>
          <w:color w:val="1A1A1A"/>
          <w:lang w:val="tr-TR"/>
        </w:rPr>
        <w:t xml:space="preserve">İsmail Hakkı Koçak imzalı </w:t>
      </w:r>
      <w:r w:rsidR="00C84CC6" w:rsidRPr="0094179C">
        <w:rPr>
          <w:rFonts w:ascii="Nunito" w:hAnsi="Nunito" w:cs="Calibri"/>
          <w:b/>
          <w:bCs/>
          <w:color w:val="1A1A1A"/>
          <w:lang w:val="tr-TR"/>
        </w:rPr>
        <w:t>“Kesik Kulak”</w:t>
      </w:r>
      <w:r w:rsidR="0094179C" w:rsidRPr="0094179C">
        <w:rPr>
          <w:rFonts w:ascii="Nunito" w:hAnsi="Nunito" w:cs="Calibri"/>
          <w:color w:val="1A1A1A"/>
          <w:lang w:val="tr-TR"/>
        </w:rPr>
        <w:t xml:space="preserve">, Ömer </w:t>
      </w:r>
      <w:proofErr w:type="spellStart"/>
      <w:r w:rsidR="0094179C" w:rsidRPr="0094179C">
        <w:rPr>
          <w:rFonts w:ascii="Nunito" w:hAnsi="Nunito" w:cs="Calibri"/>
          <w:color w:val="1A1A1A"/>
          <w:lang w:val="tr-TR"/>
        </w:rPr>
        <w:t>Yavuzoğlu’nun</w:t>
      </w:r>
      <w:proofErr w:type="spellEnd"/>
      <w:r w:rsidR="0094179C" w:rsidRPr="0094179C">
        <w:rPr>
          <w:rFonts w:ascii="Nunito" w:hAnsi="Nunito" w:cs="Calibri"/>
          <w:color w:val="1A1A1A"/>
          <w:lang w:val="tr-TR"/>
        </w:rPr>
        <w:t xml:space="preserve"> yönettiği </w:t>
      </w:r>
      <w:r w:rsidR="0094179C" w:rsidRPr="0094179C">
        <w:rPr>
          <w:rFonts w:ascii="Nunito" w:hAnsi="Nunito" w:cs="Calibri"/>
          <w:b/>
          <w:bCs/>
          <w:color w:val="1A1A1A"/>
          <w:lang w:val="tr-TR"/>
        </w:rPr>
        <w:t>“Köpeklerin Gecesi”</w:t>
      </w:r>
      <w:r w:rsidR="0094179C" w:rsidRPr="0094179C">
        <w:rPr>
          <w:rFonts w:ascii="Nunito" w:hAnsi="Nunito" w:cs="Calibri"/>
          <w:color w:val="1A1A1A"/>
          <w:lang w:val="tr-TR"/>
        </w:rPr>
        <w:t xml:space="preserve">, Turgut Kanal’ın yönettiği </w:t>
      </w:r>
      <w:r w:rsidR="0094179C" w:rsidRPr="0094179C">
        <w:rPr>
          <w:rFonts w:ascii="Nunito" w:hAnsi="Nunito" w:cs="Calibri"/>
          <w:b/>
          <w:bCs/>
          <w:color w:val="1A1A1A"/>
          <w:lang w:val="tr-TR"/>
        </w:rPr>
        <w:t>“Mümeyyiz”</w:t>
      </w:r>
      <w:r w:rsidR="0094179C" w:rsidRPr="0094179C">
        <w:rPr>
          <w:rFonts w:ascii="Nunito" w:hAnsi="Nunito" w:cs="Calibri"/>
          <w:color w:val="1A1A1A"/>
          <w:lang w:val="tr-TR"/>
        </w:rPr>
        <w:t xml:space="preserve">, Ezgi Temel imzalı </w:t>
      </w:r>
      <w:r w:rsidR="0094179C" w:rsidRPr="0094179C">
        <w:rPr>
          <w:rFonts w:ascii="Nunito" w:hAnsi="Nunito" w:cs="Calibri"/>
          <w:b/>
          <w:bCs/>
          <w:color w:val="1A1A1A"/>
          <w:lang w:val="tr-TR"/>
        </w:rPr>
        <w:t>“Sakın Söyleme”</w:t>
      </w:r>
      <w:r w:rsidR="0094179C" w:rsidRPr="0094179C">
        <w:rPr>
          <w:rFonts w:ascii="Nunito" w:hAnsi="Nunito" w:cs="Calibri"/>
          <w:color w:val="1A1A1A"/>
          <w:lang w:val="tr-TR"/>
        </w:rPr>
        <w:t xml:space="preserve"> ve Emel Bulut imzalı </w:t>
      </w:r>
      <w:r w:rsidR="0094179C" w:rsidRPr="0094179C">
        <w:rPr>
          <w:rFonts w:ascii="Nunito" w:hAnsi="Nunito" w:cs="Calibri"/>
          <w:b/>
          <w:bCs/>
          <w:color w:val="1A1A1A"/>
          <w:lang w:val="tr-TR"/>
        </w:rPr>
        <w:t>“Susmuşlar Eşiği”</w:t>
      </w:r>
      <w:r w:rsidR="0094179C" w:rsidRPr="0094179C">
        <w:rPr>
          <w:rFonts w:ascii="Nunito" w:hAnsi="Nunito" w:cs="Calibri"/>
          <w:color w:val="1A1A1A"/>
          <w:lang w:val="tr-TR"/>
        </w:rPr>
        <w:t xml:space="preserve"> filmleri yer alıyor.</w:t>
      </w:r>
    </w:p>
    <w:p w14:paraId="282B10C5" w14:textId="5AC8AE7F" w:rsidR="00A749E2" w:rsidRDefault="00000000">
      <w:pPr>
        <w:jc w:val="both"/>
        <w:rPr>
          <w:rFonts w:ascii="Nunito" w:eastAsia="Nunito" w:hAnsi="Nunito" w:cs="Nunito"/>
          <w:b/>
          <w:bCs/>
          <w:color w:val="000000"/>
          <w:lang w:val="tr-TR"/>
        </w:rPr>
      </w:pPr>
      <w:r w:rsidRPr="00A749E2">
        <w:rPr>
          <w:rFonts w:ascii="Nunito" w:eastAsia="Nunito" w:hAnsi="Nunito" w:cs="Nunito"/>
          <w:b/>
          <w:color w:val="000000"/>
          <w:lang w:val="tr-TR"/>
        </w:rPr>
        <w:t xml:space="preserve">Uluslararası Kısa Film </w:t>
      </w:r>
      <w:proofErr w:type="spellStart"/>
      <w:r w:rsidRPr="00A749E2">
        <w:rPr>
          <w:rFonts w:ascii="Nunito" w:eastAsia="Nunito" w:hAnsi="Nunito" w:cs="Nunito"/>
          <w:b/>
          <w:color w:val="000000"/>
          <w:lang w:val="tr-TR"/>
        </w:rPr>
        <w:t>Seçkisi</w:t>
      </w:r>
      <w:r w:rsidRPr="00A749E2">
        <w:rPr>
          <w:rFonts w:ascii="Nunito" w:eastAsia="Nunito" w:hAnsi="Nunito" w:cs="Nunito"/>
          <w:color w:val="000000"/>
          <w:lang w:val="tr-TR"/>
        </w:rPr>
        <w:t>’nde</w:t>
      </w:r>
      <w:proofErr w:type="spellEnd"/>
      <w:r w:rsidRPr="00A749E2">
        <w:rPr>
          <w:rFonts w:ascii="Nunito" w:eastAsia="Nunito" w:hAnsi="Nunito" w:cs="Nunito"/>
          <w:color w:val="000000"/>
          <w:lang w:val="tr-TR"/>
        </w:rPr>
        <w:t xml:space="preserve"> ise</w:t>
      </w:r>
      <w:r w:rsidR="00A749E2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Shahrzad</w:t>
      </w:r>
      <w:proofErr w:type="spellEnd"/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Rezaei</w:t>
      </w:r>
      <w:r w:rsidR="00A749E2">
        <w:rPr>
          <w:rFonts w:ascii="Nunito" w:eastAsia="Nunito" w:hAnsi="Nunito" w:cs="Nunito"/>
          <w:color w:val="000000"/>
          <w:lang w:val="tr-TR"/>
        </w:rPr>
        <w:t>’nin</w:t>
      </w:r>
      <w:proofErr w:type="spellEnd"/>
      <w:r w:rsidR="00A749E2">
        <w:rPr>
          <w:rFonts w:ascii="Nunito" w:eastAsia="Nunito" w:hAnsi="Nunito" w:cs="Nunito"/>
          <w:color w:val="000000"/>
          <w:lang w:val="tr-TR"/>
        </w:rPr>
        <w:t xml:space="preserve"> yönettiği İran yapımı </w:t>
      </w:r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“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Att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>i</w:t>
      </w:r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tude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”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 xml:space="preserve">, </w:t>
      </w:r>
      <w:r w:rsidR="00A749E2" w:rsidRPr="00A749E2">
        <w:rPr>
          <w:rFonts w:ascii="Nunito" w:eastAsia="Nunito" w:hAnsi="Nunito" w:cs="Nunito"/>
          <w:color w:val="000000"/>
          <w:lang w:val="tr-TR"/>
        </w:rPr>
        <w:t>İtalya yapımı</w:t>
      </w:r>
      <w:r w:rsidR="00A749E2">
        <w:rPr>
          <w:rFonts w:ascii="Nunito" w:eastAsia="Nunito" w:hAnsi="Nunito" w:cs="Nunito"/>
          <w:color w:val="000000"/>
          <w:lang w:val="tr-TR"/>
        </w:rPr>
        <w:t xml:space="preserve"> </w:t>
      </w:r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Beatrice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Baldacc</w:t>
      </w:r>
      <w:r w:rsidR="00A749E2">
        <w:rPr>
          <w:rFonts w:ascii="Nunito" w:eastAsia="Nunito" w:hAnsi="Nunito" w:cs="Nunito"/>
          <w:color w:val="000000"/>
          <w:lang w:val="tr-TR"/>
        </w:rPr>
        <w:t>i’nin</w:t>
      </w:r>
      <w:proofErr w:type="spellEnd"/>
      <w:r w:rsidR="00A749E2">
        <w:rPr>
          <w:rFonts w:ascii="Nunito" w:eastAsia="Nunito" w:hAnsi="Nunito" w:cs="Nunito"/>
          <w:color w:val="000000"/>
          <w:lang w:val="tr-TR"/>
        </w:rPr>
        <w:t xml:space="preserve"> yönettiği </w:t>
      </w:r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“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Comunque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 xml:space="preserve"> Bene”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>,</w:t>
      </w:r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Rusya yapımı Andrey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Vasilyev’in</w:t>
      </w:r>
      <w:proofErr w:type="spellEnd"/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yönettiği</w:t>
      </w:r>
      <w:r w:rsidR="00A749E2">
        <w:rPr>
          <w:rFonts w:ascii="Nunito" w:eastAsia="Nunito" w:hAnsi="Nunito" w:cs="Nunito"/>
          <w:color w:val="000000"/>
          <w:lang w:val="tr-TR"/>
        </w:rPr>
        <w:t xml:space="preserve"> </w:t>
      </w:r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“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Don’t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You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Dare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”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İspanya yapımı Karim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Huu</w:t>
      </w:r>
      <w:proofErr w:type="spellEnd"/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Do imzalı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 xml:space="preserve"> “Ne Me </w:t>
      </w:r>
      <w:proofErr w:type="spellStart"/>
      <w:r w:rsidR="00A749E2">
        <w:rPr>
          <w:rFonts w:ascii="Nunito" w:eastAsia="Nunito" w:hAnsi="Nunito" w:cs="Nunito"/>
          <w:b/>
          <w:bCs/>
          <w:color w:val="000000"/>
          <w:lang w:val="tr-TR"/>
        </w:rPr>
        <w:t>Quitte</w:t>
      </w:r>
      <w:proofErr w:type="spellEnd"/>
      <w:r w:rsidR="00A749E2">
        <w:rPr>
          <w:rFonts w:ascii="Nunito" w:eastAsia="Nunito" w:hAnsi="Nunito" w:cs="Nunito"/>
          <w:b/>
          <w:bCs/>
          <w:color w:val="000000"/>
          <w:lang w:val="tr-TR"/>
        </w:rPr>
        <w:t xml:space="preserve"> Pas”, </w:t>
      </w:r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Norveç yapımı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Mikkel</w:t>
      </w:r>
      <w:proofErr w:type="spellEnd"/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Storm</w:t>
      </w:r>
      <w:proofErr w:type="spellEnd"/>
      <w:r w:rsidR="00A749E2" w:rsidRPr="00A749E2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A749E2" w:rsidRPr="00A749E2">
        <w:rPr>
          <w:rFonts w:ascii="Nunito" w:eastAsia="Nunito" w:hAnsi="Nunito" w:cs="Nunito"/>
          <w:color w:val="000000"/>
          <w:lang w:val="tr-TR"/>
        </w:rPr>
        <w:t>Glomstein</w:t>
      </w:r>
      <w:proofErr w:type="spellEnd"/>
      <w:r w:rsidR="00A749E2">
        <w:rPr>
          <w:rFonts w:ascii="Nunito" w:eastAsia="Nunito" w:hAnsi="Nunito" w:cs="Nunito"/>
          <w:color w:val="000000"/>
          <w:lang w:val="tr-TR"/>
        </w:rPr>
        <w:t xml:space="preserve"> imzalı </w:t>
      </w:r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 xml:space="preserve">“Pet- </w:t>
      </w:r>
      <w:proofErr w:type="spellStart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Extermination</w:t>
      </w:r>
      <w:proofErr w:type="spellEnd"/>
      <w:r w:rsidR="00A749E2" w:rsidRPr="00A749E2">
        <w:rPr>
          <w:rFonts w:ascii="Nunito" w:eastAsia="Nunito" w:hAnsi="Nunito" w:cs="Nunito"/>
          <w:b/>
          <w:bCs/>
          <w:color w:val="000000"/>
          <w:lang w:val="tr-TR"/>
        </w:rPr>
        <w:t>”</w:t>
      </w:r>
      <w:r w:rsidR="00A749E2">
        <w:rPr>
          <w:rFonts w:ascii="Nunito" w:eastAsia="Nunito" w:hAnsi="Nunito" w:cs="Nunito"/>
          <w:b/>
          <w:bCs/>
          <w:color w:val="000000"/>
          <w:lang w:val="tr-TR"/>
        </w:rPr>
        <w:t>,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Elham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Ehsas’ın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yönettiği Birleşik Krallık yapımı</w:t>
      </w:r>
      <w:r w:rsidR="0078471C">
        <w:rPr>
          <w:rFonts w:ascii="Nunito" w:eastAsia="Nunito" w:hAnsi="Nunito" w:cs="Nunito"/>
          <w:color w:val="000000"/>
          <w:lang w:val="tr-TR"/>
        </w:rPr>
        <w:t xml:space="preserve"> “</w:t>
      </w:r>
      <w:proofErr w:type="spellStart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>There</w:t>
      </w:r>
      <w:proofErr w:type="spellEnd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 xml:space="preserve"> Will </w:t>
      </w:r>
      <w:proofErr w:type="spellStart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>Come</w:t>
      </w:r>
      <w:proofErr w:type="spellEnd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>Soft</w:t>
      </w:r>
      <w:proofErr w:type="spellEnd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>Rains</w:t>
      </w:r>
      <w:proofErr w:type="spellEnd"/>
      <w:r w:rsidR="0078471C" w:rsidRPr="0078471C">
        <w:rPr>
          <w:rFonts w:ascii="Nunito" w:eastAsia="Nunito" w:hAnsi="Nunito" w:cs="Nunito"/>
          <w:b/>
          <w:bCs/>
          <w:color w:val="000000"/>
          <w:lang w:val="tr-TR"/>
        </w:rPr>
        <w:t>”,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Zahra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Torkamanlou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imzalı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</w:t>
      </w:r>
      <w:r w:rsidR="0078471C" w:rsidRPr="0078471C">
        <w:rPr>
          <w:rFonts w:ascii="Nunito" w:eastAsia="Nunito" w:hAnsi="Nunito" w:cs="Nunito"/>
          <w:color w:val="000000"/>
          <w:lang w:val="tr-TR"/>
        </w:rPr>
        <w:t>İran yapımı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“</w:t>
      </w:r>
      <w:proofErr w:type="spellStart"/>
      <w:r w:rsidR="0078471C">
        <w:rPr>
          <w:rFonts w:ascii="Nunito" w:eastAsia="Nunito" w:hAnsi="Nunito" w:cs="Nunito"/>
          <w:b/>
          <w:bCs/>
          <w:color w:val="000000"/>
          <w:lang w:val="tr-TR"/>
        </w:rPr>
        <w:t>Thread</w:t>
      </w:r>
      <w:proofErr w:type="spellEnd"/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”, </w:t>
      </w:r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İspanya yapımı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Guillermo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Polo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i</w:t>
      </w:r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mzalı 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“Video </w:t>
      </w:r>
      <w:proofErr w:type="spellStart"/>
      <w:r w:rsidR="0078471C">
        <w:rPr>
          <w:rFonts w:ascii="Nunito" w:eastAsia="Nunito" w:hAnsi="Nunito" w:cs="Nunito"/>
          <w:b/>
          <w:bCs/>
          <w:color w:val="000000"/>
          <w:lang w:val="tr-TR"/>
        </w:rPr>
        <w:t>Store</w:t>
      </w:r>
      <w:proofErr w:type="spellEnd"/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2001”, </w:t>
      </w:r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Fransa yapımı Linda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L</w:t>
      </w:r>
      <w:r w:rsidR="00B66AD1">
        <w:rPr>
          <w:rFonts w:ascii="Nunito" w:eastAsia="Nunito" w:hAnsi="Nunito" w:cs="Nunito"/>
          <w:color w:val="000000"/>
          <w:lang w:val="tr-TR"/>
        </w:rPr>
        <w:t>ô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imzalı</w:t>
      </w:r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“</w:t>
      </w:r>
      <w:proofErr w:type="spellStart"/>
      <w:r w:rsidR="0078471C">
        <w:rPr>
          <w:rFonts w:ascii="Nunito" w:eastAsia="Nunito" w:hAnsi="Nunito" w:cs="Nunito"/>
          <w:b/>
          <w:bCs/>
          <w:color w:val="000000"/>
          <w:lang w:val="tr-TR"/>
        </w:rPr>
        <w:t>We</w:t>
      </w:r>
      <w:proofErr w:type="spellEnd"/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 Had </w:t>
      </w:r>
      <w:proofErr w:type="spellStart"/>
      <w:r w:rsidR="0078471C">
        <w:rPr>
          <w:rFonts w:ascii="Nunito" w:eastAsia="Nunito" w:hAnsi="Nunito" w:cs="Nunito"/>
          <w:b/>
          <w:bCs/>
          <w:color w:val="000000"/>
          <w:lang w:val="tr-TR"/>
        </w:rPr>
        <w:t>Fun</w:t>
      </w:r>
      <w:proofErr w:type="spellEnd"/>
      <w:r w:rsidR="0078471C">
        <w:rPr>
          <w:rFonts w:ascii="Nunito" w:eastAsia="Nunito" w:hAnsi="Nunito" w:cs="Nunito"/>
          <w:b/>
          <w:bCs/>
          <w:color w:val="000000"/>
          <w:lang w:val="tr-TR"/>
        </w:rPr>
        <w:t xml:space="preserve">” </w:t>
      </w:r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ve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Lyna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Tadount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,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Sofian</w:t>
      </w:r>
      <w:proofErr w:type="spellEnd"/>
      <w:r w:rsidR="0078471C" w:rsidRPr="0078471C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78471C" w:rsidRPr="0078471C">
        <w:rPr>
          <w:rFonts w:ascii="Nunito" w:eastAsia="Nunito" w:hAnsi="Nunito" w:cs="Nunito"/>
          <w:color w:val="000000"/>
          <w:lang w:val="tr-TR"/>
        </w:rPr>
        <w:t>Chouaib</w:t>
      </w:r>
      <w:proofErr w:type="spellEnd"/>
      <w:r w:rsidR="0078471C">
        <w:rPr>
          <w:rFonts w:ascii="Nunito" w:eastAsia="Nunito" w:hAnsi="Nunito" w:cs="Nunito"/>
          <w:color w:val="000000"/>
          <w:lang w:val="tr-TR"/>
        </w:rPr>
        <w:t xml:space="preserve"> imzalı Fransa yapımı </w:t>
      </w:r>
      <w:r w:rsidR="0078471C" w:rsidRPr="001A54C9">
        <w:rPr>
          <w:rFonts w:ascii="Nunito" w:eastAsia="Nunito" w:hAnsi="Nunito" w:cs="Nunito"/>
          <w:b/>
          <w:bCs/>
          <w:color w:val="000000"/>
          <w:lang w:val="tr-TR"/>
        </w:rPr>
        <w:t xml:space="preserve">“Ya </w:t>
      </w:r>
      <w:proofErr w:type="spellStart"/>
      <w:r w:rsidR="0078471C" w:rsidRPr="001A54C9">
        <w:rPr>
          <w:rFonts w:ascii="Nunito" w:eastAsia="Nunito" w:hAnsi="Nunito" w:cs="Nunito"/>
          <w:b/>
          <w:bCs/>
          <w:color w:val="000000"/>
          <w:lang w:val="tr-TR"/>
        </w:rPr>
        <w:t>Hanouni</w:t>
      </w:r>
      <w:proofErr w:type="spellEnd"/>
      <w:r w:rsidR="0078471C" w:rsidRPr="001A54C9">
        <w:rPr>
          <w:rFonts w:ascii="Nunito" w:eastAsia="Nunito" w:hAnsi="Nunito" w:cs="Nunito"/>
          <w:b/>
          <w:bCs/>
          <w:color w:val="000000"/>
          <w:lang w:val="tr-TR"/>
        </w:rPr>
        <w:t>”</w:t>
      </w:r>
      <w:r w:rsidR="0078471C">
        <w:rPr>
          <w:rFonts w:ascii="Nunito" w:eastAsia="Nunito" w:hAnsi="Nunito" w:cs="Nunito"/>
          <w:color w:val="000000"/>
          <w:lang w:val="tr-TR"/>
        </w:rPr>
        <w:t xml:space="preserve"> seyirciyle buluşacak.</w:t>
      </w:r>
    </w:p>
    <w:p w14:paraId="59797E0E" w14:textId="77777777" w:rsidR="0078471C" w:rsidRDefault="0078471C">
      <w:pPr>
        <w:jc w:val="both"/>
        <w:rPr>
          <w:rFonts w:ascii="Nunito" w:eastAsia="Nunito" w:hAnsi="Nunito" w:cs="Nunito"/>
          <w:color w:val="000000"/>
          <w:highlight w:val="yellow"/>
          <w:lang w:val="tr-TR"/>
        </w:rPr>
      </w:pPr>
    </w:p>
    <w:p w14:paraId="7ED9F36D" w14:textId="62128248" w:rsidR="00BF0D07" w:rsidRPr="0094179C" w:rsidRDefault="00000000" w:rsidP="00BF0D07">
      <w:pPr>
        <w:jc w:val="both"/>
        <w:rPr>
          <w:rFonts w:ascii="Nunito" w:eastAsia="Nunito" w:hAnsi="Nunito" w:cs="Nunito"/>
          <w:color w:val="000000"/>
          <w:lang w:val="tr-TR"/>
        </w:rPr>
      </w:pPr>
      <w:r w:rsidRPr="00BF0D07">
        <w:rPr>
          <w:rFonts w:ascii="Nunito" w:eastAsia="Nunito" w:hAnsi="Nunito" w:cs="Nunito"/>
          <w:color w:val="000000"/>
          <w:lang w:val="tr-TR"/>
        </w:rPr>
        <w:t xml:space="preserve">Festivalin </w:t>
      </w:r>
      <w:r w:rsidRPr="00BF0D07">
        <w:rPr>
          <w:rFonts w:ascii="Nunito" w:eastAsia="Nunito" w:hAnsi="Nunito" w:cs="Nunito"/>
          <w:b/>
          <w:color w:val="000000"/>
          <w:lang w:val="tr-TR"/>
        </w:rPr>
        <w:t xml:space="preserve">Belgesel </w:t>
      </w:r>
      <w:proofErr w:type="spellStart"/>
      <w:r w:rsidRPr="00BF0D07">
        <w:rPr>
          <w:rFonts w:ascii="Nunito" w:eastAsia="Nunito" w:hAnsi="Nunito" w:cs="Nunito"/>
          <w:b/>
          <w:color w:val="000000"/>
          <w:lang w:val="tr-TR"/>
        </w:rPr>
        <w:t>Seçkisi</w:t>
      </w:r>
      <w:r w:rsidRPr="00BF0D07">
        <w:rPr>
          <w:rFonts w:ascii="Nunito" w:eastAsia="Nunito" w:hAnsi="Nunito" w:cs="Nunito"/>
          <w:color w:val="000000"/>
          <w:lang w:val="tr-TR"/>
        </w:rPr>
        <w:t>’nde</w:t>
      </w:r>
      <w:proofErr w:type="spellEnd"/>
      <w:r w:rsidRPr="00BF0D07">
        <w:rPr>
          <w:rFonts w:ascii="Nunito" w:eastAsia="Nunito" w:hAnsi="Nunito" w:cs="Nunito"/>
          <w:color w:val="000000"/>
          <w:lang w:val="tr-TR"/>
        </w:rPr>
        <w:t xml:space="preserve"> ise</w:t>
      </w:r>
      <w:r w:rsidR="00BF0D07">
        <w:rPr>
          <w:rFonts w:ascii="Nunito" w:eastAsia="Nunito" w:hAnsi="Nunito" w:cs="Nunito"/>
          <w:color w:val="000000"/>
          <w:lang w:val="tr-TR"/>
        </w:rPr>
        <w:t xml:space="preserve"> Mehmet Ali Poyraz imzalı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“Ağaç Adam”,</w:t>
      </w:r>
      <w:r w:rsidR="00BF0D07">
        <w:rPr>
          <w:rFonts w:ascii="Nunito" w:eastAsia="Nunito" w:hAnsi="Nunito" w:cs="Nunito"/>
          <w:color w:val="000000"/>
          <w:lang w:val="tr-TR"/>
        </w:rPr>
        <w:t xml:space="preserve"> yönetmenliğini Kenan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Diler’in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üstlendiği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“Kavak Ağacının Gölgesinde”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Lütfi Öz’ün yönettiği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“Mukaddes”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Dino </w:t>
      </w:r>
      <w:proofErr w:type="spellStart"/>
      <w:r w:rsidR="00B11878">
        <w:rPr>
          <w:rFonts w:ascii="Nunito" w:eastAsia="Nunito" w:hAnsi="Nunito" w:cs="Nunito"/>
          <w:color w:val="000000"/>
          <w:lang w:val="tr-TR"/>
        </w:rPr>
        <w:t>O</w:t>
      </w:r>
      <w:r w:rsidR="00BF0D07">
        <w:rPr>
          <w:rFonts w:ascii="Nunito" w:eastAsia="Nunito" w:hAnsi="Nunito" w:cs="Nunito"/>
          <w:color w:val="000000"/>
          <w:lang w:val="tr-TR"/>
        </w:rPr>
        <w:t>meroviç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imzalı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</w:t>
      </w:r>
      <w:proofErr w:type="spellStart"/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Nena</w:t>
      </w:r>
      <w:proofErr w:type="spellEnd"/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 xml:space="preserve"> Sena”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Tolga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Oskar’ın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yönettiği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lastRenderedPageBreak/>
        <w:t>“Nilgün”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Abdullah Harun İlhan imzalı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 Özgür Kelimeler: Gazelli Bir Şair”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Yalçın Çiftçi imzalı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 xml:space="preserve">“Pirlerin Düğünü” </w:t>
      </w:r>
      <w:r w:rsidR="00BF0D07">
        <w:rPr>
          <w:rFonts w:ascii="Nunito" w:eastAsia="Nunito" w:hAnsi="Nunito" w:cs="Nunito"/>
          <w:color w:val="000000"/>
          <w:lang w:val="tr-TR"/>
        </w:rPr>
        <w:t xml:space="preserve">yönetmenliğini Caner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Kaldı’nın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yaptığı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“Sessiz Çizgiler”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Güneş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Kazdal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ve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Jehan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</w:t>
      </w:r>
      <w:proofErr w:type="spellStart"/>
      <w:r w:rsidR="00BF0D07">
        <w:rPr>
          <w:rFonts w:ascii="Nunito" w:eastAsia="Nunito" w:hAnsi="Nunito" w:cs="Nunito"/>
          <w:color w:val="000000"/>
          <w:lang w:val="tr-TR"/>
        </w:rPr>
        <w:t>Ba</w:t>
      </w:r>
      <w:r w:rsidR="00B07528">
        <w:rPr>
          <w:rFonts w:ascii="Nunito" w:eastAsia="Nunito" w:hAnsi="Nunito" w:cs="Nunito"/>
          <w:color w:val="000000"/>
          <w:lang w:val="tr-TR"/>
        </w:rPr>
        <w:t>r</w:t>
      </w:r>
      <w:r w:rsidR="00BF0D07">
        <w:rPr>
          <w:rFonts w:ascii="Nunito" w:eastAsia="Nunito" w:hAnsi="Nunito" w:cs="Nunito"/>
          <w:color w:val="000000"/>
          <w:lang w:val="tr-TR"/>
        </w:rPr>
        <w:t>bur’dan</w:t>
      </w:r>
      <w:proofErr w:type="spellEnd"/>
      <w:r w:rsidR="00BF0D07">
        <w:rPr>
          <w:rFonts w:ascii="Nunito" w:eastAsia="Nunito" w:hAnsi="Nunito" w:cs="Nunito"/>
          <w:color w:val="000000"/>
          <w:lang w:val="tr-TR"/>
        </w:rPr>
        <w:t xml:space="preserve">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“Tanıştığıma Memnun Oldum”</w:t>
      </w:r>
      <w:r w:rsidR="00BF0D07">
        <w:rPr>
          <w:rFonts w:ascii="Nunito" w:eastAsia="Nunito" w:hAnsi="Nunito" w:cs="Nunito"/>
          <w:color w:val="000000"/>
          <w:lang w:val="tr-TR"/>
        </w:rPr>
        <w:t xml:space="preserve">, Kerem Kurtuluş’un yönettiği 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 xml:space="preserve">“Toprağa Dönüş” </w:t>
      </w:r>
      <w:r w:rsidR="00BF0D07">
        <w:rPr>
          <w:rFonts w:ascii="Nunito" w:eastAsia="Nunito" w:hAnsi="Nunito" w:cs="Nunito"/>
          <w:color w:val="000000"/>
          <w:lang w:val="tr-TR"/>
        </w:rPr>
        <w:t xml:space="preserve">ve Murat K. Toy ve Selin </w:t>
      </w:r>
      <w:r w:rsidR="00BF0D07" w:rsidRPr="00310A5B">
        <w:rPr>
          <w:rFonts w:ascii="Nunito" w:eastAsia="Nunito" w:hAnsi="Nunito" w:cs="Nunito"/>
          <w:color w:val="000000"/>
          <w:lang w:val="tr-TR"/>
        </w:rPr>
        <w:t>Aktaş’tan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 xml:space="preserve"> “</w:t>
      </w:r>
      <w:proofErr w:type="spellStart"/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Üstad</w:t>
      </w:r>
      <w:proofErr w:type="spellEnd"/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 xml:space="preserve"> Mehmed </w:t>
      </w:r>
      <w:r w:rsidR="0098034E">
        <w:rPr>
          <w:rFonts w:ascii="Nunito" w:eastAsia="Nunito" w:hAnsi="Nunito" w:cs="Nunito"/>
          <w:b/>
          <w:bCs/>
          <w:color w:val="000000"/>
          <w:lang w:val="tr-TR"/>
        </w:rPr>
        <w:t>:</w:t>
      </w:r>
      <w:r w:rsidR="00BF0D07" w:rsidRPr="00BF0D07">
        <w:rPr>
          <w:rFonts w:ascii="Nunito" w:eastAsia="Nunito" w:hAnsi="Nunito" w:cs="Nunito"/>
          <w:b/>
          <w:bCs/>
          <w:color w:val="000000"/>
          <w:lang w:val="tr-TR"/>
        </w:rPr>
        <w:t>Siyah Kalem”</w:t>
      </w:r>
      <w:r w:rsidR="00BF0D07" w:rsidRPr="00BF0D07">
        <w:rPr>
          <w:rFonts w:ascii="Nunito" w:eastAsia="Nunito" w:hAnsi="Nunito" w:cs="Nunito"/>
          <w:color w:val="000000"/>
          <w:lang w:val="tr-TR"/>
        </w:rPr>
        <w:t xml:space="preserve"> adlı yapımlar büyük ödül için yarışacak.</w:t>
      </w:r>
      <w:r w:rsidR="00BF0D07" w:rsidRPr="0094179C">
        <w:rPr>
          <w:rFonts w:ascii="Nunito" w:eastAsia="Nunito" w:hAnsi="Nunito" w:cs="Nunito"/>
          <w:color w:val="000000"/>
          <w:lang w:val="tr-TR"/>
        </w:rPr>
        <w:t xml:space="preserve"> </w:t>
      </w:r>
    </w:p>
    <w:p w14:paraId="6A82DB72" w14:textId="31A743B6" w:rsidR="0087468C" w:rsidRPr="0094179C" w:rsidRDefault="00000000">
      <w:pPr>
        <w:jc w:val="both"/>
        <w:rPr>
          <w:rFonts w:ascii="Nunito" w:eastAsia="Nunito" w:hAnsi="Nunito" w:cs="Nunito"/>
          <w:color w:val="000000"/>
          <w:lang w:val="tr-TR"/>
        </w:rPr>
      </w:pPr>
      <w:r w:rsidRPr="00A331BB">
        <w:rPr>
          <w:rFonts w:ascii="Nunito" w:eastAsia="Nunito" w:hAnsi="Nunito" w:cs="Nunito"/>
          <w:lang w:val="tr-TR"/>
        </w:rPr>
        <w:t>Jürinin değerlendirmesi sonucu belgesel dalda En İyi Film seçilen yapım,</w:t>
      </w:r>
      <w:r w:rsidR="00A331BB" w:rsidRPr="00A331BB">
        <w:rPr>
          <w:rFonts w:ascii="Nunito" w:eastAsia="Nunito" w:hAnsi="Nunito" w:cs="Nunito"/>
          <w:color w:val="000000"/>
          <w:lang w:val="tr-TR"/>
        </w:rPr>
        <w:t>100 bin</w:t>
      </w:r>
      <w:r w:rsidRPr="00A331BB">
        <w:rPr>
          <w:rFonts w:ascii="Nunito" w:eastAsia="Nunito" w:hAnsi="Nunito" w:cs="Nunito"/>
          <w:color w:val="000000"/>
          <w:lang w:val="tr-TR"/>
        </w:rPr>
        <w:t xml:space="preserve">; Jüri Özel Ödülü’ne layık görülen yapımsa </w:t>
      </w:r>
      <w:r w:rsidR="00A331BB">
        <w:rPr>
          <w:rFonts w:ascii="Nunito" w:eastAsia="Nunito" w:hAnsi="Nunito" w:cs="Nunito"/>
          <w:color w:val="000000"/>
          <w:lang w:val="tr-TR"/>
        </w:rPr>
        <w:t>5</w:t>
      </w:r>
      <w:r w:rsidRPr="00A331BB">
        <w:rPr>
          <w:rFonts w:ascii="Nunito" w:eastAsia="Nunito" w:hAnsi="Nunito" w:cs="Nunito"/>
          <w:color w:val="000000"/>
          <w:lang w:val="tr-TR"/>
        </w:rPr>
        <w:t xml:space="preserve">0 bin TL para ödülünün sahibi olacak. Kısa film dalında da ulusal ve uluslararası kategorilerde En İyi Film seçilen yapımlara </w:t>
      </w:r>
      <w:r w:rsidR="00A331BB">
        <w:rPr>
          <w:rFonts w:ascii="Nunito" w:eastAsia="Nunito" w:hAnsi="Nunito" w:cs="Nunito"/>
          <w:color w:val="000000"/>
          <w:lang w:val="tr-TR"/>
        </w:rPr>
        <w:t>50</w:t>
      </w:r>
      <w:r w:rsidRPr="00A331BB">
        <w:rPr>
          <w:rFonts w:ascii="Nunito" w:eastAsia="Nunito" w:hAnsi="Nunito" w:cs="Nunito"/>
          <w:color w:val="000000"/>
          <w:lang w:val="tr-TR"/>
        </w:rPr>
        <w:t>’</w:t>
      </w:r>
      <w:r w:rsidR="00A331BB">
        <w:rPr>
          <w:rFonts w:ascii="Nunito" w:eastAsia="Nunito" w:hAnsi="Nunito" w:cs="Nunito"/>
          <w:color w:val="000000"/>
          <w:lang w:val="tr-TR"/>
        </w:rPr>
        <w:t>şer</w:t>
      </w:r>
      <w:r w:rsidRPr="00A331BB">
        <w:rPr>
          <w:rFonts w:ascii="Nunito" w:eastAsia="Nunito" w:hAnsi="Nunito" w:cs="Nunito"/>
          <w:color w:val="000000"/>
          <w:lang w:val="tr-TR"/>
        </w:rPr>
        <w:t xml:space="preserve"> bin TL ödül verilirken yönetmen Ahmet Uluçay anısına verilen Büyük Ödül’ün sahibi ise </w:t>
      </w:r>
      <w:r w:rsidR="00A331BB">
        <w:rPr>
          <w:rFonts w:ascii="Nunito" w:eastAsia="Nunito" w:hAnsi="Nunito" w:cs="Nunito"/>
          <w:color w:val="000000"/>
          <w:lang w:val="tr-TR"/>
        </w:rPr>
        <w:t>100</w:t>
      </w:r>
      <w:r w:rsidRPr="00A331BB">
        <w:rPr>
          <w:rFonts w:ascii="Nunito" w:eastAsia="Nunito" w:hAnsi="Nunito" w:cs="Nunito"/>
          <w:color w:val="000000"/>
          <w:lang w:val="tr-TR"/>
        </w:rPr>
        <w:t xml:space="preserve"> bin TL ile ödüllendirilecek.</w:t>
      </w:r>
      <w:r w:rsidRPr="0094179C">
        <w:rPr>
          <w:rFonts w:ascii="Nunito" w:eastAsia="Nunito" w:hAnsi="Nunito" w:cs="Nunito"/>
          <w:color w:val="000000"/>
          <w:lang w:val="tr-TR"/>
        </w:rPr>
        <w:t xml:space="preserve"> </w:t>
      </w:r>
    </w:p>
    <w:p w14:paraId="3929878C" w14:textId="1313F08A" w:rsidR="0087468C" w:rsidRPr="0094179C" w:rsidRDefault="00000000">
      <w:pPr>
        <w:jc w:val="both"/>
        <w:rPr>
          <w:rFonts w:ascii="Nunito" w:eastAsia="Nunito" w:hAnsi="Nunito" w:cs="Nunito"/>
          <w:color w:val="000000"/>
          <w:lang w:val="tr-TR"/>
        </w:rPr>
      </w:pPr>
      <w:r w:rsidRPr="0094179C">
        <w:rPr>
          <w:rFonts w:ascii="Nunito" w:eastAsia="Nunito" w:hAnsi="Nunito" w:cs="Nunito"/>
          <w:color w:val="000000"/>
          <w:lang w:val="tr-TR"/>
        </w:rPr>
        <w:t xml:space="preserve">T.C. Kültür ve Turizm Bakanlığı Sinema Genel Müdürlüğü’nün desteği, Turkcell ve Türk Hava Yolları’nın ana sponsorluğu, Anadolu Ajansı’nın Global İletişim Ortaklığı ve </w:t>
      </w:r>
      <w:proofErr w:type="spellStart"/>
      <w:r w:rsidRPr="0094179C">
        <w:rPr>
          <w:rFonts w:ascii="Nunito" w:eastAsia="Nunito" w:hAnsi="Nunito" w:cs="Nunito"/>
          <w:color w:val="000000"/>
          <w:lang w:val="tr-TR"/>
        </w:rPr>
        <w:t>Türkmedya’nın</w:t>
      </w:r>
      <w:proofErr w:type="spellEnd"/>
      <w:r w:rsidRPr="0094179C">
        <w:rPr>
          <w:rFonts w:ascii="Nunito" w:eastAsia="Nunito" w:hAnsi="Nunito" w:cs="Nunito"/>
          <w:color w:val="000000"/>
          <w:lang w:val="tr-TR"/>
        </w:rPr>
        <w:t xml:space="preserve"> ana medya sponsorluğu ile gerçekleşecek “1</w:t>
      </w:r>
      <w:r w:rsidR="0056780F" w:rsidRPr="0094179C">
        <w:rPr>
          <w:rFonts w:ascii="Nunito" w:eastAsia="Nunito" w:hAnsi="Nunito" w:cs="Nunito"/>
          <w:color w:val="000000"/>
          <w:lang w:val="tr-TR"/>
        </w:rPr>
        <w:t>3</w:t>
      </w:r>
      <w:r w:rsidRPr="0094179C">
        <w:rPr>
          <w:rFonts w:ascii="Nunito" w:eastAsia="Nunito" w:hAnsi="Nunito" w:cs="Nunito"/>
          <w:color w:val="000000"/>
          <w:lang w:val="tr-TR"/>
        </w:rPr>
        <w:t>. Boğaziçi Film Festivali” ile ilgili tüm bilgilere </w:t>
      </w:r>
      <w:r w:rsidRPr="0094179C">
        <w:rPr>
          <w:rFonts w:ascii="Nunito" w:eastAsia="Nunito" w:hAnsi="Nunito" w:cs="Nunito"/>
          <w:color w:val="0000FF"/>
          <w:u w:val="single"/>
          <w:lang w:val="tr-TR"/>
        </w:rPr>
        <w:t>www.bogazicifilmfestivali.com</w:t>
      </w:r>
      <w:r w:rsidRPr="0094179C">
        <w:rPr>
          <w:rFonts w:ascii="Nunito" w:eastAsia="Nunito" w:hAnsi="Nunito" w:cs="Nunito"/>
          <w:lang w:val="tr-TR"/>
        </w:rPr>
        <w:t> adresinden ve</w:t>
      </w:r>
      <w:r w:rsidRPr="0094179C">
        <w:rPr>
          <w:rFonts w:ascii="Nunito" w:eastAsia="Nunito" w:hAnsi="Nunito" w:cs="Nunito"/>
          <w:color w:val="000000"/>
          <w:lang w:val="tr-TR"/>
        </w:rPr>
        <w:t xml:space="preserve"> festivalin resmî sosyal medya hesapları üzerinden erişilebilir.</w:t>
      </w:r>
    </w:p>
    <w:p w14:paraId="0941C541" w14:textId="77777777" w:rsidR="0087468C" w:rsidRPr="0094179C" w:rsidRDefault="00000000" w:rsidP="00CD4B02">
      <w:pPr>
        <w:jc w:val="center"/>
        <w:rPr>
          <w:rFonts w:ascii="Nunito" w:eastAsia="Nunito" w:hAnsi="Nunito" w:cs="Nunito"/>
          <w:b/>
          <w:color w:val="000000"/>
          <w:u w:val="single"/>
          <w:lang w:val="tr-TR"/>
        </w:rPr>
      </w:pPr>
      <w:r w:rsidRPr="0094179C">
        <w:rPr>
          <w:rFonts w:ascii="Nunito" w:eastAsia="Nunito" w:hAnsi="Nunito" w:cs="Nunito"/>
          <w:b/>
          <w:color w:val="000000"/>
          <w:lang w:val="tr-TR"/>
        </w:rPr>
        <w:t>Facebook – Instagram ve Twitter: </w:t>
      </w:r>
      <w:r w:rsidRPr="0094179C">
        <w:rPr>
          <w:rFonts w:ascii="Nunito" w:eastAsia="Nunito" w:hAnsi="Nunito" w:cs="Nunito"/>
          <w:b/>
          <w:color w:val="000000"/>
          <w:u w:val="single"/>
          <w:lang w:val="tr-TR"/>
        </w:rPr>
        <w:t>@bogaziciff</w:t>
      </w:r>
    </w:p>
    <w:p w14:paraId="3B38F55A" w14:textId="77777777" w:rsidR="0087468C" w:rsidRPr="0094179C" w:rsidRDefault="0087468C">
      <w:pPr>
        <w:jc w:val="both"/>
        <w:rPr>
          <w:rFonts w:ascii="Nunito" w:eastAsia="Nunito" w:hAnsi="Nunito" w:cs="Nunito"/>
          <w:b/>
          <w:color w:val="000000"/>
          <w:u w:val="single"/>
          <w:lang w:val="tr-TR"/>
        </w:rPr>
      </w:pPr>
    </w:p>
    <w:p w14:paraId="3D655A34" w14:textId="77777777" w:rsidR="0087468C" w:rsidRPr="0094179C" w:rsidRDefault="0087468C">
      <w:pPr>
        <w:jc w:val="both"/>
        <w:rPr>
          <w:rFonts w:ascii="Arial" w:eastAsia="Arial" w:hAnsi="Arial" w:cs="Arial"/>
          <w:color w:val="0F4761"/>
          <w:lang w:val="tr-TR"/>
        </w:rPr>
      </w:pPr>
    </w:p>
    <w:sectPr w:rsidR="0087468C" w:rsidRPr="0094179C">
      <w:headerReference w:type="default" r:id="rId7"/>
      <w:pgSz w:w="12240" w:h="15840"/>
      <w:pgMar w:top="1440" w:right="1440" w:bottom="306" w:left="144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18AE6" w14:textId="77777777" w:rsidR="00DD0446" w:rsidRDefault="00DD0446">
      <w:pPr>
        <w:spacing w:after="0" w:line="240" w:lineRule="auto"/>
      </w:pPr>
      <w:r>
        <w:separator/>
      </w:r>
    </w:p>
  </w:endnote>
  <w:endnote w:type="continuationSeparator" w:id="0">
    <w:p w14:paraId="08CFFDA3" w14:textId="77777777" w:rsidR="00DD0446" w:rsidRDefault="00DD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55A15BD-175B-5541-B9BB-E9807F625FDA}"/>
    <w:embedBold r:id="rId2" w:fontKey="{523A3924-9D87-D54E-9C11-E1AA8621088D}"/>
    <w:embedItalic r:id="rId3" w:fontKey="{0F1F27DD-954E-8D47-BDEF-9D80139673A2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5F1FD5F2-E8EC-5247-80A8-D86C6128DC20}"/>
    <w:embedItalic r:id="rId6" w:fontKey="{DF4AED8D-6E60-A94B-9B6D-AE1F748D473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7" w:fontKey="{A6230D31-416D-D84C-BAC8-52B707D4CE8E}"/>
    <w:embedBold r:id="rId8" w:fontKey="{28377ECA-EC98-9A43-8B17-C83EF5CBDB13}"/>
    <w:embedItalic r:id="rId9" w:fontKey="{4D6D1F7A-0099-F544-AE94-4BBB6DAAE337}"/>
  </w:font>
  <w:font w:name="Nunito">
    <w:panose1 w:val="00000000000000000000"/>
    <w:charset w:val="A2"/>
    <w:family w:val="auto"/>
    <w:pitch w:val="variable"/>
    <w:sig w:usb0="A00002FF" w:usb1="5000204B" w:usb2="00000000" w:usb3="00000000" w:csb0="00000197" w:csb1="00000000"/>
    <w:embedRegular r:id="rId10" w:fontKey="{215653E7-55C6-3242-B45E-1816D61C8290}"/>
    <w:embedBold r:id="rId11" w:fontKey="{0964CC76-49C2-FE49-A223-9C95DAB064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2F19010-E605-CD48-B727-CCBEA2540318}"/>
    <w:embedBold r:id="rId13" w:fontKey="{D9C0F96D-545B-CA47-8A47-F32C73EBC2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1480CC0-54FC-F04F-9F3B-89CE03E11F9F}"/>
    <w:embedBold r:id="rId15" w:fontKey="{F408C807-75FE-954D-B5D3-764155FC22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52414" w14:textId="77777777" w:rsidR="00DD0446" w:rsidRDefault="00DD0446">
      <w:pPr>
        <w:spacing w:after="0" w:line="240" w:lineRule="auto"/>
      </w:pPr>
      <w:r>
        <w:separator/>
      </w:r>
    </w:p>
  </w:footnote>
  <w:footnote w:type="continuationSeparator" w:id="0">
    <w:p w14:paraId="47A6D008" w14:textId="77777777" w:rsidR="00DD0446" w:rsidRDefault="00DD0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6C975" w14:textId="77777777" w:rsidR="008746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A03374C" wp14:editId="586D2ACF">
          <wp:extent cx="887095" cy="111569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095" cy="1115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2B822C" w14:textId="77777777" w:rsidR="0087468C" w:rsidRDefault="008746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68C"/>
    <w:rsid w:val="000E686A"/>
    <w:rsid w:val="000F497C"/>
    <w:rsid w:val="00132A8C"/>
    <w:rsid w:val="00153DBA"/>
    <w:rsid w:val="0017295A"/>
    <w:rsid w:val="001A54C9"/>
    <w:rsid w:val="00310A5B"/>
    <w:rsid w:val="0031785D"/>
    <w:rsid w:val="00376CD6"/>
    <w:rsid w:val="003F0E4F"/>
    <w:rsid w:val="00452D80"/>
    <w:rsid w:val="00484451"/>
    <w:rsid w:val="004C2EE2"/>
    <w:rsid w:val="0056684B"/>
    <w:rsid w:val="0056780F"/>
    <w:rsid w:val="005B59A1"/>
    <w:rsid w:val="006D6D73"/>
    <w:rsid w:val="00725EF5"/>
    <w:rsid w:val="0078471C"/>
    <w:rsid w:val="00870770"/>
    <w:rsid w:val="0087468C"/>
    <w:rsid w:val="0094179C"/>
    <w:rsid w:val="0098034E"/>
    <w:rsid w:val="00A331BB"/>
    <w:rsid w:val="00A749E2"/>
    <w:rsid w:val="00B07528"/>
    <w:rsid w:val="00B11878"/>
    <w:rsid w:val="00B24BA5"/>
    <w:rsid w:val="00B4316F"/>
    <w:rsid w:val="00B66AD1"/>
    <w:rsid w:val="00BF0D07"/>
    <w:rsid w:val="00C84CC6"/>
    <w:rsid w:val="00CB3961"/>
    <w:rsid w:val="00CD4B02"/>
    <w:rsid w:val="00DD0446"/>
    <w:rsid w:val="00EA28A2"/>
    <w:rsid w:val="00EF7009"/>
    <w:rsid w:val="00F30E70"/>
    <w:rsid w:val="00F44361"/>
    <w:rsid w:val="00F5247D"/>
    <w:rsid w:val="00FE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007E11"/>
  <w15:docId w15:val="{5992C6C8-A3B5-9C4D-AB3D-5E756BDA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alk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eastAsia="Aptos Display" w:cs="Aptos Display"/>
      <w:color w:val="595959"/>
    </w:rPr>
  </w:style>
  <w:style w:type="paragraph" w:styleId="Balk8">
    <w:name w:val="heading 8"/>
    <w:basedOn w:val="Normal"/>
    <w:next w:val="Normal"/>
    <w:qFormat/>
    <w:pPr>
      <w:keepNext/>
      <w:keepLines/>
      <w:spacing w:after="0"/>
      <w:outlineLvl w:val="7"/>
    </w:pPr>
    <w:rPr>
      <w:rFonts w:eastAsia="Aptos Display" w:cs="Aptos Display"/>
      <w:i/>
      <w:iCs/>
      <w:color w:val="272727"/>
    </w:rPr>
  </w:style>
  <w:style w:type="paragraph" w:styleId="Balk9">
    <w:name w:val="heading 9"/>
    <w:basedOn w:val="Normal"/>
    <w:next w:val="Normal"/>
    <w:qFormat/>
    <w:pPr>
      <w:keepNext/>
      <w:keepLines/>
      <w:spacing w:after="0"/>
      <w:outlineLvl w:val="8"/>
    </w:pPr>
    <w:rPr>
      <w:rFonts w:eastAsia="Aptos Display" w:cs="Aptos Display"/>
      <w:color w:val="2727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nt">
    <w:name w:val="Quote"/>
    <w:basedOn w:val="Normal"/>
    <w:next w:val="Normal"/>
    <w:qFormat/>
    <w:pPr>
      <w:spacing w:before="160"/>
      <w:jc w:val="center"/>
    </w:pPr>
    <w:rPr>
      <w:i/>
      <w:iCs/>
      <w:color w:val="404040"/>
    </w:rPr>
  </w:style>
  <w:style w:type="paragraph" w:styleId="ListeParagraf">
    <w:name w:val="List Paragraph"/>
    <w:basedOn w:val="Normal"/>
    <w:qFormat/>
    <w:pPr>
      <w:ind w:left="720"/>
      <w:contextualSpacing/>
    </w:pPr>
  </w:style>
  <w:style w:type="paragraph" w:styleId="GlAlnt">
    <w:name w:val="Intense Quote"/>
    <w:basedOn w:val="Normal"/>
    <w:next w:val="Normal"/>
    <w:qFormat/>
    <w:pPr>
      <w:pBdr>
        <w:top w:val="single" w:sz="4" w:space="10" w:color="0F4761"/>
        <w:left w:val="nil"/>
        <w:bottom w:val="single" w:sz="4" w:space="10" w:color="0F4761"/>
        <w:right w:val="nil"/>
        <w:between w:val="nil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ltBilgi">
    <w:name w:val="foot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1Char">
    <w:name w:val="Heading 1 Char"/>
    <w:basedOn w:val="VarsaylanParagrafYazTipi"/>
    <w:rPr>
      <w:rFonts w:ascii="Aptos Display" w:eastAsia="Aptos Display" w:hAnsi="Aptos Display" w:cs="Aptos Display"/>
      <w:color w:val="0F4761"/>
      <w:sz w:val="40"/>
      <w:szCs w:val="40"/>
    </w:rPr>
  </w:style>
  <w:style w:type="character" w:customStyle="1" w:styleId="Heading2Char">
    <w:name w:val="Heading 2 Char"/>
    <w:basedOn w:val="VarsaylanParagrafYazTipi"/>
    <w:rPr>
      <w:rFonts w:ascii="Aptos Display" w:eastAsia="Aptos Display" w:hAnsi="Aptos Display" w:cs="Aptos Display"/>
      <w:color w:val="0F4761"/>
      <w:sz w:val="32"/>
      <w:szCs w:val="32"/>
    </w:rPr>
  </w:style>
  <w:style w:type="character" w:customStyle="1" w:styleId="Heading3Char">
    <w:name w:val="Heading 3 Char"/>
    <w:basedOn w:val="VarsaylanParagrafYazTipi"/>
    <w:rPr>
      <w:rFonts w:eastAsia="Aptos Display" w:cs="Aptos Display"/>
      <w:color w:val="0F4761"/>
      <w:sz w:val="28"/>
      <w:szCs w:val="28"/>
    </w:rPr>
  </w:style>
  <w:style w:type="character" w:customStyle="1" w:styleId="Heading4Char">
    <w:name w:val="Heading 4 Char"/>
    <w:basedOn w:val="VarsaylanParagrafYazTipi"/>
    <w:rPr>
      <w:rFonts w:eastAsia="Aptos Display" w:cs="Aptos Display"/>
      <w:i/>
      <w:iCs/>
      <w:color w:val="0F4761"/>
    </w:rPr>
  </w:style>
  <w:style w:type="character" w:customStyle="1" w:styleId="Heading5Char">
    <w:name w:val="Heading 5 Char"/>
    <w:basedOn w:val="VarsaylanParagrafYazTipi"/>
    <w:rPr>
      <w:rFonts w:eastAsia="Aptos Display" w:cs="Aptos Display"/>
      <w:color w:val="0F4761"/>
    </w:rPr>
  </w:style>
  <w:style w:type="character" w:customStyle="1" w:styleId="Heading6Char">
    <w:name w:val="Heading 6 Char"/>
    <w:basedOn w:val="VarsaylanParagrafYazTipi"/>
    <w:rPr>
      <w:rFonts w:eastAsia="Aptos Display" w:cs="Aptos Display"/>
      <w:i/>
      <w:iCs/>
      <w:color w:val="595959"/>
    </w:rPr>
  </w:style>
  <w:style w:type="character" w:customStyle="1" w:styleId="Heading7Char">
    <w:name w:val="Heading 7 Char"/>
    <w:basedOn w:val="VarsaylanParagrafYazTipi"/>
    <w:rPr>
      <w:rFonts w:eastAsia="Aptos Display" w:cs="Aptos Display"/>
      <w:color w:val="595959"/>
    </w:rPr>
  </w:style>
  <w:style w:type="character" w:customStyle="1" w:styleId="Heading8Char">
    <w:name w:val="Heading 8 Char"/>
    <w:basedOn w:val="VarsaylanParagrafYazTipi"/>
    <w:rPr>
      <w:rFonts w:eastAsia="Aptos Display" w:cs="Aptos Display"/>
      <w:i/>
      <w:iCs/>
      <w:color w:val="272727"/>
    </w:rPr>
  </w:style>
  <w:style w:type="character" w:customStyle="1" w:styleId="Heading9Char">
    <w:name w:val="Heading 9 Char"/>
    <w:basedOn w:val="VarsaylanParagrafYazTipi"/>
    <w:rPr>
      <w:rFonts w:eastAsia="Aptos Display" w:cs="Aptos Display"/>
      <w:color w:val="272727"/>
    </w:rPr>
  </w:style>
  <w:style w:type="character" w:customStyle="1" w:styleId="TitleChar">
    <w:name w:val="Title Char"/>
    <w:basedOn w:val="VarsaylanParagrafYazTipi"/>
    <w:rPr>
      <w:rFonts w:ascii="Aptos Display" w:eastAsia="Aptos Display" w:hAnsi="Aptos Display" w:cs="Aptos Display"/>
      <w:spacing w:val="-10"/>
      <w:kern w:val="1"/>
      <w:sz w:val="56"/>
      <w:szCs w:val="56"/>
    </w:rPr>
  </w:style>
  <w:style w:type="character" w:customStyle="1" w:styleId="SubtitleChar">
    <w:name w:val="Subtitle Char"/>
    <w:basedOn w:val="VarsaylanParagrafYazTipi"/>
    <w:rPr>
      <w:rFonts w:eastAsia="Aptos Display" w:cs="Aptos Display"/>
      <w:color w:val="595959"/>
      <w:spacing w:val="15"/>
      <w:sz w:val="28"/>
      <w:szCs w:val="28"/>
    </w:rPr>
  </w:style>
  <w:style w:type="character" w:customStyle="1" w:styleId="QuoteChar">
    <w:name w:val="Quote Char"/>
    <w:basedOn w:val="VarsaylanParagrafYazTipi"/>
    <w:rPr>
      <w:i/>
      <w:iCs/>
      <w:color w:val="404040"/>
    </w:rPr>
  </w:style>
  <w:style w:type="character" w:styleId="GlVurgulama">
    <w:name w:val="Intense Emphasis"/>
    <w:basedOn w:val="VarsaylanParagrafYazTipi"/>
    <w:rPr>
      <w:i/>
      <w:iCs/>
      <w:color w:val="0F4761"/>
    </w:rPr>
  </w:style>
  <w:style w:type="character" w:customStyle="1" w:styleId="IntenseQuoteChar">
    <w:name w:val="Intense Quote Char"/>
    <w:basedOn w:val="VarsaylanParagrafYazTipi"/>
    <w:rPr>
      <w:i/>
      <w:iCs/>
      <w:color w:val="0F4761"/>
    </w:rPr>
  </w:style>
  <w:style w:type="character" w:styleId="GlBavuru">
    <w:name w:val="Intense Reference"/>
    <w:basedOn w:val="VarsaylanParagrafYazTipi"/>
    <w:rPr>
      <w:b/>
      <w:bCs/>
      <w:smallCaps/>
      <w:color w:val="0F4761"/>
      <w:spacing w:val="0"/>
    </w:rPr>
  </w:style>
  <w:style w:type="character" w:styleId="Gl">
    <w:name w:val="Strong"/>
    <w:basedOn w:val="VarsaylanParagrafYazTipi"/>
    <w:rPr>
      <w:b/>
      <w:bCs/>
    </w:rPr>
  </w:style>
  <w:style w:type="character" w:styleId="Kpr">
    <w:name w:val="Hyperlink"/>
    <w:basedOn w:val="VarsaylanParagrafYazTipi"/>
    <w:rPr>
      <w:color w:val="0000FF"/>
      <w:u w:val="single"/>
    </w:rPr>
  </w:style>
  <w:style w:type="character" w:styleId="Vurgu">
    <w:name w:val="Emphasis"/>
    <w:basedOn w:val="VarsaylanParagrafYazTipi"/>
    <w:rPr>
      <w:i/>
      <w:iCs/>
    </w:rPr>
  </w:style>
  <w:style w:type="character" w:customStyle="1" w:styleId="HeaderChar">
    <w:name w:val="Header Char"/>
    <w:basedOn w:val="VarsaylanParagrafYazTipi"/>
  </w:style>
  <w:style w:type="character" w:customStyle="1" w:styleId="FooterChar">
    <w:name w:val="Footer Char"/>
    <w:basedOn w:val="VarsaylanParagrafYazTipi"/>
  </w:style>
  <w:style w:type="character" w:customStyle="1" w:styleId="apple-converted-space">
    <w:name w:val="apple-converted-space"/>
    <w:basedOn w:val="VarsaylanParagrafYazTipi"/>
  </w:style>
  <w:style w:type="character" w:customStyle="1" w:styleId="zmlenmeyenBahsetme1">
    <w:name w:val="Çözümlenmeyen Bahsetme1"/>
    <w:basedOn w:val="VarsaylanParagrafYazTipi"/>
    <w:rPr>
      <w:color w:val="605E5C"/>
      <w:shd w:val="clear" w:color="auto" w:fill="E1DFDD"/>
    </w:rPr>
  </w:style>
  <w:style w:type="table" w:customStyle="1" w:styleId="Normaltablo0">
    <w:name w:val="Normal tablo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DA298C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/>
        <a:ea typeface="Aptos Display"/>
        <a:cs typeface="Aptos Display"/>
      </a:majorFont>
      <a:minorFont>
        <a:latin typeface="Aptos"/>
        <a:ea typeface="Aptos"/>
        <a:cs typeface="Apto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pHGPLEUZLTyKG/YIckLRIWVhuA==">CgMxLjA4AHIhMTRTNmpTelJ4WjZFLWNKelVndFhwdDRQU1J2ZVdGNXlW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Batuhan Zümrüt</dc:creator>
  <cp:lastModifiedBy>ZB Medya İletişim</cp:lastModifiedBy>
  <cp:revision>59</cp:revision>
  <dcterms:created xsi:type="dcterms:W3CDTF">2024-09-16T08:40:00Z</dcterms:created>
  <dcterms:modified xsi:type="dcterms:W3CDTF">2025-10-15T12:25:00Z</dcterms:modified>
</cp:coreProperties>
</file>