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14EF4" w14:textId="528B259F" w:rsidR="00FD1603" w:rsidRPr="00FD1603" w:rsidRDefault="00FD1603" w:rsidP="00FD1603">
      <w:pPr>
        <w:spacing w:line="240" w:lineRule="auto"/>
        <w:rPr>
          <w:sz w:val="40"/>
          <w:szCs w:val="40"/>
        </w:rPr>
      </w:pPr>
      <w:r w:rsidRPr="00FD1603">
        <w:rPr>
          <w:b/>
          <w:bCs/>
          <w:sz w:val="40"/>
          <w:szCs w:val="40"/>
        </w:rPr>
        <w:t>Bodrum’da En İyi Film Ödülü Sahibini Buldu! Kazanan Filmler ve Jüri Gerekçeleri </w:t>
      </w:r>
    </w:p>
    <w:p w14:paraId="3588CCA0" w14:textId="0AEA3CDB" w:rsidR="00FD1603" w:rsidRPr="00FD1603" w:rsidRDefault="00FD1603" w:rsidP="00FD1603">
      <w:pPr>
        <w:spacing w:line="240" w:lineRule="auto"/>
        <w:rPr>
          <w:sz w:val="24"/>
          <w:szCs w:val="24"/>
        </w:rPr>
      </w:pPr>
      <w:r w:rsidRPr="00FD1603">
        <w:rPr>
          <w:sz w:val="24"/>
          <w:szCs w:val="24"/>
        </w:rPr>
        <w:t xml:space="preserve">Bodrum Sinema ve Kültür Derneği tarafından; T.C. Kültür ve Turizm Bakanlığı’nın değerli desteğiyle, Muğla Valiliği, Bodrum Kaymakamlığı, Muğla Büyükşehir Belediyesi, Bodrum Belediyesi ve </w:t>
      </w:r>
      <w:proofErr w:type="spellStart"/>
      <w:r w:rsidRPr="00FD1603">
        <w:rPr>
          <w:sz w:val="24"/>
          <w:szCs w:val="24"/>
        </w:rPr>
        <w:t>Kos</w:t>
      </w:r>
      <w:proofErr w:type="spellEnd"/>
      <w:r w:rsidRPr="00FD1603">
        <w:rPr>
          <w:sz w:val="24"/>
          <w:szCs w:val="24"/>
        </w:rPr>
        <w:t xml:space="preserve"> Belediyesi iş birliğiyle düzenlenen Bodrum Uluslararası Film Festivali, Bodrum Nurol Kültür Merkezi’n</w:t>
      </w:r>
      <w:r w:rsidR="002E7109">
        <w:rPr>
          <w:sz w:val="24"/>
          <w:szCs w:val="24"/>
        </w:rPr>
        <w:t>de</w:t>
      </w:r>
      <w:r w:rsidRPr="00FD1603">
        <w:rPr>
          <w:sz w:val="24"/>
          <w:szCs w:val="24"/>
        </w:rPr>
        <w:t xml:space="preserve"> yapılan kapanış töreni ile sona erdi. Sinemanın yalnızca bir görsel anlatım değil; aynı zamanda bir kültür, hafıza ve ifade biçimi olduğunu hatırlatan bu özel gecede, ödüller de sahiplerini buldu.</w:t>
      </w:r>
    </w:p>
    <w:p w14:paraId="2A05671C" w14:textId="0125D0F6" w:rsidR="00FD1603" w:rsidRPr="00FD1603" w:rsidRDefault="00FD1603" w:rsidP="00FD1603">
      <w:pPr>
        <w:spacing w:line="240" w:lineRule="auto"/>
        <w:rPr>
          <w:sz w:val="24"/>
          <w:szCs w:val="24"/>
        </w:rPr>
      </w:pPr>
      <w:r w:rsidRPr="00FD1603">
        <w:rPr>
          <w:sz w:val="24"/>
          <w:szCs w:val="24"/>
        </w:rPr>
        <w:t>Altı gün boyunca altı farklı mek</w:t>
      </w:r>
      <w:r w:rsidR="002E7109">
        <w:rPr>
          <w:sz w:val="24"/>
          <w:szCs w:val="24"/>
        </w:rPr>
        <w:t>â</w:t>
      </w:r>
      <w:r w:rsidRPr="00FD1603">
        <w:rPr>
          <w:sz w:val="24"/>
          <w:szCs w:val="24"/>
        </w:rPr>
        <w:t>nda gerçekleşen festivalde; 15 ülkeden 19 film 34 gösterim ve sinema sektöründen onlarca uluslararası konuğun katılımıyla gerçekleştirilen soru-cevap ve atölye çalışmaları ile binlerce sinemasevere ulaştı.</w:t>
      </w:r>
    </w:p>
    <w:p w14:paraId="4BD10574" w14:textId="77777777" w:rsidR="00FD1603" w:rsidRPr="00FD1603" w:rsidRDefault="00FD1603" w:rsidP="00FD1603">
      <w:pPr>
        <w:spacing w:line="240" w:lineRule="auto"/>
        <w:rPr>
          <w:sz w:val="24"/>
          <w:szCs w:val="24"/>
        </w:rPr>
      </w:pPr>
      <w:r w:rsidRPr="00FD1603">
        <w:rPr>
          <w:sz w:val="24"/>
          <w:szCs w:val="24"/>
        </w:rPr>
        <w:t xml:space="preserve">Sunuculuğunu, her yıl olduğu gibi bu yıl da festivale gönülden destek veren, deneyimi ve samimiyetiyle organizasyona ayrı bir değer katan Hakan Bilgin ile genç ve enerjik sunumuyla geceye taze bir soluk getiren </w:t>
      </w:r>
      <w:proofErr w:type="spellStart"/>
      <w:r w:rsidRPr="00FD1603">
        <w:rPr>
          <w:sz w:val="24"/>
          <w:szCs w:val="24"/>
        </w:rPr>
        <w:t>Nevcan</w:t>
      </w:r>
      <w:proofErr w:type="spellEnd"/>
      <w:r w:rsidRPr="00FD1603">
        <w:rPr>
          <w:sz w:val="24"/>
          <w:szCs w:val="24"/>
        </w:rPr>
        <w:t xml:space="preserve"> Su Özer üstlenirken, yorumcu Şenay </w:t>
      </w:r>
      <w:proofErr w:type="spellStart"/>
      <w:r w:rsidRPr="00FD1603">
        <w:rPr>
          <w:sz w:val="24"/>
          <w:szCs w:val="24"/>
        </w:rPr>
        <w:t>Lambaoğlu</w:t>
      </w:r>
      <w:proofErr w:type="spellEnd"/>
      <w:r w:rsidRPr="00FD1603">
        <w:rPr>
          <w:sz w:val="24"/>
          <w:szCs w:val="24"/>
        </w:rPr>
        <w:t xml:space="preserve"> da güçlü sesiyle törene bambaşka bir renk kattı. </w:t>
      </w:r>
    </w:p>
    <w:p w14:paraId="2CCB020B" w14:textId="77777777" w:rsidR="00FD1603" w:rsidRPr="00FD1603" w:rsidRDefault="00FD1603" w:rsidP="00FD1603">
      <w:pPr>
        <w:spacing w:line="240" w:lineRule="auto"/>
        <w:rPr>
          <w:sz w:val="24"/>
          <w:szCs w:val="24"/>
        </w:rPr>
      </w:pPr>
      <w:r w:rsidRPr="00FD1603">
        <w:rPr>
          <w:sz w:val="24"/>
          <w:szCs w:val="24"/>
        </w:rPr>
        <w:t>Festivalin yıllardır emekle büyüttüğü bu anlamlı gecede, Kültür ve Turizm Bakanlığı temsilcisi ile Bodrum Belediye Başkan Vekili de onur konuğu olarak yer aldı.</w:t>
      </w:r>
    </w:p>
    <w:p w14:paraId="1BF3A8EA" w14:textId="77777777" w:rsidR="00FD1603" w:rsidRPr="00FD1603" w:rsidRDefault="00FD1603" w:rsidP="00FD1603">
      <w:pPr>
        <w:spacing w:line="240" w:lineRule="auto"/>
        <w:rPr>
          <w:sz w:val="24"/>
          <w:szCs w:val="24"/>
        </w:rPr>
      </w:pPr>
      <w:r w:rsidRPr="00FD1603">
        <w:rPr>
          <w:sz w:val="24"/>
          <w:szCs w:val="24"/>
        </w:rPr>
        <w:t xml:space="preserve">Festivalin jürisi Hülya </w:t>
      </w:r>
      <w:proofErr w:type="spellStart"/>
      <w:r w:rsidRPr="00FD1603">
        <w:rPr>
          <w:sz w:val="24"/>
          <w:szCs w:val="24"/>
        </w:rPr>
        <w:t>Uçansu</w:t>
      </w:r>
      <w:proofErr w:type="spellEnd"/>
      <w:r w:rsidRPr="00FD1603">
        <w:rPr>
          <w:sz w:val="24"/>
          <w:szCs w:val="24"/>
        </w:rPr>
        <w:t xml:space="preserve">, </w:t>
      </w:r>
      <w:proofErr w:type="spellStart"/>
      <w:r w:rsidRPr="00FD1603">
        <w:rPr>
          <w:sz w:val="24"/>
          <w:szCs w:val="24"/>
        </w:rPr>
        <w:t>Fadik</w:t>
      </w:r>
      <w:proofErr w:type="spellEnd"/>
      <w:r w:rsidRPr="00FD1603">
        <w:rPr>
          <w:sz w:val="24"/>
          <w:szCs w:val="24"/>
        </w:rPr>
        <w:t xml:space="preserve"> Sevin Atasoy, Reza </w:t>
      </w:r>
      <w:proofErr w:type="spellStart"/>
      <w:r w:rsidRPr="00FD1603">
        <w:rPr>
          <w:sz w:val="24"/>
          <w:szCs w:val="24"/>
        </w:rPr>
        <w:t>Mirkarimi</w:t>
      </w:r>
      <w:proofErr w:type="spellEnd"/>
      <w:r w:rsidRPr="00FD1603">
        <w:rPr>
          <w:sz w:val="24"/>
          <w:szCs w:val="24"/>
        </w:rPr>
        <w:t xml:space="preserve">, </w:t>
      </w:r>
      <w:proofErr w:type="spellStart"/>
      <w:r w:rsidRPr="00FD1603">
        <w:rPr>
          <w:sz w:val="24"/>
          <w:szCs w:val="24"/>
        </w:rPr>
        <w:t>Elise</w:t>
      </w:r>
      <w:proofErr w:type="spellEnd"/>
      <w:r w:rsidRPr="00FD1603">
        <w:rPr>
          <w:sz w:val="24"/>
          <w:szCs w:val="24"/>
        </w:rPr>
        <w:t xml:space="preserve"> </w:t>
      </w:r>
      <w:proofErr w:type="spellStart"/>
      <w:r w:rsidRPr="00FD1603">
        <w:rPr>
          <w:sz w:val="24"/>
          <w:szCs w:val="24"/>
        </w:rPr>
        <w:t>Jalladeau</w:t>
      </w:r>
      <w:proofErr w:type="spellEnd"/>
      <w:r w:rsidRPr="00FD1603">
        <w:rPr>
          <w:sz w:val="24"/>
          <w:szCs w:val="24"/>
        </w:rPr>
        <w:t xml:space="preserve"> ve jüri başkanı </w:t>
      </w:r>
      <w:proofErr w:type="spellStart"/>
      <w:r w:rsidRPr="00FD1603">
        <w:rPr>
          <w:sz w:val="24"/>
          <w:szCs w:val="24"/>
        </w:rPr>
        <w:t>başkanı</w:t>
      </w:r>
      <w:proofErr w:type="spellEnd"/>
      <w:r w:rsidRPr="00FD1603">
        <w:rPr>
          <w:sz w:val="24"/>
          <w:szCs w:val="24"/>
        </w:rPr>
        <w:t xml:space="preserve"> Tony </w:t>
      </w:r>
      <w:proofErr w:type="spellStart"/>
      <w:r w:rsidRPr="00FD1603">
        <w:rPr>
          <w:sz w:val="24"/>
          <w:szCs w:val="24"/>
        </w:rPr>
        <w:t>Gatlif</w:t>
      </w:r>
      <w:proofErr w:type="spellEnd"/>
      <w:r w:rsidRPr="00FD1603">
        <w:rPr>
          <w:sz w:val="24"/>
          <w:szCs w:val="24"/>
        </w:rPr>
        <w:t>, en iyi film ödülünün yanı sıra bir filmi de Jüri Özel Ödülü’ne layık gördü.</w:t>
      </w:r>
    </w:p>
    <w:p w14:paraId="417827BF" w14:textId="77777777" w:rsidR="00FD1603" w:rsidRPr="00FD1603" w:rsidRDefault="00FD1603" w:rsidP="00FD1603">
      <w:pPr>
        <w:spacing w:line="240" w:lineRule="auto"/>
        <w:rPr>
          <w:sz w:val="24"/>
          <w:szCs w:val="24"/>
        </w:rPr>
      </w:pPr>
      <w:r w:rsidRPr="00FD1603">
        <w:rPr>
          <w:b/>
          <w:bCs/>
          <w:sz w:val="24"/>
          <w:szCs w:val="24"/>
        </w:rPr>
        <w:t>Kazanan Filmler ve Jüri Gerekçeleri!</w:t>
      </w:r>
    </w:p>
    <w:p w14:paraId="5535A2A4" w14:textId="77777777" w:rsidR="00FD1603" w:rsidRPr="00FD1603" w:rsidRDefault="00FD1603" w:rsidP="00FD1603">
      <w:pPr>
        <w:spacing w:line="240" w:lineRule="auto"/>
        <w:rPr>
          <w:sz w:val="24"/>
          <w:szCs w:val="24"/>
        </w:rPr>
      </w:pPr>
      <w:r w:rsidRPr="00FD1603">
        <w:rPr>
          <w:sz w:val="24"/>
          <w:szCs w:val="24"/>
        </w:rPr>
        <w:t xml:space="preserve">Uluslararası yarışma seçkisinde öne çıkan yapımlardan yönetmenliğini </w:t>
      </w:r>
      <w:proofErr w:type="spellStart"/>
      <w:r w:rsidRPr="00FD1603">
        <w:rPr>
          <w:sz w:val="24"/>
          <w:szCs w:val="24"/>
        </w:rPr>
        <w:t>Alexandros</w:t>
      </w:r>
      <w:proofErr w:type="spellEnd"/>
      <w:r w:rsidRPr="00FD1603">
        <w:rPr>
          <w:sz w:val="24"/>
          <w:szCs w:val="24"/>
        </w:rPr>
        <w:t xml:space="preserve"> </w:t>
      </w:r>
      <w:proofErr w:type="spellStart"/>
      <w:r w:rsidRPr="00FD1603">
        <w:rPr>
          <w:sz w:val="24"/>
          <w:szCs w:val="24"/>
        </w:rPr>
        <w:t>Voulgaris’in</w:t>
      </w:r>
      <w:proofErr w:type="spellEnd"/>
      <w:r w:rsidRPr="00FD1603">
        <w:rPr>
          <w:sz w:val="24"/>
          <w:szCs w:val="24"/>
        </w:rPr>
        <w:t xml:space="preserve"> yaptığı Yunanistan yapımı “They </w:t>
      </w:r>
      <w:proofErr w:type="spellStart"/>
      <w:r w:rsidRPr="00FD1603">
        <w:rPr>
          <w:sz w:val="24"/>
          <w:szCs w:val="24"/>
        </w:rPr>
        <w:t>Come</w:t>
      </w:r>
      <w:proofErr w:type="spellEnd"/>
      <w:r w:rsidRPr="00FD1603">
        <w:rPr>
          <w:sz w:val="24"/>
          <w:szCs w:val="24"/>
        </w:rPr>
        <w:t xml:space="preserve"> </w:t>
      </w:r>
      <w:proofErr w:type="spellStart"/>
      <w:r w:rsidRPr="00FD1603">
        <w:rPr>
          <w:sz w:val="24"/>
          <w:szCs w:val="24"/>
        </w:rPr>
        <w:t>Out</w:t>
      </w:r>
      <w:proofErr w:type="spellEnd"/>
      <w:r w:rsidRPr="00FD1603">
        <w:rPr>
          <w:sz w:val="24"/>
          <w:szCs w:val="24"/>
        </w:rPr>
        <w:t xml:space="preserve"> of </w:t>
      </w:r>
      <w:proofErr w:type="spellStart"/>
      <w:r w:rsidRPr="00FD1603">
        <w:rPr>
          <w:sz w:val="24"/>
          <w:szCs w:val="24"/>
        </w:rPr>
        <w:t>Margo</w:t>
      </w:r>
      <w:proofErr w:type="spellEnd"/>
      <w:r w:rsidRPr="00FD1603">
        <w:rPr>
          <w:sz w:val="24"/>
          <w:szCs w:val="24"/>
        </w:rPr>
        <w:t xml:space="preserve"> / </w:t>
      </w:r>
      <w:proofErr w:type="spellStart"/>
      <w:r w:rsidRPr="00FD1603">
        <w:rPr>
          <w:sz w:val="24"/>
          <w:szCs w:val="24"/>
        </w:rPr>
        <w:t>Margo</w:t>
      </w:r>
      <w:proofErr w:type="spellEnd"/>
      <w:r w:rsidRPr="00FD1603">
        <w:rPr>
          <w:sz w:val="24"/>
          <w:szCs w:val="24"/>
        </w:rPr>
        <w:t xml:space="preserve">” filmi Jüri Özel Ödülü’ne layık görüldü. En İyi Film ödülü ise; ödül heykelciğinin yanı sıra 10.000 Euro ödülüne hak kazanan, yönetmenliğini Elsa </w:t>
      </w:r>
      <w:proofErr w:type="spellStart"/>
      <w:r w:rsidRPr="00FD1603">
        <w:rPr>
          <w:sz w:val="24"/>
          <w:szCs w:val="24"/>
        </w:rPr>
        <w:t>Kremser</w:t>
      </w:r>
      <w:proofErr w:type="spellEnd"/>
      <w:r w:rsidRPr="00FD1603">
        <w:rPr>
          <w:sz w:val="24"/>
          <w:szCs w:val="24"/>
        </w:rPr>
        <w:t xml:space="preserve"> ve Levin </w:t>
      </w:r>
      <w:proofErr w:type="spellStart"/>
      <w:r w:rsidRPr="00FD1603">
        <w:rPr>
          <w:sz w:val="24"/>
          <w:szCs w:val="24"/>
        </w:rPr>
        <w:t>Peter’ın</w:t>
      </w:r>
      <w:proofErr w:type="spellEnd"/>
      <w:r w:rsidRPr="00FD1603">
        <w:rPr>
          <w:sz w:val="24"/>
          <w:szCs w:val="24"/>
        </w:rPr>
        <w:t xml:space="preserve"> yaptığı Avusturya – Almanya yapımı “White </w:t>
      </w:r>
      <w:proofErr w:type="spellStart"/>
      <w:r w:rsidRPr="00FD1603">
        <w:rPr>
          <w:sz w:val="24"/>
          <w:szCs w:val="24"/>
        </w:rPr>
        <w:t>Snail</w:t>
      </w:r>
      <w:proofErr w:type="spellEnd"/>
      <w:r w:rsidRPr="00FD1603">
        <w:rPr>
          <w:sz w:val="24"/>
          <w:szCs w:val="24"/>
        </w:rPr>
        <w:t xml:space="preserve"> / Beyaz Salyangoz” filmine verildi. </w:t>
      </w:r>
    </w:p>
    <w:p w14:paraId="62DBEE14" w14:textId="77777777" w:rsidR="00FD1603" w:rsidRPr="00FD1603" w:rsidRDefault="00FD1603" w:rsidP="00FD1603">
      <w:pPr>
        <w:spacing w:line="240" w:lineRule="auto"/>
        <w:rPr>
          <w:sz w:val="24"/>
          <w:szCs w:val="24"/>
        </w:rPr>
      </w:pPr>
      <w:r w:rsidRPr="00FD1603">
        <w:rPr>
          <w:b/>
          <w:bCs/>
          <w:sz w:val="24"/>
          <w:szCs w:val="24"/>
        </w:rPr>
        <w:t>Jüri Özel Jüri Ödülü için Jürinin Gerekçeli Kararı.</w:t>
      </w:r>
    </w:p>
    <w:p w14:paraId="59DF8B4E" w14:textId="77777777" w:rsidR="00FD1603" w:rsidRPr="00FD1603" w:rsidRDefault="00FD1603" w:rsidP="00FD1603">
      <w:pPr>
        <w:spacing w:line="240" w:lineRule="auto"/>
        <w:rPr>
          <w:sz w:val="24"/>
          <w:szCs w:val="24"/>
        </w:rPr>
      </w:pPr>
      <w:r w:rsidRPr="00FD1603">
        <w:rPr>
          <w:sz w:val="24"/>
          <w:szCs w:val="24"/>
        </w:rPr>
        <w:t xml:space="preserve">“They </w:t>
      </w:r>
      <w:proofErr w:type="spellStart"/>
      <w:r w:rsidRPr="00FD1603">
        <w:rPr>
          <w:sz w:val="24"/>
          <w:szCs w:val="24"/>
        </w:rPr>
        <w:t>Come</w:t>
      </w:r>
      <w:proofErr w:type="spellEnd"/>
      <w:r w:rsidRPr="00FD1603">
        <w:rPr>
          <w:sz w:val="24"/>
          <w:szCs w:val="24"/>
        </w:rPr>
        <w:t xml:space="preserve"> </w:t>
      </w:r>
      <w:proofErr w:type="spellStart"/>
      <w:r w:rsidRPr="00FD1603">
        <w:rPr>
          <w:sz w:val="24"/>
          <w:szCs w:val="24"/>
        </w:rPr>
        <w:t>Out</w:t>
      </w:r>
      <w:proofErr w:type="spellEnd"/>
      <w:r w:rsidRPr="00FD1603">
        <w:rPr>
          <w:sz w:val="24"/>
          <w:szCs w:val="24"/>
        </w:rPr>
        <w:t xml:space="preserve"> of </w:t>
      </w:r>
      <w:proofErr w:type="spellStart"/>
      <w:r w:rsidRPr="00FD1603">
        <w:rPr>
          <w:sz w:val="24"/>
          <w:szCs w:val="24"/>
        </w:rPr>
        <w:t>Margo</w:t>
      </w:r>
      <w:proofErr w:type="spellEnd"/>
      <w:r w:rsidRPr="00FD1603">
        <w:rPr>
          <w:sz w:val="24"/>
          <w:szCs w:val="24"/>
        </w:rPr>
        <w:t xml:space="preserve"> sinematik bir sanat eseri. Bu cesur girişim, geleneksel hikâye anlatımının alışılmış tarzının dışına çıkarak büyücülük gibi etkisi güçlü bir konuyu ele alıyor. Herkes büyücülükten korkar. Bu film, yakamadıkları cadıların kızı olan bir kadının ruhunu anlatmaktadır.”</w:t>
      </w:r>
    </w:p>
    <w:p w14:paraId="6A96673C" w14:textId="77777777" w:rsidR="00FD1603" w:rsidRPr="00FD1603" w:rsidRDefault="00FD1603" w:rsidP="00FD1603">
      <w:pPr>
        <w:spacing w:line="240" w:lineRule="auto"/>
        <w:rPr>
          <w:sz w:val="24"/>
          <w:szCs w:val="24"/>
        </w:rPr>
      </w:pPr>
      <w:r w:rsidRPr="00FD1603">
        <w:rPr>
          <w:b/>
          <w:bCs/>
          <w:sz w:val="24"/>
          <w:szCs w:val="24"/>
        </w:rPr>
        <w:t>En İyi Film Ödülü için Jürinin Gerekçeli Kararı:</w:t>
      </w:r>
    </w:p>
    <w:p w14:paraId="48A67942" w14:textId="77777777" w:rsidR="00FD1603" w:rsidRPr="00FD1603" w:rsidRDefault="00FD1603" w:rsidP="00FD1603">
      <w:pPr>
        <w:spacing w:line="240" w:lineRule="auto"/>
        <w:rPr>
          <w:sz w:val="24"/>
          <w:szCs w:val="24"/>
        </w:rPr>
      </w:pPr>
      <w:r w:rsidRPr="00FD1603">
        <w:rPr>
          <w:sz w:val="24"/>
          <w:szCs w:val="24"/>
        </w:rPr>
        <w:t>“</w:t>
      </w:r>
      <w:proofErr w:type="spellStart"/>
      <w:r w:rsidRPr="00FD1603">
        <w:rPr>
          <w:sz w:val="24"/>
          <w:szCs w:val="24"/>
        </w:rPr>
        <w:t>Misha</w:t>
      </w:r>
      <w:proofErr w:type="spellEnd"/>
      <w:r w:rsidRPr="00FD1603">
        <w:rPr>
          <w:sz w:val="24"/>
          <w:szCs w:val="24"/>
        </w:rPr>
        <w:t xml:space="preserve">, </w:t>
      </w:r>
      <w:proofErr w:type="spellStart"/>
      <w:r w:rsidRPr="00FD1603">
        <w:rPr>
          <w:sz w:val="24"/>
          <w:szCs w:val="24"/>
        </w:rPr>
        <w:t>Masha</w:t>
      </w:r>
      <w:proofErr w:type="spellEnd"/>
      <w:r w:rsidRPr="00FD1603">
        <w:rPr>
          <w:sz w:val="24"/>
          <w:szCs w:val="24"/>
        </w:rPr>
        <w:t xml:space="preserve"> – onlar bizim çocuklarımız, kuzenlerimiz. Biz sanatçılar, sinemacılar olarak, çoğu zaman reddedilen, dışlanan, bastırılan, marjinalleştirilen ifade biçimlerine yakınız. Ve bu film, sanatın yaşayan bir ölü olmadığını kanıtlıyor.”</w:t>
      </w:r>
    </w:p>
    <w:p w14:paraId="74CB3451" w14:textId="77777777" w:rsidR="00FD1603" w:rsidRPr="00FD1603" w:rsidRDefault="00FD1603" w:rsidP="00FD1603">
      <w:pPr>
        <w:spacing w:line="240" w:lineRule="auto"/>
        <w:rPr>
          <w:sz w:val="24"/>
          <w:szCs w:val="24"/>
        </w:rPr>
      </w:pPr>
      <w:r w:rsidRPr="00FD1603">
        <w:rPr>
          <w:sz w:val="24"/>
          <w:szCs w:val="24"/>
        </w:rPr>
        <w:t xml:space="preserve">Bodrum Uluslararası Film Festivali, yalnızca gösterimlerden ibaret bir etkinlik değil; aynı zamanda düşünsel bir zemin, kültürel bir buluşma ve sanatsal bir meydan okumaydı. Festival </w:t>
      </w:r>
      <w:r w:rsidRPr="00FD1603">
        <w:rPr>
          <w:sz w:val="24"/>
          <w:szCs w:val="24"/>
        </w:rPr>
        <w:lastRenderedPageBreak/>
        <w:t>süresince gösterilen her film, yalnızca bir hikâye değil; bir karşı duruş, bir hatırlayış, bir çağrı olarak Ege’nin kadim rüzgarları arasında katılımcıların belleğinde yer etti.</w:t>
      </w:r>
    </w:p>
    <w:p w14:paraId="2917DFA1" w14:textId="27D8A407" w:rsidR="00556779" w:rsidRPr="00FD1603" w:rsidRDefault="00FD1603" w:rsidP="00FD1603">
      <w:pPr>
        <w:spacing w:line="240" w:lineRule="auto"/>
        <w:rPr>
          <w:sz w:val="24"/>
          <w:szCs w:val="24"/>
        </w:rPr>
      </w:pPr>
      <w:r w:rsidRPr="00FD1603">
        <w:rPr>
          <w:sz w:val="24"/>
          <w:szCs w:val="24"/>
        </w:rPr>
        <w:t>Bodrum Uluslararası Film Festivali önümüzdeki yıl yeniden, sınırları aşan hikâyelerle, anlatılmamış seslerle ve sinemanın dönüştürücü gücüyle izleyicilerini bekliyor olacak.</w:t>
      </w:r>
    </w:p>
    <w:sectPr w:rsidR="00556779" w:rsidRPr="00FD1603"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603"/>
    <w:rsid w:val="001C3BC0"/>
    <w:rsid w:val="002E7109"/>
    <w:rsid w:val="00556779"/>
    <w:rsid w:val="006F1939"/>
    <w:rsid w:val="00E52574"/>
    <w:rsid w:val="00FD16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B6199"/>
  <w15:chartTrackingRefBased/>
  <w15:docId w15:val="{2230D656-05A2-4DDB-8349-E1FCA8683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D16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FD16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FD1603"/>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FD1603"/>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FD1603"/>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FD160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D160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D160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D160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D1603"/>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FD1603"/>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FD1603"/>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FD1603"/>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FD1603"/>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FD160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D160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D160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D1603"/>
    <w:rPr>
      <w:rFonts w:eastAsiaTheme="majorEastAsia" w:cstheme="majorBidi"/>
      <w:color w:val="272727" w:themeColor="text1" w:themeTint="D8"/>
    </w:rPr>
  </w:style>
  <w:style w:type="paragraph" w:styleId="KonuBal">
    <w:name w:val="Title"/>
    <w:basedOn w:val="Normal"/>
    <w:next w:val="Normal"/>
    <w:link w:val="KonuBalChar"/>
    <w:uiPriority w:val="10"/>
    <w:qFormat/>
    <w:rsid w:val="00FD16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D160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D160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D160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D160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D1603"/>
    <w:rPr>
      <w:i/>
      <w:iCs/>
      <w:color w:val="404040" w:themeColor="text1" w:themeTint="BF"/>
    </w:rPr>
  </w:style>
  <w:style w:type="paragraph" w:styleId="ListeParagraf">
    <w:name w:val="List Paragraph"/>
    <w:basedOn w:val="Normal"/>
    <w:uiPriority w:val="34"/>
    <w:qFormat/>
    <w:rsid w:val="00FD1603"/>
    <w:pPr>
      <w:ind w:left="720"/>
      <w:contextualSpacing/>
    </w:pPr>
  </w:style>
  <w:style w:type="character" w:styleId="GlVurgulama">
    <w:name w:val="Intense Emphasis"/>
    <w:basedOn w:val="VarsaylanParagrafYazTipi"/>
    <w:uiPriority w:val="21"/>
    <w:qFormat/>
    <w:rsid w:val="00FD1603"/>
    <w:rPr>
      <w:i/>
      <w:iCs/>
      <w:color w:val="2F5496" w:themeColor="accent1" w:themeShade="BF"/>
    </w:rPr>
  </w:style>
  <w:style w:type="paragraph" w:styleId="GlAlnt">
    <w:name w:val="Intense Quote"/>
    <w:basedOn w:val="Normal"/>
    <w:next w:val="Normal"/>
    <w:link w:val="GlAlntChar"/>
    <w:uiPriority w:val="30"/>
    <w:qFormat/>
    <w:rsid w:val="00FD16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FD1603"/>
    <w:rPr>
      <w:i/>
      <w:iCs/>
      <w:color w:val="2F5496" w:themeColor="accent1" w:themeShade="BF"/>
    </w:rPr>
  </w:style>
  <w:style w:type="character" w:styleId="GlBavuru">
    <w:name w:val="Intense Reference"/>
    <w:basedOn w:val="VarsaylanParagrafYazTipi"/>
    <w:uiPriority w:val="32"/>
    <w:qFormat/>
    <w:rsid w:val="00FD16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462</Words>
  <Characters>2635</Characters>
  <Application>Microsoft Office Word</Application>
  <DocSecurity>0</DocSecurity>
  <Lines>21</Lines>
  <Paragraphs>6</Paragraphs>
  <ScaleCrop>false</ScaleCrop>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2</cp:revision>
  <dcterms:created xsi:type="dcterms:W3CDTF">2026-01-27T20:27:00Z</dcterms:created>
  <dcterms:modified xsi:type="dcterms:W3CDTF">2026-01-27T20:33:00Z</dcterms:modified>
</cp:coreProperties>
</file>