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774" w14:textId="77777777" w:rsidR="007300BD" w:rsidRPr="007300BD" w:rsidRDefault="007300BD" w:rsidP="007300BD">
      <w:pPr>
        <w:pStyle w:val="AralkYok"/>
        <w:rPr>
          <w:b/>
          <w:bCs/>
          <w:sz w:val="40"/>
          <w:szCs w:val="40"/>
        </w:rPr>
      </w:pPr>
      <w:r w:rsidRPr="007300BD">
        <w:rPr>
          <w:b/>
          <w:bCs/>
          <w:sz w:val="40"/>
          <w:szCs w:val="40"/>
        </w:rPr>
        <w:t>Direktörün Mesajı</w:t>
      </w:r>
    </w:p>
    <w:p w14:paraId="40D90884" w14:textId="77777777" w:rsidR="007300BD" w:rsidRPr="007300BD" w:rsidRDefault="007300BD" w:rsidP="007300BD">
      <w:pPr>
        <w:pStyle w:val="AralkYok"/>
        <w:rPr>
          <w:sz w:val="24"/>
          <w:szCs w:val="24"/>
        </w:rPr>
      </w:pPr>
    </w:p>
    <w:p w14:paraId="71AB348B" w14:textId="77777777" w:rsidR="007300BD" w:rsidRDefault="007300BD" w:rsidP="007300BD">
      <w:pPr>
        <w:pStyle w:val="AralkYok"/>
        <w:rPr>
          <w:sz w:val="24"/>
          <w:szCs w:val="24"/>
        </w:rPr>
      </w:pPr>
      <w:r w:rsidRPr="007300BD">
        <w:rPr>
          <w:sz w:val="24"/>
          <w:szCs w:val="24"/>
        </w:rPr>
        <w:t>On iki yıl önce, Bodrum Sinema Kültür Derneği (BSKD) çatısı altında, Türk sinemasının gelişimine adanmış mütevazı bir yolculuğa çıkmıştık: BOTH Bodrum Türk Filmleri Haftası. Bu yolculukta, beyaz perdenin büyüsüyle yüzlerce insanı bir araya getirdik, nice unutulmaz anılar biriktirdik. Bugün ise, bu on iki yıllık emeğin ve tutkunun bir dönüşümle taçlandıran ve Bodrum’un uluslararası vizyonunu ve sinemanın evrensel gücünü birleştiren Bodrum Uluslararası Film Festivali (BIFF)’i büyük bir heyecan ve gururla hayata geçirmenin mutluluğunu yaşıyoruz.</w:t>
      </w:r>
    </w:p>
    <w:p w14:paraId="69834D35" w14:textId="77777777" w:rsidR="007300BD" w:rsidRPr="007300BD" w:rsidRDefault="007300BD" w:rsidP="007300BD">
      <w:pPr>
        <w:pStyle w:val="AralkYok"/>
        <w:rPr>
          <w:sz w:val="24"/>
          <w:szCs w:val="24"/>
        </w:rPr>
      </w:pPr>
    </w:p>
    <w:p w14:paraId="500BBCAB" w14:textId="77777777" w:rsidR="007300BD" w:rsidRDefault="007300BD" w:rsidP="007300BD">
      <w:pPr>
        <w:pStyle w:val="AralkYok"/>
        <w:rPr>
          <w:sz w:val="24"/>
          <w:szCs w:val="24"/>
        </w:rPr>
      </w:pPr>
      <w:r w:rsidRPr="007300BD">
        <w:rPr>
          <w:sz w:val="24"/>
          <w:szCs w:val="24"/>
        </w:rPr>
        <w:t>BIFF, sadece bir film festivali değil, aynı zamanda Bodrum'un o eşsiz ruhu ile sinemanın evrensel dilinin güçlü bir buluşmasıdır. Bu birlikteliğin, sanatın ve kültürün kalbinin attığı bir platform olacağına ve hem Bodrum'un festivale hem de festivalin Bodrum'a yeni değerler katacağına tüm kalbimizle inanıyoruz.</w:t>
      </w:r>
    </w:p>
    <w:p w14:paraId="43C491FA" w14:textId="77777777" w:rsidR="007300BD" w:rsidRPr="007300BD" w:rsidRDefault="007300BD" w:rsidP="007300BD">
      <w:pPr>
        <w:pStyle w:val="AralkYok"/>
        <w:rPr>
          <w:sz w:val="24"/>
          <w:szCs w:val="24"/>
        </w:rPr>
      </w:pPr>
    </w:p>
    <w:p w14:paraId="6D51D5D8" w14:textId="77777777" w:rsidR="007300BD" w:rsidRDefault="007300BD" w:rsidP="007300BD">
      <w:pPr>
        <w:pStyle w:val="AralkYok"/>
        <w:rPr>
          <w:sz w:val="24"/>
          <w:szCs w:val="24"/>
        </w:rPr>
      </w:pPr>
      <w:r w:rsidRPr="007300BD">
        <w:rPr>
          <w:sz w:val="24"/>
          <w:szCs w:val="24"/>
        </w:rPr>
        <w:t xml:space="preserve">Bu büyük dönüşüm, güçlü iş birlikleri sayesinde mümkün oldu. Başta Muğla Valiliği ve Bodrum Kaymakamlığı olmak üzere, Muğla, Bodrum ve </w:t>
      </w:r>
      <w:proofErr w:type="spellStart"/>
      <w:r w:rsidRPr="007300BD">
        <w:rPr>
          <w:sz w:val="24"/>
          <w:szCs w:val="24"/>
        </w:rPr>
        <w:t>Kos</w:t>
      </w:r>
      <w:proofErr w:type="spellEnd"/>
      <w:r w:rsidRPr="007300BD">
        <w:rPr>
          <w:sz w:val="24"/>
          <w:szCs w:val="24"/>
        </w:rPr>
        <w:t xml:space="preserve"> belediyelerimizin değerli katkıları, yerel ve ulusal tüm destekçilerimizin ilgisi ve Türk sineması sektörünün kıymetli paydaşlarının bizlere olan inancı, bu festivalin en sağlam zeminini oluşturmuştur. Özellikle, Kültür ve Turizm Bakanlığı Sinema Genel Müdürlüğü'nün yanımızda olması, bu heyecan verici yolculukta bize büyük bir güç ve cesaret vermiştir.</w:t>
      </w:r>
    </w:p>
    <w:p w14:paraId="75D8A346" w14:textId="77777777" w:rsidR="007300BD" w:rsidRPr="007300BD" w:rsidRDefault="007300BD" w:rsidP="007300BD">
      <w:pPr>
        <w:pStyle w:val="AralkYok"/>
        <w:rPr>
          <w:sz w:val="24"/>
          <w:szCs w:val="24"/>
        </w:rPr>
      </w:pPr>
    </w:p>
    <w:p w14:paraId="7785A49E" w14:textId="77777777" w:rsidR="007300BD" w:rsidRDefault="007300BD" w:rsidP="007300BD">
      <w:pPr>
        <w:pStyle w:val="AralkYok"/>
        <w:rPr>
          <w:sz w:val="24"/>
          <w:szCs w:val="24"/>
        </w:rPr>
      </w:pPr>
      <w:r w:rsidRPr="007300BD">
        <w:rPr>
          <w:sz w:val="24"/>
          <w:szCs w:val="24"/>
        </w:rPr>
        <w:t>Bu yıl, festivalimizin bir ilki olarak hayata geçireceğimiz Türkiye-Yunanistan Ortak Proje Geliştirme Platformu ile de geleceğe yönelik önemli bir adım atıyoruz. Bu platformun, her yıl ortak projeler için sadece bir buluşma noktası değil, aynı zamanda yeni hikayelerin filizlendiği ve desteklendiği bir köprü olacağına olan inancımızla ayrı bir heyecan duyuyoruz.</w:t>
      </w:r>
    </w:p>
    <w:p w14:paraId="0165D6BA" w14:textId="77777777" w:rsidR="007300BD" w:rsidRPr="007300BD" w:rsidRDefault="007300BD" w:rsidP="007300BD">
      <w:pPr>
        <w:pStyle w:val="AralkYok"/>
        <w:rPr>
          <w:sz w:val="24"/>
          <w:szCs w:val="24"/>
        </w:rPr>
      </w:pPr>
    </w:p>
    <w:p w14:paraId="5D0949FE" w14:textId="77777777" w:rsidR="007300BD" w:rsidRDefault="007300BD" w:rsidP="007300BD">
      <w:pPr>
        <w:pStyle w:val="AralkYok"/>
        <w:rPr>
          <w:sz w:val="24"/>
          <w:szCs w:val="24"/>
        </w:rPr>
      </w:pPr>
      <w:proofErr w:type="spellStart"/>
      <w:r w:rsidRPr="007300BD">
        <w:rPr>
          <w:sz w:val="24"/>
          <w:szCs w:val="24"/>
        </w:rPr>
        <w:t>BIFF’in</w:t>
      </w:r>
      <w:proofErr w:type="spellEnd"/>
      <w:r w:rsidRPr="007300BD">
        <w:rPr>
          <w:sz w:val="24"/>
          <w:szCs w:val="24"/>
        </w:rPr>
        <w:t>, Bodrum’un güzellikleriyle, sinemanın büyülü ve birleştirici ruhunu bir araya getirerek uzun yıllar boyunca uluslararası alanda güçlü bir referans noktası olacağına güveniyoruz. Sizleri, bu yeni yolculuğumuzda birlikte olmaya, sinemanın büyüsünü paylaşmaya ve geleceği birlikte inşa etmeye davet ediyorum.</w:t>
      </w:r>
    </w:p>
    <w:p w14:paraId="6FD073B2" w14:textId="77777777" w:rsidR="007300BD" w:rsidRPr="007300BD" w:rsidRDefault="007300BD" w:rsidP="007300BD">
      <w:pPr>
        <w:pStyle w:val="AralkYok"/>
        <w:rPr>
          <w:sz w:val="24"/>
          <w:szCs w:val="24"/>
        </w:rPr>
      </w:pPr>
    </w:p>
    <w:p w14:paraId="48687435" w14:textId="77777777" w:rsidR="007300BD" w:rsidRPr="007300BD" w:rsidRDefault="007300BD" w:rsidP="007300BD">
      <w:pPr>
        <w:pStyle w:val="AralkYok"/>
        <w:rPr>
          <w:b/>
          <w:bCs/>
          <w:sz w:val="24"/>
          <w:szCs w:val="24"/>
        </w:rPr>
      </w:pPr>
      <w:r w:rsidRPr="007300BD">
        <w:rPr>
          <w:b/>
          <w:bCs/>
          <w:sz w:val="24"/>
          <w:szCs w:val="24"/>
        </w:rPr>
        <w:t>BIFF Festival Direktörü</w:t>
      </w:r>
    </w:p>
    <w:p w14:paraId="6A3EF469" w14:textId="77777777" w:rsidR="007300BD" w:rsidRPr="007300BD" w:rsidRDefault="007300BD" w:rsidP="007300BD">
      <w:pPr>
        <w:pStyle w:val="AralkYok"/>
        <w:rPr>
          <w:b/>
          <w:bCs/>
          <w:sz w:val="24"/>
          <w:szCs w:val="24"/>
        </w:rPr>
      </w:pPr>
      <w:r w:rsidRPr="007300BD">
        <w:rPr>
          <w:b/>
          <w:bCs/>
          <w:sz w:val="24"/>
          <w:szCs w:val="24"/>
        </w:rPr>
        <w:t>Cenk Sezgin</w:t>
      </w:r>
    </w:p>
    <w:p w14:paraId="0C0F80DA" w14:textId="77777777" w:rsidR="00556779" w:rsidRPr="007300BD" w:rsidRDefault="00556779" w:rsidP="007300BD">
      <w:pPr>
        <w:pStyle w:val="AralkYok"/>
        <w:rPr>
          <w:sz w:val="24"/>
          <w:szCs w:val="24"/>
        </w:rPr>
      </w:pPr>
    </w:p>
    <w:sectPr w:rsidR="00556779" w:rsidRPr="007300B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BD"/>
    <w:rsid w:val="00556779"/>
    <w:rsid w:val="005A2D98"/>
    <w:rsid w:val="006F1939"/>
    <w:rsid w:val="00730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3D90"/>
  <w15:chartTrackingRefBased/>
  <w15:docId w15:val="{E2CB3F47-C2CE-4948-B294-E4032F1F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30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30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300B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300B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300B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300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00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00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00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00B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300B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300B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300B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300B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300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00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00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00BD"/>
    <w:rPr>
      <w:rFonts w:eastAsiaTheme="majorEastAsia" w:cstheme="majorBidi"/>
      <w:color w:val="272727" w:themeColor="text1" w:themeTint="D8"/>
    </w:rPr>
  </w:style>
  <w:style w:type="paragraph" w:styleId="KonuBal">
    <w:name w:val="Title"/>
    <w:basedOn w:val="Normal"/>
    <w:next w:val="Normal"/>
    <w:link w:val="KonuBalChar"/>
    <w:uiPriority w:val="10"/>
    <w:qFormat/>
    <w:rsid w:val="00730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00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00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00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00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00BD"/>
    <w:rPr>
      <w:i/>
      <w:iCs/>
      <w:color w:val="404040" w:themeColor="text1" w:themeTint="BF"/>
    </w:rPr>
  </w:style>
  <w:style w:type="paragraph" w:styleId="ListeParagraf">
    <w:name w:val="List Paragraph"/>
    <w:basedOn w:val="Normal"/>
    <w:uiPriority w:val="34"/>
    <w:qFormat/>
    <w:rsid w:val="007300BD"/>
    <w:pPr>
      <w:ind w:left="720"/>
      <w:contextualSpacing/>
    </w:pPr>
  </w:style>
  <w:style w:type="character" w:styleId="GlVurgulama">
    <w:name w:val="Intense Emphasis"/>
    <w:basedOn w:val="VarsaylanParagrafYazTipi"/>
    <w:uiPriority w:val="21"/>
    <w:qFormat/>
    <w:rsid w:val="007300BD"/>
    <w:rPr>
      <w:i/>
      <w:iCs/>
      <w:color w:val="2F5496" w:themeColor="accent1" w:themeShade="BF"/>
    </w:rPr>
  </w:style>
  <w:style w:type="paragraph" w:styleId="GlAlnt">
    <w:name w:val="Intense Quote"/>
    <w:basedOn w:val="Normal"/>
    <w:next w:val="Normal"/>
    <w:link w:val="GlAlntChar"/>
    <w:uiPriority w:val="30"/>
    <w:qFormat/>
    <w:rsid w:val="00730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300BD"/>
    <w:rPr>
      <w:i/>
      <w:iCs/>
      <w:color w:val="2F5496" w:themeColor="accent1" w:themeShade="BF"/>
    </w:rPr>
  </w:style>
  <w:style w:type="character" w:styleId="GlBavuru">
    <w:name w:val="Intense Reference"/>
    <w:basedOn w:val="VarsaylanParagrafYazTipi"/>
    <w:uiPriority w:val="32"/>
    <w:qFormat/>
    <w:rsid w:val="007300BD"/>
    <w:rPr>
      <w:b/>
      <w:bCs/>
      <w:smallCaps/>
      <w:color w:val="2F5496" w:themeColor="accent1" w:themeShade="BF"/>
      <w:spacing w:val="5"/>
    </w:rPr>
  </w:style>
  <w:style w:type="paragraph" w:styleId="AralkYok">
    <w:name w:val="No Spacing"/>
    <w:uiPriority w:val="1"/>
    <w:qFormat/>
    <w:rsid w:val="00730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2025-09-14T21:09:00Z</dcterms:created>
  <dcterms:modified xsi:type="dcterms:W3CDTF">2025-09-14T21:10:00Z</dcterms:modified>
</cp:coreProperties>
</file>