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E0FF" w14:textId="77777777" w:rsidR="00DE5733" w:rsidRDefault="00DE5733" w:rsidP="00DE5733">
      <w:pPr>
        <w:spacing w:line="240" w:lineRule="auto"/>
        <w:jc w:val="center"/>
        <w:rPr>
          <w:rFonts w:cstheme="minorHAnsi"/>
          <w:b/>
          <w:bCs/>
          <w:sz w:val="24"/>
          <w:szCs w:val="24"/>
        </w:rPr>
      </w:pPr>
      <w:r w:rsidRPr="00DE5733">
        <w:rPr>
          <w:rFonts w:cstheme="minorHAnsi"/>
          <w:b/>
          <w:bCs/>
          <w:sz w:val="40"/>
          <w:szCs w:val="40"/>
        </w:rPr>
        <w:t>BODRUM ULUSLARARASI FİLM FESTİVALİ (BIFF)</w:t>
      </w:r>
      <w:r w:rsidRPr="00DE5733">
        <w:rPr>
          <w:rFonts w:cstheme="minorHAnsi"/>
          <w:b/>
          <w:bCs/>
          <w:sz w:val="40"/>
          <w:szCs w:val="40"/>
        </w:rPr>
        <w:br/>
        <w:t>KURALLAR &amp; YÖNETMELİKLER</w:t>
      </w:r>
      <w:r w:rsidRPr="00DE5733">
        <w:rPr>
          <w:rFonts w:cstheme="minorHAnsi"/>
          <w:b/>
          <w:bCs/>
          <w:sz w:val="40"/>
          <w:szCs w:val="40"/>
        </w:rPr>
        <w:br/>
      </w:r>
      <w:r w:rsidRPr="00DE5733">
        <w:rPr>
          <w:rFonts w:cstheme="minorHAnsi"/>
          <w:b/>
          <w:bCs/>
          <w:sz w:val="24"/>
          <w:szCs w:val="24"/>
        </w:rPr>
        <w:t>www.bodrumiff.com</w:t>
      </w:r>
      <w:r w:rsidRPr="00DE5733">
        <w:rPr>
          <w:rFonts w:cstheme="minorHAnsi"/>
          <w:b/>
          <w:bCs/>
          <w:sz w:val="24"/>
          <w:szCs w:val="24"/>
        </w:rPr>
        <w:br/>
        <w:t>3-8 Ekim 2025</w:t>
      </w:r>
    </w:p>
    <w:p w14:paraId="382872BE" w14:textId="77777777" w:rsidR="00DE5733" w:rsidRPr="00DE5733" w:rsidRDefault="00DE5733" w:rsidP="00DE5733">
      <w:pPr>
        <w:spacing w:line="240" w:lineRule="auto"/>
        <w:jc w:val="center"/>
        <w:rPr>
          <w:rFonts w:cstheme="minorHAnsi"/>
          <w:sz w:val="24"/>
          <w:szCs w:val="24"/>
        </w:rPr>
      </w:pPr>
    </w:p>
    <w:p w14:paraId="1F02464B"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A) ORGANİZATÖR</w:t>
      </w:r>
    </w:p>
    <w:p w14:paraId="354F72CE" w14:textId="77777777" w:rsidR="00DE5733" w:rsidRPr="00DE5733" w:rsidRDefault="00DE5733" w:rsidP="00DE5733">
      <w:pPr>
        <w:spacing w:line="240" w:lineRule="auto"/>
        <w:rPr>
          <w:rFonts w:cstheme="minorHAnsi"/>
          <w:sz w:val="24"/>
          <w:szCs w:val="24"/>
        </w:rPr>
      </w:pPr>
      <w:r w:rsidRPr="00DE5733">
        <w:rPr>
          <w:rFonts w:cstheme="minorHAnsi"/>
          <w:sz w:val="24"/>
          <w:szCs w:val="24"/>
        </w:rPr>
        <w:t>Bodrum Sinema ve Kültür Derneği, Bodrum Uluslararası Film Festivali'nin (BIFF) kurucusu ve organizatörüdür.</w:t>
      </w:r>
    </w:p>
    <w:p w14:paraId="43F40E38"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B) HEDEFLER</w:t>
      </w:r>
    </w:p>
    <w:p w14:paraId="04D25BD4" w14:textId="77777777" w:rsidR="00DE5733" w:rsidRPr="00DE5733" w:rsidRDefault="00DE5733" w:rsidP="00DE5733">
      <w:pPr>
        <w:spacing w:line="240" w:lineRule="auto"/>
        <w:rPr>
          <w:rFonts w:cstheme="minorHAnsi"/>
          <w:sz w:val="24"/>
          <w:szCs w:val="24"/>
        </w:rPr>
      </w:pPr>
      <w:r w:rsidRPr="00DE5733">
        <w:rPr>
          <w:rFonts w:cstheme="minorHAnsi"/>
          <w:sz w:val="24"/>
          <w:szCs w:val="24"/>
        </w:rPr>
        <w:t xml:space="preserve">BIFF, 2011-2024 yılları arasında düzenlenen Bodrum Türk Film Haftası ve </w:t>
      </w:r>
      <w:proofErr w:type="spellStart"/>
      <w:proofErr w:type="gramStart"/>
      <w:r w:rsidRPr="00DE5733">
        <w:rPr>
          <w:rFonts w:cstheme="minorHAnsi"/>
          <w:sz w:val="24"/>
          <w:szCs w:val="24"/>
        </w:rPr>
        <w:t>CineBodrum</w:t>
      </w:r>
      <w:proofErr w:type="spellEnd"/>
      <w:r w:rsidRPr="00DE5733">
        <w:rPr>
          <w:rFonts w:cstheme="minorHAnsi"/>
          <w:sz w:val="24"/>
          <w:szCs w:val="24"/>
        </w:rPr>
        <w:t xml:space="preserve"> -</w:t>
      </w:r>
      <w:proofErr w:type="gramEnd"/>
      <w:r w:rsidRPr="00DE5733">
        <w:rPr>
          <w:rFonts w:cstheme="minorHAnsi"/>
          <w:sz w:val="24"/>
          <w:szCs w:val="24"/>
        </w:rPr>
        <w:t xml:space="preserve"> Sinema Profesyonelleri Zirvesi'nin deneyimi üzerine inşa edilmiştir. Türk sinemasının uluslararası görünürlüğünü artırmak ve bağımsız ve ana akım filmleri tek bir çatı altında birleştirmek amacıyla tasarlanmıştır. Festival ayrıca, küresel bir izleyici kitlesine hitap eden popüler bağımsız sinemayı sergilemeyi ve film endüstrisi için yeni tanıtım fırsatları yaratmayı amaçlamaktadır. Festival kapsamında, ilk kez düzenlenecek olan Türkiye-Yunanistan Ortak Yapım Platformu, sınır ötesi iş birliklerini teşvik etmeyi ve Türk ve Yunan sinemacılar arasında ortak yapımları desteklemeyi amaçlamaktadır.</w:t>
      </w:r>
    </w:p>
    <w:p w14:paraId="1519938F"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C) TARİHLER</w:t>
      </w:r>
    </w:p>
    <w:p w14:paraId="113E89A1" w14:textId="77777777" w:rsidR="00DE5733" w:rsidRPr="00DE5733" w:rsidRDefault="00DE5733" w:rsidP="00DE5733">
      <w:pPr>
        <w:spacing w:line="240" w:lineRule="auto"/>
        <w:rPr>
          <w:rFonts w:cstheme="minorHAnsi"/>
          <w:sz w:val="24"/>
          <w:szCs w:val="24"/>
        </w:rPr>
      </w:pPr>
      <w:r w:rsidRPr="00DE5733">
        <w:rPr>
          <w:rFonts w:cstheme="minorHAnsi"/>
          <w:sz w:val="24"/>
          <w:szCs w:val="24"/>
        </w:rPr>
        <w:t xml:space="preserve">Bodrum Uluslararası Film Festivali (BIFF), 3-8 Ekim 2025 tarihleri ​​arasında Muğla, Bodrum'da gerçekleşecek. Ayrıca, yakınlardaki Yunan adası </w:t>
      </w:r>
      <w:proofErr w:type="spellStart"/>
      <w:r w:rsidRPr="00DE5733">
        <w:rPr>
          <w:rFonts w:cstheme="minorHAnsi"/>
          <w:sz w:val="24"/>
          <w:szCs w:val="24"/>
        </w:rPr>
        <w:t>Kos</w:t>
      </w:r>
      <w:proofErr w:type="spellEnd"/>
      <w:r w:rsidRPr="00DE5733">
        <w:rPr>
          <w:rFonts w:cstheme="minorHAnsi"/>
          <w:sz w:val="24"/>
          <w:szCs w:val="24"/>
        </w:rPr>
        <w:t xml:space="preserve"> da dahil olmak üzere farklı yerlerde çeşitli etkinlikler düzenlenecek.</w:t>
      </w:r>
    </w:p>
    <w:p w14:paraId="27328D34"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D) KABULLER &amp; BAŞVURULAR</w:t>
      </w:r>
    </w:p>
    <w:p w14:paraId="595FC1B5" w14:textId="77777777" w:rsidR="00DE5733" w:rsidRPr="00DE5733" w:rsidRDefault="00DE5733" w:rsidP="00DE5733">
      <w:pPr>
        <w:spacing w:line="240" w:lineRule="auto"/>
        <w:rPr>
          <w:rFonts w:cstheme="minorHAnsi"/>
          <w:sz w:val="24"/>
          <w:szCs w:val="24"/>
        </w:rPr>
      </w:pPr>
      <w:r w:rsidRPr="00DE5733">
        <w:rPr>
          <w:rFonts w:cstheme="minorHAnsi"/>
          <w:sz w:val="24"/>
          <w:szCs w:val="24"/>
        </w:rPr>
        <w:t>Festivalin yarışmalı ve yarışma dışı programlarına katılacak filmler öncelikle program ekibinin daveti üzerine seçilecektir. Ancak, uzun metrajlı bir film sunmak isteyen film yapımcıları, kısa bir özet ve izleme bağlantısını program@bodrumiff.com veya info@katadrom.com adresine gönderebilirler. Yalnızca festival yönetmeliğinin ilgili bölümünde belirtilen belirli kriterleri karşılayan uzun metrajlı filmler değerlendirmeye alınacaktır. Program ekibi, başvuruları inceleyecek ve seçilenlerle daha fazla değerlendirme için iletişime geçecektir. Başvurular için herhangi bir ücret alınmamaktadır</w:t>
      </w:r>
    </w:p>
    <w:p w14:paraId="499710F9"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E) PROGRAM</w:t>
      </w:r>
    </w:p>
    <w:p w14:paraId="43730097" w14:textId="77777777" w:rsidR="00DE5733" w:rsidRPr="00DE5733" w:rsidRDefault="00DE5733" w:rsidP="00DE5733">
      <w:pPr>
        <w:spacing w:line="240" w:lineRule="auto"/>
        <w:rPr>
          <w:rFonts w:cstheme="minorHAnsi"/>
          <w:sz w:val="24"/>
          <w:szCs w:val="24"/>
        </w:rPr>
      </w:pPr>
      <w:r w:rsidRPr="00DE5733">
        <w:rPr>
          <w:rFonts w:cstheme="minorHAnsi"/>
          <w:sz w:val="24"/>
          <w:szCs w:val="24"/>
        </w:rPr>
        <w:t xml:space="preserve">Festivalin program </w:t>
      </w:r>
      <w:proofErr w:type="gramStart"/>
      <w:r w:rsidRPr="00DE5733">
        <w:rPr>
          <w:rFonts w:cstheme="minorHAnsi"/>
          <w:sz w:val="24"/>
          <w:szCs w:val="24"/>
        </w:rPr>
        <w:t>ekibi,</w:t>
      </w:r>
      <w:proofErr w:type="gramEnd"/>
      <w:r w:rsidRPr="00DE5733">
        <w:rPr>
          <w:rFonts w:cstheme="minorHAnsi"/>
          <w:sz w:val="24"/>
          <w:szCs w:val="24"/>
        </w:rPr>
        <w:t xml:space="preserve"> hem yarışmalı hem de yarışma dışı programlara film seçmek ve davet etmekten sorumludur.</w:t>
      </w:r>
    </w:p>
    <w:p w14:paraId="2DEA7C6B" w14:textId="77777777" w:rsidR="00DE5733" w:rsidRPr="00DE5733" w:rsidRDefault="00DE5733" w:rsidP="00DE5733">
      <w:pPr>
        <w:spacing w:line="240" w:lineRule="auto"/>
        <w:rPr>
          <w:rFonts w:cstheme="minorHAnsi"/>
          <w:sz w:val="24"/>
          <w:szCs w:val="24"/>
        </w:rPr>
      </w:pPr>
      <w:r w:rsidRPr="00DE5733">
        <w:rPr>
          <w:rFonts w:cstheme="minorHAnsi"/>
          <w:sz w:val="24"/>
          <w:szCs w:val="24"/>
        </w:rPr>
        <w:t>Uzun metrajlı filmler ve belgeseller aşağıdaki programlara seçilebilir:</w:t>
      </w:r>
    </w:p>
    <w:p w14:paraId="17B3ED5D" w14:textId="77777777" w:rsidR="00DE5733" w:rsidRPr="00DE5733" w:rsidRDefault="00DE5733" w:rsidP="00DE5733">
      <w:pPr>
        <w:spacing w:line="240" w:lineRule="auto"/>
        <w:rPr>
          <w:rFonts w:cstheme="minorHAnsi"/>
          <w:sz w:val="24"/>
          <w:szCs w:val="24"/>
        </w:rPr>
      </w:pPr>
      <w:r w:rsidRPr="00DE5733">
        <w:rPr>
          <w:rFonts w:cstheme="minorHAnsi"/>
          <w:sz w:val="24"/>
          <w:szCs w:val="24"/>
        </w:rPr>
        <w:t xml:space="preserve">Uluslararası Yarışma </w:t>
      </w:r>
      <w:proofErr w:type="gramStart"/>
      <w:r w:rsidRPr="00DE5733">
        <w:rPr>
          <w:rFonts w:cstheme="minorHAnsi"/>
          <w:sz w:val="24"/>
          <w:szCs w:val="24"/>
        </w:rPr>
        <w:t>Programı -</w:t>
      </w:r>
      <w:proofErr w:type="gramEnd"/>
      <w:r w:rsidRPr="00DE5733">
        <w:rPr>
          <w:rFonts w:cstheme="minorHAnsi"/>
          <w:sz w:val="24"/>
          <w:szCs w:val="24"/>
        </w:rPr>
        <w:t xml:space="preserve"> Uzun Metrajlı Filmler Yarışma Dışı Festival Programı Festival Programı özellikle şu özelliklere sahip filmleri aramaktadır:</w:t>
      </w:r>
    </w:p>
    <w:p w14:paraId="6CA5D01D" w14:textId="77777777" w:rsidR="00DE5733" w:rsidRPr="00DE5733" w:rsidRDefault="00DE5733" w:rsidP="00DE5733">
      <w:pPr>
        <w:spacing w:line="240" w:lineRule="auto"/>
        <w:rPr>
          <w:rFonts w:cstheme="minorHAnsi"/>
          <w:sz w:val="24"/>
          <w:szCs w:val="24"/>
        </w:rPr>
      </w:pPr>
      <w:r w:rsidRPr="00DE5733">
        <w:rPr>
          <w:rFonts w:cstheme="minorHAnsi"/>
          <w:sz w:val="24"/>
          <w:szCs w:val="24"/>
        </w:rPr>
        <w:lastRenderedPageBreak/>
        <w:t>Eleştirel beğeniyi popüler başarıyla birleştiren veya gişede başarı elde etmiş ve/veya sürpriz ödüller kazanmış filmler. Üstün oyunculuk performanslarıyla öne çıkan filmler. Küresel çapta sohbet ve olumlu tartışmalar başlatan filmler. Bağımsız veya sanat sineması dünyasında güçlü bir ticari potansiyel sergileyen filmler.</w:t>
      </w:r>
    </w:p>
    <w:p w14:paraId="302DE5BE" w14:textId="77777777" w:rsidR="00DE5733" w:rsidRPr="00DE5733" w:rsidRDefault="00DE5733" w:rsidP="00DE5733">
      <w:pPr>
        <w:spacing w:line="240" w:lineRule="auto"/>
        <w:rPr>
          <w:rFonts w:cstheme="minorHAnsi"/>
          <w:sz w:val="24"/>
          <w:szCs w:val="24"/>
        </w:rPr>
      </w:pPr>
      <w:r w:rsidRPr="00DE5733">
        <w:rPr>
          <w:rFonts w:cstheme="minorHAnsi"/>
          <w:sz w:val="24"/>
          <w:szCs w:val="24"/>
        </w:rPr>
        <w:t>Seçilen filmler, festival tarafından talep edilen gösterim kopyalarını ve altyazıları, festivalin basılı ve dijital platformları için gerekli tüm materyallerle birlikte zamanında göndermekle yükümlüdür.</w:t>
      </w:r>
    </w:p>
    <w:p w14:paraId="6BD37194"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F) YARIŞMA PROGRAMI</w:t>
      </w:r>
    </w:p>
    <w:p w14:paraId="29B92684" w14:textId="77777777" w:rsidR="00DE5733" w:rsidRPr="00DE5733" w:rsidRDefault="00DE5733" w:rsidP="00DE5733">
      <w:pPr>
        <w:spacing w:line="240" w:lineRule="auto"/>
        <w:rPr>
          <w:rFonts w:cstheme="minorHAnsi"/>
          <w:sz w:val="24"/>
          <w:szCs w:val="24"/>
        </w:rPr>
      </w:pPr>
      <w:r w:rsidRPr="00DE5733">
        <w:rPr>
          <w:rFonts w:cstheme="minorHAnsi"/>
          <w:sz w:val="24"/>
          <w:szCs w:val="24"/>
        </w:rPr>
        <w:t>Programlama ekibi, yarışmaya davet edilen tüm filmlerin nihai seçiminden sorumludur.</w:t>
      </w:r>
    </w:p>
    <w:p w14:paraId="3F075139" w14:textId="77777777" w:rsidR="00DE5733" w:rsidRPr="00DE5733" w:rsidRDefault="00DE5733" w:rsidP="00DE5733">
      <w:pPr>
        <w:numPr>
          <w:ilvl w:val="0"/>
          <w:numId w:val="1"/>
        </w:numPr>
        <w:spacing w:line="240" w:lineRule="auto"/>
        <w:rPr>
          <w:rFonts w:cstheme="minorHAnsi"/>
          <w:sz w:val="24"/>
          <w:szCs w:val="24"/>
        </w:rPr>
      </w:pPr>
      <w:r w:rsidRPr="00DE5733">
        <w:rPr>
          <w:rFonts w:cstheme="minorHAnsi"/>
          <w:sz w:val="24"/>
          <w:szCs w:val="24"/>
        </w:rPr>
        <w:t xml:space="preserve">Uygunluk: Yalnızca 60 dakikadan uzun, </w:t>
      </w:r>
      <w:proofErr w:type="spellStart"/>
      <w:r w:rsidRPr="00DE5733">
        <w:rPr>
          <w:rFonts w:cstheme="minorHAnsi"/>
          <w:sz w:val="24"/>
          <w:szCs w:val="24"/>
        </w:rPr>
        <w:t>DCP'de</w:t>
      </w:r>
      <w:proofErr w:type="spellEnd"/>
      <w:r w:rsidRPr="00DE5733">
        <w:rPr>
          <w:rFonts w:cstheme="minorHAnsi"/>
          <w:sz w:val="24"/>
          <w:szCs w:val="24"/>
        </w:rPr>
        <w:t xml:space="preserve"> ve sinema salonlarında gösterime uygun uzun metrajlı filmler (kurmaca veya belgesel) yarışmaya katılabilir.</w:t>
      </w:r>
    </w:p>
    <w:p w14:paraId="16C3C530" w14:textId="77777777" w:rsidR="00DE5733" w:rsidRPr="00DE5733" w:rsidRDefault="00DE5733" w:rsidP="00DE5733">
      <w:pPr>
        <w:numPr>
          <w:ilvl w:val="0"/>
          <w:numId w:val="1"/>
        </w:numPr>
        <w:spacing w:line="240" w:lineRule="auto"/>
        <w:rPr>
          <w:rFonts w:cstheme="minorHAnsi"/>
          <w:sz w:val="24"/>
          <w:szCs w:val="24"/>
        </w:rPr>
      </w:pPr>
      <w:r w:rsidRPr="00DE5733">
        <w:rPr>
          <w:rFonts w:cstheme="minorHAnsi"/>
          <w:sz w:val="24"/>
          <w:szCs w:val="24"/>
        </w:rPr>
        <w:t>Çıkış Tarihi: Yarışmaya uygun filmlerin dünya prömiyeri veya sinemalarda gösterimi Ekim 2024'ten sonra olmalıdır.</w:t>
      </w:r>
    </w:p>
    <w:p w14:paraId="6F706EDE" w14:textId="77777777" w:rsidR="00DE5733" w:rsidRPr="00DE5733" w:rsidRDefault="00DE5733" w:rsidP="00DE5733">
      <w:pPr>
        <w:numPr>
          <w:ilvl w:val="0"/>
          <w:numId w:val="1"/>
        </w:numPr>
        <w:spacing w:line="240" w:lineRule="auto"/>
        <w:rPr>
          <w:rFonts w:cstheme="minorHAnsi"/>
          <w:sz w:val="24"/>
          <w:szCs w:val="24"/>
        </w:rPr>
      </w:pPr>
      <w:r w:rsidRPr="00DE5733">
        <w:rPr>
          <w:rFonts w:cstheme="minorHAnsi"/>
          <w:sz w:val="24"/>
          <w:szCs w:val="24"/>
        </w:rPr>
        <w:t>Çağdaş Film Önceliği: Öncelik, Festival Yarışma Programı'nda Türkiye veya bölgesel prömiyeri yapılacak filmlere aittir.</w:t>
      </w:r>
    </w:p>
    <w:p w14:paraId="475A2FD6" w14:textId="77777777" w:rsidR="00DE5733" w:rsidRPr="00DE5733" w:rsidRDefault="00DE5733" w:rsidP="00DE5733">
      <w:pPr>
        <w:numPr>
          <w:ilvl w:val="0"/>
          <w:numId w:val="1"/>
        </w:numPr>
        <w:spacing w:line="240" w:lineRule="auto"/>
        <w:rPr>
          <w:rFonts w:cstheme="minorHAnsi"/>
          <w:sz w:val="24"/>
          <w:szCs w:val="24"/>
        </w:rPr>
      </w:pPr>
      <w:r w:rsidRPr="00DE5733">
        <w:rPr>
          <w:rFonts w:cstheme="minorHAnsi"/>
          <w:sz w:val="24"/>
          <w:szCs w:val="24"/>
        </w:rPr>
        <w:t>Duyuru: Seçilen filmler festival tarafından Eylül 2025'te duyurulacaktır.</w:t>
      </w:r>
    </w:p>
    <w:p w14:paraId="69EA01E0" w14:textId="77777777" w:rsidR="00DE5733" w:rsidRPr="00DE5733" w:rsidRDefault="00DE5733" w:rsidP="00DE5733">
      <w:pPr>
        <w:numPr>
          <w:ilvl w:val="0"/>
          <w:numId w:val="1"/>
        </w:numPr>
        <w:spacing w:line="240" w:lineRule="auto"/>
        <w:rPr>
          <w:rFonts w:cstheme="minorHAnsi"/>
          <w:sz w:val="24"/>
          <w:szCs w:val="24"/>
        </w:rPr>
      </w:pPr>
      <w:r w:rsidRPr="00DE5733">
        <w:rPr>
          <w:rFonts w:cstheme="minorHAnsi"/>
          <w:sz w:val="24"/>
          <w:szCs w:val="24"/>
        </w:rPr>
        <w:t xml:space="preserve">Gösterim ve Altyazı: Filmler orijinal dillerinde İngilizce ve Türkçe altyazılı olarak gösterilecektir. Orijinal dili İngilizce olmayan filmlerin İngilizce altyazısı olmalıdır. </w:t>
      </w:r>
      <w:proofErr w:type="spellStart"/>
      <w:r w:rsidRPr="00DE5733">
        <w:rPr>
          <w:rFonts w:cstheme="minorHAnsi"/>
          <w:sz w:val="24"/>
          <w:szCs w:val="24"/>
        </w:rPr>
        <w:t>DCP'ye</w:t>
      </w:r>
      <w:proofErr w:type="spellEnd"/>
      <w:r w:rsidRPr="00DE5733">
        <w:rPr>
          <w:rFonts w:cstheme="minorHAnsi"/>
          <w:sz w:val="24"/>
          <w:szCs w:val="24"/>
        </w:rPr>
        <w:t xml:space="preserve"> Türkçe altyazı eklemek için, başvuru sahibinin KDM olmayan bir DCP kopyası, festivalin DCP oluşturması için uygun bir dijital kopya veya bir DKDM göndermesi gerekmektedir. Festivale ayrıca İngilizce diyalog listesi ve güvenli bir çevrimiçi bağlantının zamanında gönderilmesi gerekmektedir.</w:t>
      </w:r>
    </w:p>
    <w:p w14:paraId="5156E61C"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G) JÜRİ</w:t>
      </w:r>
    </w:p>
    <w:p w14:paraId="0DC6A40E" w14:textId="77777777" w:rsidR="00DE5733" w:rsidRPr="00DE5733" w:rsidRDefault="00DE5733" w:rsidP="00DE5733">
      <w:pPr>
        <w:spacing w:line="240" w:lineRule="auto"/>
        <w:rPr>
          <w:rFonts w:cstheme="minorHAnsi"/>
          <w:sz w:val="24"/>
          <w:szCs w:val="24"/>
        </w:rPr>
      </w:pPr>
      <w:r w:rsidRPr="00DE5733">
        <w:rPr>
          <w:rFonts w:cstheme="minorHAnsi"/>
          <w:sz w:val="24"/>
          <w:szCs w:val="24"/>
        </w:rPr>
        <w:t>Uluslararası Uzun Metraj Film Yarışması'nda yarışan filmler, sinema ve kültür sektörünün önde gelen isimlerinden oluşan bir jüri tarafından değerlendirilecek. Jüri üyeleri, Festival programcıları ve organizatörleri tarafından atanacak.</w:t>
      </w:r>
    </w:p>
    <w:p w14:paraId="1890656F" w14:textId="77777777" w:rsidR="00DE5733" w:rsidRPr="00DE5733" w:rsidRDefault="00DE5733" w:rsidP="00DE5733">
      <w:pPr>
        <w:numPr>
          <w:ilvl w:val="0"/>
          <w:numId w:val="2"/>
        </w:numPr>
        <w:spacing w:line="240" w:lineRule="auto"/>
        <w:rPr>
          <w:rFonts w:cstheme="minorHAnsi"/>
          <w:sz w:val="24"/>
          <w:szCs w:val="24"/>
        </w:rPr>
      </w:pPr>
      <w:r w:rsidRPr="00DE5733">
        <w:rPr>
          <w:rFonts w:cstheme="minorHAnsi"/>
          <w:sz w:val="24"/>
          <w:szCs w:val="24"/>
        </w:rPr>
        <w:t>Uygunluk: Yarışmaya katılan herhangi bir filmin yapım veya kullanım haklarıyla doğrudan ilişkili kişiler ve birinci derece akrabaları jüri üyesi olarak görev alamazlar.</w:t>
      </w:r>
    </w:p>
    <w:p w14:paraId="76901D93" w14:textId="77777777" w:rsidR="00DE5733" w:rsidRPr="00DE5733" w:rsidRDefault="00DE5733" w:rsidP="00DE5733">
      <w:pPr>
        <w:numPr>
          <w:ilvl w:val="0"/>
          <w:numId w:val="2"/>
        </w:numPr>
        <w:spacing w:line="240" w:lineRule="auto"/>
        <w:rPr>
          <w:rFonts w:cstheme="minorHAnsi"/>
          <w:sz w:val="24"/>
          <w:szCs w:val="24"/>
        </w:rPr>
      </w:pPr>
      <w:r w:rsidRPr="00DE5733">
        <w:rPr>
          <w:rFonts w:cstheme="minorHAnsi"/>
          <w:sz w:val="24"/>
          <w:szCs w:val="24"/>
        </w:rPr>
        <w:t>Jüri Başkanı: Jüri Başkanı(</w:t>
      </w:r>
      <w:proofErr w:type="spellStart"/>
      <w:r w:rsidRPr="00DE5733">
        <w:rPr>
          <w:rFonts w:cstheme="minorHAnsi"/>
          <w:sz w:val="24"/>
          <w:szCs w:val="24"/>
        </w:rPr>
        <w:t>ları</w:t>
      </w:r>
      <w:proofErr w:type="spellEnd"/>
      <w:r w:rsidRPr="00DE5733">
        <w:rPr>
          <w:rFonts w:cstheme="minorHAnsi"/>
          <w:sz w:val="24"/>
          <w:szCs w:val="24"/>
        </w:rPr>
        <w:t>), Festival veya jüri üyeleri tarafından belirlenecektir.</w:t>
      </w:r>
    </w:p>
    <w:p w14:paraId="11CB90D5" w14:textId="77777777" w:rsidR="00DE5733" w:rsidRPr="00DE5733" w:rsidRDefault="00DE5733" w:rsidP="00DE5733">
      <w:pPr>
        <w:numPr>
          <w:ilvl w:val="0"/>
          <w:numId w:val="2"/>
        </w:numPr>
        <w:spacing w:line="240" w:lineRule="auto"/>
        <w:rPr>
          <w:rFonts w:cstheme="minorHAnsi"/>
          <w:sz w:val="24"/>
          <w:szCs w:val="24"/>
        </w:rPr>
      </w:pPr>
      <w:r w:rsidRPr="00DE5733">
        <w:rPr>
          <w:rFonts w:cstheme="minorHAnsi"/>
          <w:sz w:val="24"/>
          <w:szCs w:val="24"/>
        </w:rPr>
        <w:t>Film İzleme: Jüri, filmleri festival süresi içinde, gösterimlerde (sinemalarda veya özel gösterimlerde) toplu olarak veya Festival tarafından sağlanan güvenli çevrimiçi bağlantılar aracılığıyla bireysel olarak izleyebilir.</w:t>
      </w:r>
    </w:p>
    <w:p w14:paraId="497FFBBE" w14:textId="77777777" w:rsidR="00DE5733" w:rsidRPr="00DE5733" w:rsidRDefault="00DE5733" w:rsidP="00DE5733">
      <w:pPr>
        <w:numPr>
          <w:ilvl w:val="0"/>
          <w:numId w:val="2"/>
        </w:numPr>
        <w:spacing w:line="240" w:lineRule="auto"/>
        <w:rPr>
          <w:rFonts w:cstheme="minorHAnsi"/>
          <w:sz w:val="24"/>
          <w:szCs w:val="24"/>
        </w:rPr>
      </w:pPr>
      <w:r w:rsidRPr="00DE5733">
        <w:rPr>
          <w:rFonts w:cstheme="minorHAnsi"/>
          <w:sz w:val="24"/>
          <w:szCs w:val="24"/>
        </w:rPr>
        <w:t>Görüşme ve Karar: Jüri görüşmeleri ve karar toplantıları şahsen veya gerekirse özel, güvenli bir çevrimiçi toplantı platformu aracılığıyla gerçekleştirilebilir.</w:t>
      </w:r>
    </w:p>
    <w:p w14:paraId="4DE982FC" w14:textId="77777777" w:rsidR="00DE5733" w:rsidRPr="00DE5733" w:rsidRDefault="00DE5733" w:rsidP="00DE5733">
      <w:pPr>
        <w:numPr>
          <w:ilvl w:val="0"/>
          <w:numId w:val="2"/>
        </w:numPr>
        <w:spacing w:line="240" w:lineRule="auto"/>
        <w:rPr>
          <w:rFonts w:cstheme="minorHAnsi"/>
          <w:sz w:val="24"/>
          <w:szCs w:val="24"/>
        </w:rPr>
      </w:pPr>
      <w:r w:rsidRPr="00DE5733">
        <w:rPr>
          <w:rFonts w:cstheme="minorHAnsi"/>
          <w:sz w:val="24"/>
          <w:szCs w:val="24"/>
        </w:rPr>
        <w:t xml:space="preserve">Gözlemci: Festival, jüri karar toplantısına bir gözlemci atayabilir; bu gözlemcinin oy hakkı yoktur ve toplantılar sırasında </w:t>
      </w:r>
      <w:proofErr w:type="spellStart"/>
      <w:r w:rsidRPr="00DE5733">
        <w:rPr>
          <w:rFonts w:cstheme="minorHAnsi"/>
          <w:sz w:val="24"/>
          <w:szCs w:val="24"/>
        </w:rPr>
        <w:t>moderatör</w:t>
      </w:r>
      <w:proofErr w:type="spellEnd"/>
      <w:r w:rsidRPr="00DE5733">
        <w:rPr>
          <w:rFonts w:cstheme="minorHAnsi"/>
          <w:sz w:val="24"/>
          <w:szCs w:val="24"/>
        </w:rPr>
        <w:t xml:space="preserve"> olarak görev yapabilir.</w:t>
      </w:r>
    </w:p>
    <w:p w14:paraId="1252EB05" w14:textId="77777777" w:rsidR="00DE5733" w:rsidRPr="00DE5733" w:rsidRDefault="00DE5733" w:rsidP="00DE5733">
      <w:pPr>
        <w:numPr>
          <w:ilvl w:val="0"/>
          <w:numId w:val="2"/>
        </w:numPr>
        <w:spacing w:line="240" w:lineRule="auto"/>
        <w:rPr>
          <w:rFonts w:cstheme="minorHAnsi"/>
          <w:sz w:val="24"/>
          <w:szCs w:val="24"/>
        </w:rPr>
      </w:pPr>
      <w:r w:rsidRPr="00DE5733">
        <w:rPr>
          <w:rFonts w:cstheme="minorHAnsi"/>
          <w:sz w:val="24"/>
          <w:szCs w:val="24"/>
        </w:rPr>
        <w:lastRenderedPageBreak/>
        <w:t>Karar Sunumu: Yarışma sonuçları, tüm jüri üyeleri tarafından imzalanan ayrıntılı kararlarla birlikte Jüri Başkanı(</w:t>
      </w:r>
      <w:proofErr w:type="spellStart"/>
      <w:r w:rsidRPr="00DE5733">
        <w:rPr>
          <w:rFonts w:cstheme="minorHAnsi"/>
          <w:sz w:val="24"/>
          <w:szCs w:val="24"/>
        </w:rPr>
        <w:t>ları</w:t>
      </w:r>
      <w:proofErr w:type="spellEnd"/>
      <w:r w:rsidRPr="00DE5733">
        <w:rPr>
          <w:rFonts w:cstheme="minorHAnsi"/>
          <w:sz w:val="24"/>
          <w:szCs w:val="24"/>
        </w:rPr>
        <w:t>) tarafından Festivale sunulacaktır.</w:t>
      </w:r>
    </w:p>
    <w:p w14:paraId="120EE0C2" w14:textId="77777777" w:rsidR="00DE5733" w:rsidRPr="00DE5733" w:rsidRDefault="00DE5733" w:rsidP="00DE5733">
      <w:pPr>
        <w:spacing w:line="240" w:lineRule="auto"/>
        <w:rPr>
          <w:rFonts w:cstheme="minorHAnsi"/>
          <w:sz w:val="24"/>
          <w:szCs w:val="24"/>
        </w:rPr>
      </w:pPr>
      <w:bookmarkStart w:id="0" w:name="_mmuas31kcws6"/>
      <w:bookmarkEnd w:id="0"/>
      <w:r w:rsidRPr="00DE5733">
        <w:rPr>
          <w:rFonts w:cstheme="minorHAnsi"/>
          <w:b/>
          <w:bCs/>
          <w:sz w:val="24"/>
          <w:szCs w:val="24"/>
        </w:rPr>
        <w:t>H) ÖDÜL</w:t>
      </w:r>
    </w:p>
    <w:p w14:paraId="5FD11FF5" w14:textId="77777777" w:rsidR="00DE5733" w:rsidRPr="00DE5733" w:rsidRDefault="00DE5733" w:rsidP="00DE5733">
      <w:pPr>
        <w:numPr>
          <w:ilvl w:val="0"/>
          <w:numId w:val="3"/>
        </w:numPr>
        <w:spacing w:line="240" w:lineRule="auto"/>
        <w:rPr>
          <w:rFonts w:cstheme="minorHAnsi"/>
          <w:sz w:val="24"/>
          <w:szCs w:val="24"/>
        </w:rPr>
      </w:pPr>
      <w:r w:rsidRPr="00DE5733">
        <w:rPr>
          <w:rFonts w:cstheme="minorHAnsi"/>
          <w:sz w:val="24"/>
          <w:szCs w:val="24"/>
        </w:rPr>
        <w:t>Jüri Değerlendirme Kategorileri: Uluslararası Jüri, filmleri aşağıdaki kategoride değerlendirecektir:</w:t>
      </w:r>
    </w:p>
    <w:p w14:paraId="74C3DDA8" w14:textId="77777777" w:rsidR="00DE5733" w:rsidRPr="00DE5733" w:rsidRDefault="00DE5733" w:rsidP="00DE5733">
      <w:pPr>
        <w:numPr>
          <w:ilvl w:val="0"/>
          <w:numId w:val="4"/>
        </w:numPr>
        <w:spacing w:line="240" w:lineRule="auto"/>
        <w:rPr>
          <w:rFonts w:cstheme="minorHAnsi"/>
          <w:sz w:val="24"/>
          <w:szCs w:val="24"/>
        </w:rPr>
      </w:pPr>
      <w:bookmarkStart w:id="1" w:name="_vsemu8hjywy5"/>
      <w:bookmarkEnd w:id="1"/>
      <w:r w:rsidRPr="00DE5733">
        <w:rPr>
          <w:rFonts w:cstheme="minorHAnsi"/>
          <w:sz w:val="24"/>
          <w:szCs w:val="24"/>
        </w:rPr>
        <w:t>En İyi Film</w:t>
      </w:r>
    </w:p>
    <w:p w14:paraId="191B6634" w14:textId="77777777" w:rsidR="00DE5733" w:rsidRPr="00DE5733" w:rsidRDefault="00DE5733" w:rsidP="00DE5733">
      <w:pPr>
        <w:numPr>
          <w:ilvl w:val="0"/>
          <w:numId w:val="5"/>
        </w:numPr>
        <w:spacing w:line="240" w:lineRule="auto"/>
        <w:rPr>
          <w:rFonts w:cstheme="minorHAnsi"/>
          <w:sz w:val="24"/>
          <w:szCs w:val="24"/>
        </w:rPr>
      </w:pPr>
      <w:r w:rsidRPr="00DE5733">
        <w:rPr>
          <w:rFonts w:cstheme="minorHAnsi"/>
          <w:sz w:val="24"/>
          <w:szCs w:val="24"/>
        </w:rPr>
        <w:t>Jüri Yetkisi: Jüri, yarışan filmler arasından En İyi Filmi seçmek zorundadır. Jüri ayrıca Özel Jüri Ödülü için üçüncü bir film de seçebilir.</w:t>
      </w:r>
    </w:p>
    <w:p w14:paraId="4B2C8938" w14:textId="77777777" w:rsidR="00DE5733" w:rsidRPr="00DE5733" w:rsidRDefault="00DE5733" w:rsidP="00DE5733">
      <w:pPr>
        <w:numPr>
          <w:ilvl w:val="0"/>
          <w:numId w:val="5"/>
        </w:numPr>
        <w:spacing w:line="240" w:lineRule="auto"/>
        <w:rPr>
          <w:rFonts w:cstheme="minorHAnsi"/>
          <w:sz w:val="24"/>
          <w:szCs w:val="24"/>
        </w:rPr>
      </w:pPr>
      <w:r w:rsidRPr="00DE5733">
        <w:rPr>
          <w:rFonts w:cstheme="minorHAnsi"/>
          <w:sz w:val="24"/>
          <w:szCs w:val="24"/>
        </w:rPr>
        <w:t>En İyi Film Ödülü: Jüri tarafından seçilen En İyi Film, 10.000 Avro para ödülü ve Festival Ödülü alacaktır. Bu ödüller filmin yapımcısına verilir ve filmler arasında paylaştırılamaz.</w:t>
      </w:r>
    </w:p>
    <w:p w14:paraId="06990941" w14:textId="77777777" w:rsidR="00DE5733" w:rsidRPr="00DE5733" w:rsidRDefault="00DE5733" w:rsidP="00DE5733">
      <w:pPr>
        <w:numPr>
          <w:ilvl w:val="0"/>
          <w:numId w:val="5"/>
        </w:numPr>
        <w:spacing w:line="240" w:lineRule="auto"/>
        <w:rPr>
          <w:rFonts w:cstheme="minorHAnsi"/>
          <w:sz w:val="24"/>
          <w:szCs w:val="24"/>
        </w:rPr>
      </w:pPr>
      <w:r w:rsidRPr="00DE5733">
        <w:rPr>
          <w:rFonts w:cstheme="minorHAnsi"/>
          <w:sz w:val="24"/>
          <w:szCs w:val="24"/>
        </w:rPr>
        <w:t>Özel Ödül: Gerekli görülmesi halinde, Jüri yalnızca şu kategorilerden birinde üstün başarı gösterenlere Festival Ödülü verebilir: yönetmenlik, senaryo yazarlığı, oyunculuk, görüntü yönetmenliği, kurgu, müzik veya sanat yönetmenliği.</w:t>
      </w:r>
    </w:p>
    <w:p w14:paraId="3804C945" w14:textId="77777777" w:rsidR="00DE5733" w:rsidRPr="00DE5733" w:rsidRDefault="00DE5733" w:rsidP="00DE5733">
      <w:pPr>
        <w:numPr>
          <w:ilvl w:val="0"/>
          <w:numId w:val="5"/>
        </w:numPr>
        <w:spacing w:line="240" w:lineRule="auto"/>
        <w:rPr>
          <w:rFonts w:cstheme="minorHAnsi"/>
          <w:sz w:val="24"/>
          <w:szCs w:val="24"/>
        </w:rPr>
      </w:pPr>
      <w:r w:rsidRPr="00DE5733">
        <w:rPr>
          <w:rFonts w:cstheme="minorHAnsi"/>
          <w:sz w:val="24"/>
          <w:szCs w:val="24"/>
        </w:rPr>
        <w:t>Belge Teslim Tarihi: Festival tarafından talep edilen tüm belgelerin başvuru sahibi tarafından 1 Eylül 2025 tarihine kadar gönderilmesi gerekmektedir.</w:t>
      </w:r>
    </w:p>
    <w:p w14:paraId="2AAA40EC" w14:textId="77777777" w:rsidR="00DE5733" w:rsidRPr="00DE5733" w:rsidRDefault="00DE5733" w:rsidP="00DE5733">
      <w:pPr>
        <w:numPr>
          <w:ilvl w:val="0"/>
          <w:numId w:val="5"/>
        </w:numPr>
        <w:spacing w:line="240" w:lineRule="auto"/>
        <w:rPr>
          <w:rFonts w:cstheme="minorHAnsi"/>
          <w:sz w:val="24"/>
          <w:szCs w:val="24"/>
        </w:rPr>
      </w:pPr>
      <w:r w:rsidRPr="00DE5733">
        <w:rPr>
          <w:rFonts w:cstheme="minorHAnsi"/>
          <w:sz w:val="24"/>
          <w:szCs w:val="24"/>
        </w:rPr>
        <w:t>Gösterim Kopyası Teslim Tarihi: Festivale kabul edilen filmlerin gösterim kopyaları/kopyaları 20 Eylül 2025 tarihine kadar Festival Merkezi'ne ulaşmalıdır.</w:t>
      </w:r>
    </w:p>
    <w:p w14:paraId="608963F1" w14:textId="77777777" w:rsidR="00DE5733" w:rsidRPr="00DE5733" w:rsidRDefault="00DE5733" w:rsidP="00DE5733">
      <w:pPr>
        <w:numPr>
          <w:ilvl w:val="0"/>
          <w:numId w:val="5"/>
        </w:numPr>
        <w:spacing w:line="240" w:lineRule="auto"/>
        <w:rPr>
          <w:rFonts w:cstheme="minorHAnsi"/>
          <w:sz w:val="24"/>
          <w:szCs w:val="24"/>
        </w:rPr>
      </w:pPr>
      <w:r w:rsidRPr="00DE5733">
        <w:rPr>
          <w:rFonts w:cstheme="minorHAnsi"/>
          <w:sz w:val="24"/>
          <w:szCs w:val="24"/>
        </w:rPr>
        <w:t>Ödül Töreni Katılımı: Ödül kazanan, Ödül Töreni'ne katılmakla (veya bir temsilci göndermekle) yükümlüdür. Geçerli bir mazereti olmaksızın törene katılmayan (veya bir temsilci göndermeyen) yarışmacılar, para ödülü de dahil olmak üzere tüm ödül haklarını kaybederler.</w:t>
      </w:r>
    </w:p>
    <w:p w14:paraId="11CBF5F6" w14:textId="77777777" w:rsidR="00DE5733" w:rsidRPr="00DE5733" w:rsidRDefault="00DE5733" w:rsidP="00DE5733">
      <w:pPr>
        <w:numPr>
          <w:ilvl w:val="0"/>
          <w:numId w:val="5"/>
        </w:numPr>
        <w:spacing w:line="240" w:lineRule="auto"/>
        <w:rPr>
          <w:rFonts w:cstheme="minorHAnsi"/>
          <w:sz w:val="24"/>
          <w:szCs w:val="24"/>
        </w:rPr>
      </w:pPr>
      <w:r w:rsidRPr="00DE5733">
        <w:rPr>
          <w:rFonts w:cstheme="minorHAnsi"/>
          <w:sz w:val="24"/>
          <w:szCs w:val="24"/>
        </w:rPr>
        <w:t>Ödül Mansiyonu: Ödül kazananların, ulusal ve uluslararası alanda duyurulan ödüllerini ilgili tanıtım ve promosyon materyallerinde belirtmeleri beklenmektedir.</w:t>
      </w:r>
    </w:p>
    <w:p w14:paraId="58A796F0" w14:textId="77777777" w:rsidR="00DE5733" w:rsidRPr="00DE5733" w:rsidRDefault="00DE5733" w:rsidP="00DE5733">
      <w:pPr>
        <w:numPr>
          <w:ilvl w:val="0"/>
          <w:numId w:val="5"/>
        </w:numPr>
        <w:spacing w:line="240" w:lineRule="auto"/>
        <w:rPr>
          <w:rFonts w:cstheme="minorHAnsi"/>
          <w:sz w:val="24"/>
          <w:szCs w:val="24"/>
        </w:rPr>
      </w:pPr>
      <w:r w:rsidRPr="00DE5733">
        <w:rPr>
          <w:rFonts w:cstheme="minorHAnsi"/>
          <w:sz w:val="24"/>
          <w:szCs w:val="24"/>
        </w:rPr>
        <w:t>Para Ödülü Ödemesi: Para ödülleri, festival kapanış törenini takip eden altı ay içinde ödenecektir.</w:t>
      </w:r>
    </w:p>
    <w:p w14:paraId="30565459" w14:textId="77777777" w:rsidR="00DE5733" w:rsidRPr="00DE5733" w:rsidRDefault="00DE5733" w:rsidP="00DE5733">
      <w:pPr>
        <w:numPr>
          <w:ilvl w:val="0"/>
          <w:numId w:val="5"/>
        </w:numPr>
        <w:spacing w:line="240" w:lineRule="auto"/>
        <w:rPr>
          <w:rFonts w:cstheme="minorHAnsi"/>
          <w:sz w:val="24"/>
          <w:szCs w:val="24"/>
        </w:rPr>
      </w:pPr>
      <w:r w:rsidRPr="00DE5733">
        <w:rPr>
          <w:rFonts w:cstheme="minorHAnsi"/>
          <w:sz w:val="24"/>
          <w:szCs w:val="24"/>
        </w:rPr>
        <w:t>Ek Ödüller: Filmler ayrıca, festival tarafından daha sonra duyurulacak olan Seyirci Ödülleri ve/veya diğer ödüller için de yarışmaya hak kazanabilir.</w:t>
      </w:r>
    </w:p>
    <w:p w14:paraId="7AEEA808"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I) KATILIM VE YETKİ İÇİN GENEL KOŞULLAR</w:t>
      </w:r>
    </w:p>
    <w:p w14:paraId="30B1229C" w14:textId="77777777" w:rsidR="00DE5733" w:rsidRPr="00DE5733" w:rsidRDefault="00DE5733" w:rsidP="00DE5733">
      <w:pPr>
        <w:numPr>
          <w:ilvl w:val="0"/>
          <w:numId w:val="6"/>
        </w:numPr>
        <w:spacing w:line="240" w:lineRule="auto"/>
        <w:rPr>
          <w:rFonts w:cstheme="minorHAnsi"/>
          <w:sz w:val="24"/>
          <w:szCs w:val="24"/>
        </w:rPr>
      </w:pPr>
      <w:r w:rsidRPr="00DE5733">
        <w:rPr>
          <w:rFonts w:cstheme="minorHAnsi"/>
          <w:sz w:val="24"/>
          <w:szCs w:val="24"/>
        </w:rPr>
        <w:t>Festival, yarışma programına dahil edilen filmler için kiralama veya gösterim ücreti ödemeyecektir.</w:t>
      </w:r>
    </w:p>
    <w:p w14:paraId="16897D23" w14:textId="77777777" w:rsidR="00DE5733" w:rsidRPr="00DE5733" w:rsidRDefault="00DE5733" w:rsidP="00DE5733">
      <w:pPr>
        <w:numPr>
          <w:ilvl w:val="0"/>
          <w:numId w:val="6"/>
        </w:numPr>
        <w:spacing w:line="240" w:lineRule="auto"/>
        <w:rPr>
          <w:rFonts w:cstheme="minorHAnsi"/>
          <w:sz w:val="24"/>
          <w:szCs w:val="24"/>
        </w:rPr>
      </w:pPr>
      <w:r w:rsidRPr="00DE5733">
        <w:rPr>
          <w:rFonts w:cstheme="minorHAnsi"/>
          <w:sz w:val="24"/>
          <w:szCs w:val="24"/>
        </w:rPr>
        <w:t>Festival, yeterli teknik veya yasal yeterliliğe sahip olmayan veya gösterim kopyaları ve diğer gerekli görsel ve yazılı materyallerin zamanında teslim edilmediği filmleri programdan çıkarma hakkını saklı tutar.</w:t>
      </w:r>
    </w:p>
    <w:p w14:paraId="33925F9D" w14:textId="77777777" w:rsidR="00DE5733" w:rsidRPr="00DE5733" w:rsidRDefault="00DE5733" w:rsidP="00DE5733">
      <w:pPr>
        <w:numPr>
          <w:ilvl w:val="0"/>
          <w:numId w:val="6"/>
        </w:numPr>
        <w:spacing w:line="240" w:lineRule="auto"/>
        <w:rPr>
          <w:rFonts w:cstheme="minorHAnsi"/>
          <w:sz w:val="24"/>
          <w:szCs w:val="24"/>
        </w:rPr>
      </w:pPr>
      <w:r w:rsidRPr="00DE5733">
        <w:rPr>
          <w:rFonts w:cstheme="minorHAnsi"/>
          <w:sz w:val="24"/>
          <w:szCs w:val="24"/>
        </w:rPr>
        <w:lastRenderedPageBreak/>
        <w:t>Festival organizatörleri, anlaşmazlıkları çözme, karar alma ve bu yönetmelikte değişiklik yapma yetkisini saklı tutar; ayrıca, burada açıkça belirtilmeyen konularda karar alma hakkını da saklı tutar.</w:t>
      </w:r>
    </w:p>
    <w:p w14:paraId="116AD0D8" w14:textId="77777777" w:rsidR="00DE5733" w:rsidRPr="00DE5733" w:rsidRDefault="00DE5733" w:rsidP="00DE5733">
      <w:pPr>
        <w:numPr>
          <w:ilvl w:val="0"/>
          <w:numId w:val="6"/>
        </w:numPr>
        <w:spacing w:line="240" w:lineRule="auto"/>
        <w:rPr>
          <w:rFonts w:cstheme="minorHAnsi"/>
          <w:sz w:val="24"/>
          <w:szCs w:val="24"/>
        </w:rPr>
      </w:pPr>
      <w:r w:rsidRPr="00DE5733">
        <w:rPr>
          <w:rFonts w:cstheme="minorHAnsi"/>
          <w:sz w:val="24"/>
          <w:szCs w:val="24"/>
        </w:rPr>
        <w:t>Festivale kayıt ve katılım, bu Yönetmelikte belirtilen tüm koşulların kabul edildiği anlamına gelir.</w:t>
      </w:r>
    </w:p>
    <w:p w14:paraId="49DABAE5" w14:textId="77777777" w:rsidR="00DE5733" w:rsidRPr="00DE5733" w:rsidRDefault="00DE5733" w:rsidP="00DE5733">
      <w:pPr>
        <w:numPr>
          <w:ilvl w:val="0"/>
          <w:numId w:val="6"/>
        </w:numPr>
        <w:spacing w:line="240" w:lineRule="auto"/>
        <w:rPr>
          <w:rFonts w:cstheme="minorHAnsi"/>
          <w:sz w:val="24"/>
          <w:szCs w:val="24"/>
        </w:rPr>
      </w:pPr>
      <w:r w:rsidRPr="00DE5733">
        <w:rPr>
          <w:rFonts w:cstheme="minorHAnsi"/>
          <w:sz w:val="24"/>
          <w:szCs w:val="24"/>
        </w:rPr>
        <w:t>Seçilmesi halinde, Festival, tanıtım amacıyla filmlerden kareler ve en fazla üç dakikalık video kesitleri kullanma hakkını saklı tutar.</w:t>
      </w:r>
    </w:p>
    <w:p w14:paraId="6740C785" w14:textId="77777777" w:rsidR="00DE5733" w:rsidRPr="00DE5733" w:rsidRDefault="00DE5733" w:rsidP="00DE5733">
      <w:pPr>
        <w:numPr>
          <w:ilvl w:val="0"/>
          <w:numId w:val="6"/>
        </w:numPr>
        <w:spacing w:line="240" w:lineRule="auto"/>
        <w:rPr>
          <w:rFonts w:cstheme="minorHAnsi"/>
          <w:sz w:val="24"/>
          <w:szCs w:val="24"/>
        </w:rPr>
      </w:pPr>
      <w:r w:rsidRPr="00DE5733">
        <w:rPr>
          <w:rFonts w:cstheme="minorHAnsi"/>
          <w:sz w:val="24"/>
          <w:szCs w:val="24"/>
        </w:rPr>
        <w:t>Seçilen filmlerin yönetmen, yapımcı ve ana kadrodan oluşan ekip üyelerinin festivalin etkinlik alanında ve sanal etkinliklerine katılmaları beklenmektedir. Bu etkinliklerden elde edilen görüntüler, gelecekteki festival etkinliklerinin tanıtımında kullanılabilir.</w:t>
      </w:r>
    </w:p>
    <w:p w14:paraId="3B331B79" w14:textId="77777777" w:rsidR="00DE5733" w:rsidRPr="00DE5733" w:rsidRDefault="00DE5733" w:rsidP="00DE5733">
      <w:pPr>
        <w:numPr>
          <w:ilvl w:val="0"/>
          <w:numId w:val="6"/>
        </w:numPr>
        <w:spacing w:line="240" w:lineRule="auto"/>
        <w:rPr>
          <w:rFonts w:cstheme="minorHAnsi"/>
          <w:sz w:val="24"/>
          <w:szCs w:val="24"/>
        </w:rPr>
      </w:pPr>
      <w:r w:rsidRPr="00DE5733">
        <w:rPr>
          <w:rFonts w:cstheme="minorHAnsi"/>
          <w:sz w:val="24"/>
          <w:szCs w:val="24"/>
        </w:rPr>
        <w:t>Uzun Metraj Film Yarışması'ndaki her filmden en fazla 3 kişi (yapımcılar, yönetmenler, senaristler veya başrol oyuncuları) Festivale davetlidir. Tüm davetliler, Festival Yönetimi tarafından düzenlenen ödül törenlerine, film gösterimlerine ve basın toplantılarına katılmak zorundadır. Festival, konaklama yönetmelikleri uyarınca bu temsilciler için ulaşım ve tam pansiyon konaklama sağlayacaktır.</w:t>
      </w:r>
    </w:p>
    <w:p w14:paraId="32B1C8D9" w14:textId="77777777" w:rsidR="00DE5733" w:rsidRPr="00DE5733" w:rsidRDefault="00DE5733" w:rsidP="00DE5733">
      <w:pPr>
        <w:numPr>
          <w:ilvl w:val="0"/>
          <w:numId w:val="6"/>
        </w:numPr>
        <w:spacing w:line="240" w:lineRule="auto"/>
        <w:rPr>
          <w:rFonts w:cstheme="minorHAnsi"/>
          <w:sz w:val="24"/>
          <w:szCs w:val="24"/>
        </w:rPr>
      </w:pPr>
      <w:r w:rsidRPr="00DE5733">
        <w:rPr>
          <w:rFonts w:cstheme="minorHAnsi"/>
          <w:sz w:val="24"/>
          <w:szCs w:val="24"/>
        </w:rPr>
        <w:t>Yarışmaya seçilen filmler, tanıtımlarında Festival logosunu kullanabilir.</w:t>
      </w:r>
    </w:p>
    <w:p w14:paraId="69730924" w14:textId="77777777" w:rsidR="00DE5733" w:rsidRPr="00DE5733" w:rsidRDefault="00DE5733" w:rsidP="00DE5733">
      <w:pPr>
        <w:numPr>
          <w:ilvl w:val="0"/>
          <w:numId w:val="6"/>
        </w:numPr>
        <w:spacing w:line="240" w:lineRule="auto"/>
        <w:rPr>
          <w:rFonts w:cstheme="minorHAnsi"/>
          <w:sz w:val="24"/>
          <w:szCs w:val="24"/>
        </w:rPr>
      </w:pPr>
      <w:r w:rsidRPr="00DE5733">
        <w:rPr>
          <w:rFonts w:cstheme="minorHAnsi"/>
          <w:sz w:val="24"/>
          <w:szCs w:val="24"/>
        </w:rPr>
        <w:t>DCP veya dijital kopyalar bir bağlantı aracılığıyla dijital olarak gönderilmelidir. Hak sahibi bağlantı sağlayamazsa, Festival, materyalin yüklenmesi amacıyla çevrimiçi bir sunucu sağlayacaktır. Basılı kopyalar, Festival tarafından özel olarak talep edilmedikçe veya zorunlu görülmedikçe kabul edilmeyecektir.</w:t>
      </w:r>
    </w:p>
    <w:p w14:paraId="7D32A1E3"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J) ÇÖZÜM</w:t>
      </w:r>
    </w:p>
    <w:p w14:paraId="1A796C51" w14:textId="77777777" w:rsidR="00DE5733" w:rsidRPr="00DE5733" w:rsidRDefault="00DE5733" w:rsidP="00DE5733">
      <w:pPr>
        <w:spacing w:line="240" w:lineRule="auto"/>
        <w:rPr>
          <w:rFonts w:cstheme="minorHAnsi"/>
          <w:sz w:val="24"/>
          <w:szCs w:val="24"/>
        </w:rPr>
      </w:pPr>
      <w:r w:rsidRPr="00DE5733">
        <w:rPr>
          <w:rFonts w:cstheme="minorHAnsi"/>
          <w:sz w:val="24"/>
          <w:szCs w:val="24"/>
        </w:rPr>
        <w:t>Bodrum Uluslararası Film Festivali'ne (BIFF) katılım, kural ve yönetmeliklerin kabulü anlamına gelir. Yapımın hak sahibi, film ekibini bu kurallar konusunda bilgilendirmekle yükümlüdür. Festival organizatörleri, burada belirtilmeyen konularda karar alma hakkını saklı tutar. </w:t>
      </w:r>
    </w:p>
    <w:p w14:paraId="3F3D13CD" w14:textId="77777777" w:rsidR="00DE5733" w:rsidRPr="00DE5733" w:rsidRDefault="00DE5733" w:rsidP="00DE5733">
      <w:pPr>
        <w:spacing w:line="240" w:lineRule="auto"/>
        <w:rPr>
          <w:rFonts w:cstheme="minorHAnsi"/>
          <w:sz w:val="24"/>
          <w:szCs w:val="24"/>
        </w:rPr>
      </w:pPr>
      <w:r w:rsidRPr="00DE5733">
        <w:rPr>
          <w:rFonts w:cstheme="minorHAnsi"/>
          <w:b/>
          <w:bCs/>
          <w:sz w:val="24"/>
          <w:szCs w:val="24"/>
        </w:rPr>
        <w:t>FESTİVAL MERKEZİ</w:t>
      </w:r>
    </w:p>
    <w:p w14:paraId="252D780A" w14:textId="77777777" w:rsidR="00DE5733" w:rsidRPr="00DE5733" w:rsidRDefault="00DE5733" w:rsidP="00DE5733">
      <w:pPr>
        <w:pStyle w:val="AralkYok"/>
        <w:rPr>
          <w:sz w:val="24"/>
          <w:szCs w:val="24"/>
        </w:rPr>
      </w:pPr>
      <w:r w:rsidRPr="00DE5733">
        <w:rPr>
          <w:sz w:val="24"/>
          <w:szCs w:val="24"/>
        </w:rPr>
        <w:t>Bodrum Sinema ve Kültür Derneği</w:t>
      </w:r>
    </w:p>
    <w:p w14:paraId="5C62E5EE" w14:textId="77777777" w:rsidR="00DE5733" w:rsidRPr="00DE5733" w:rsidRDefault="00DE5733" w:rsidP="00DE5733">
      <w:pPr>
        <w:pStyle w:val="AralkYok"/>
        <w:rPr>
          <w:sz w:val="24"/>
          <w:szCs w:val="24"/>
        </w:rPr>
      </w:pPr>
      <w:proofErr w:type="spellStart"/>
      <w:r w:rsidRPr="00DE5733">
        <w:rPr>
          <w:sz w:val="24"/>
          <w:szCs w:val="24"/>
        </w:rPr>
        <w:t>Oasis</w:t>
      </w:r>
      <w:proofErr w:type="spellEnd"/>
      <w:r w:rsidRPr="00DE5733">
        <w:rPr>
          <w:sz w:val="24"/>
          <w:szCs w:val="24"/>
        </w:rPr>
        <w:t xml:space="preserve"> AVM, Bodrum, Muğla, Türkiye</w:t>
      </w:r>
    </w:p>
    <w:p w14:paraId="591BD48B" w14:textId="77777777" w:rsidR="00DE5733" w:rsidRPr="00DE5733" w:rsidRDefault="00DE5733" w:rsidP="00DE5733">
      <w:pPr>
        <w:pStyle w:val="AralkYok"/>
        <w:rPr>
          <w:color w:val="0070C0"/>
          <w:sz w:val="24"/>
          <w:szCs w:val="24"/>
        </w:rPr>
      </w:pPr>
      <w:r w:rsidRPr="00DE5733">
        <w:rPr>
          <w:color w:val="0070C0"/>
          <w:sz w:val="24"/>
          <w:szCs w:val="24"/>
        </w:rPr>
        <w:t>https://www.bodrumiff.com</w:t>
      </w:r>
      <w:r w:rsidRPr="00DE5733">
        <w:rPr>
          <w:color w:val="0070C0"/>
          <w:sz w:val="24"/>
          <w:szCs w:val="24"/>
        </w:rPr>
        <w:br/>
        <w:t>info@bodrumiff.com</w:t>
      </w:r>
    </w:p>
    <w:p w14:paraId="06791781" w14:textId="77777777" w:rsidR="00556779" w:rsidRPr="00DE5733" w:rsidRDefault="00556779" w:rsidP="00DE5733">
      <w:pPr>
        <w:spacing w:line="240" w:lineRule="auto"/>
        <w:rPr>
          <w:rFonts w:cstheme="minorHAnsi"/>
          <w:sz w:val="24"/>
          <w:szCs w:val="24"/>
        </w:rPr>
      </w:pPr>
    </w:p>
    <w:sectPr w:rsidR="00556779" w:rsidRPr="00DE5733"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CB4"/>
    <w:multiLevelType w:val="multilevel"/>
    <w:tmpl w:val="292274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E28AD"/>
    <w:multiLevelType w:val="multilevel"/>
    <w:tmpl w:val="3AEAA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639BF"/>
    <w:multiLevelType w:val="multilevel"/>
    <w:tmpl w:val="2CEC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967D2"/>
    <w:multiLevelType w:val="multilevel"/>
    <w:tmpl w:val="7832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D60B0B"/>
    <w:multiLevelType w:val="multilevel"/>
    <w:tmpl w:val="BEAEC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B3679D"/>
    <w:multiLevelType w:val="multilevel"/>
    <w:tmpl w:val="8764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837085">
    <w:abstractNumId w:val="2"/>
  </w:num>
  <w:num w:numId="2" w16cid:durableId="376201226">
    <w:abstractNumId w:val="0"/>
  </w:num>
  <w:num w:numId="3" w16cid:durableId="1085299910">
    <w:abstractNumId w:val="1"/>
  </w:num>
  <w:num w:numId="4" w16cid:durableId="996304891">
    <w:abstractNumId w:val="5"/>
  </w:num>
  <w:num w:numId="5" w16cid:durableId="2029722063">
    <w:abstractNumId w:val="4"/>
  </w:num>
  <w:num w:numId="6" w16cid:durableId="1140730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33"/>
    <w:rsid w:val="00490E62"/>
    <w:rsid w:val="00556779"/>
    <w:rsid w:val="006F1939"/>
    <w:rsid w:val="00DE5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3500"/>
  <w15:chartTrackingRefBased/>
  <w15:docId w15:val="{9F485A01-C301-4629-9DD8-B9F7F01B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E5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E5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E573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E573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E573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E573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E573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E573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E573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573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E573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E573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E573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E573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E573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E573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E573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E5733"/>
    <w:rPr>
      <w:rFonts w:eastAsiaTheme="majorEastAsia" w:cstheme="majorBidi"/>
      <w:color w:val="272727" w:themeColor="text1" w:themeTint="D8"/>
    </w:rPr>
  </w:style>
  <w:style w:type="paragraph" w:styleId="KonuBal">
    <w:name w:val="Title"/>
    <w:basedOn w:val="Normal"/>
    <w:next w:val="Normal"/>
    <w:link w:val="KonuBalChar"/>
    <w:uiPriority w:val="10"/>
    <w:qFormat/>
    <w:rsid w:val="00DE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E573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E573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E573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E573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E5733"/>
    <w:rPr>
      <w:i/>
      <w:iCs/>
      <w:color w:val="404040" w:themeColor="text1" w:themeTint="BF"/>
    </w:rPr>
  </w:style>
  <w:style w:type="paragraph" w:styleId="ListeParagraf">
    <w:name w:val="List Paragraph"/>
    <w:basedOn w:val="Normal"/>
    <w:uiPriority w:val="34"/>
    <w:qFormat/>
    <w:rsid w:val="00DE5733"/>
    <w:pPr>
      <w:ind w:left="720"/>
      <w:contextualSpacing/>
    </w:pPr>
  </w:style>
  <w:style w:type="character" w:styleId="GlVurgulama">
    <w:name w:val="Intense Emphasis"/>
    <w:basedOn w:val="VarsaylanParagrafYazTipi"/>
    <w:uiPriority w:val="21"/>
    <w:qFormat/>
    <w:rsid w:val="00DE5733"/>
    <w:rPr>
      <w:i/>
      <w:iCs/>
      <w:color w:val="2F5496" w:themeColor="accent1" w:themeShade="BF"/>
    </w:rPr>
  </w:style>
  <w:style w:type="paragraph" w:styleId="GlAlnt">
    <w:name w:val="Intense Quote"/>
    <w:basedOn w:val="Normal"/>
    <w:next w:val="Normal"/>
    <w:link w:val="GlAlntChar"/>
    <w:uiPriority w:val="30"/>
    <w:qFormat/>
    <w:rsid w:val="00DE5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E5733"/>
    <w:rPr>
      <w:i/>
      <w:iCs/>
      <w:color w:val="2F5496" w:themeColor="accent1" w:themeShade="BF"/>
    </w:rPr>
  </w:style>
  <w:style w:type="character" w:styleId="GlBavuru">
    <w:name w:val="Intense Reference"/>
    <w:basedOn w:val="VarsaylanParagrafYazTipi"/>
    <w:uiPriority w:val="32"/>
    <w:qFormat/>
    <w:rsid w:val="00DE5733"/>
    <w:rPr>
      <w:b/>
      <w:bCs/>
      <w:smallCaps/>
      <w:color w:val="2F5496" w:themeColor="accent1" w:themeShade="BF"/>
      <w:spacing w:val="5"/>
    </w:rPr>
  </w:style>
  <w:style w:type="paragraph" w:styleId="AralkYok">
    <w:name w:val="No Spacing"/>
    <w:uiPriority w:val="1"/>
    <w:qFormat/>
    <w:rsid w:val="00DE5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2025-09-14T21:12:00Z</dcterms:created>
  <dcterms:modified xsi:type="dcterms:W3CDTF">2025-09-14T21:14:00Z</dcterms:modified>
</cp:coreProperties>
</file>