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6F369D" w14:textId="3AEDF5C2" w:rsidR="002A5848" w:rsidRPr="002A5848" w:rsidRDefault="002A5848" w:rsidP="002A5848">
      <w:pPr>
        <w:pStyle w:val="AralkYok"/>
        <w:rPr>
          <w:sz w:val="24"/>
          <w:szCs w:val="24"/>
        </w:rPr>
      </w:pPr>
      <w:r w:rsidRPr="002A5848">
        <w:rPr>
          <w:b/>
          <w:bCs/>
          <w:sz w:val="40"/>
          <w:szCs w:val="40"/>
        </w:rPr>
        <w:t>Mitoloji Film Festivali’nde Ödüller Sahiplerini Buldu</w:t>
      </w:r>
      <w:r w:rsidRPr="002A5848">
        <w:rPr>
          <w:b/>
          <w:bCs/>
          <w:sz w:val="40"/>
          <w:szCs w:val="40"/>
        </w:rPr>
        <w:br/>
      </w:r>
      <w:r w:rsidRPr="002A5848">
        <w:rPr>
          <w:sz w:val="24"/>
          <w:szCs w:val="24"/>
        </w:rPr>
        <w:br/>
        <w:t>II. Uluslararası Mitoloji Film Festivali’nin ödül töreni (UMFF) Urla’da Necati Cumalı Anı ve Kültür Evi’nde yapıldı. Toygar Köse’nin sunduğu ödül töreninde senaryo yarışmasının kazananı açıklanırken, Mergen (Bilgelik) ve Ülgen (İyilik)   ödülleri de sahiplerini buldu.</w:t>
      </w:r>
      <w:r w:rsidRPr="002A5848">
        <w:rPr>
          <w:sz w:val="24"/>
          <w:szCs w:val="24"/>
        </w:rPr>
        <w:br/>
      </w:r>
      <w:r w:rsidRPr="002A5848">
        <w:rPr>
          <w:sz w:val="24"/>
          <w:szCs w:val="24"/>
        </w:rPr>
        <w:br/>
        <w:t>TÜMAV Vakfı tarafından düzenlenen, yazar Gülşah Elikbank direktörlüğünde, Kültür ve Turizm Bakanlığı’nın desteğiyle gerçekleşen alanında ilk olma özelliği taşıyan festivalin ödül törenine çok sayıda davetli katıldı.</w:t>
      </w:r>
      <w:r w:rsidRPr="002A5848">
        <w:rPr>
          <w:sz w:val="24"/>
          <w:szCs w:val="24"/>
        </w:rPr>
        <w:br/>
      </w:r>
      <w:r w:rsidRPr="002A5848">
        <w:rPr>
          <w:sz w:val="24"/>
          <w:szCs w:val="24"/>
        </w:rPr>
        <w:br/>
      </w:r>
      <w:r w:rsidRPr="002A5848">
        <w:rPr>
          <w:b/>
          <w:bCs/>
          <w:sz w:val="24"/>
          <w:szCs w:val="24"/>
        </w:rPr>
        <w:t>Mergen (Bilgelik) ödülü Prof. Dr. Mehmet Özdoğan’a verildi</w:t>
      </w:r>
      <w:r w:rsidRPr="002A5848">
        <w:rPr>
          <w:b/>
          <w:bCs/>
          <w:sz w:val="24"/>
          <w:szCs w:val="24"/>
        </w:rPr>
        <w:br/>
      </w:r>
      <w:r w:rsidRPr="002A5848">
        <w:rPr>
          <w:sz w:val="24"/>
          <w:szCs w:val="24"/>
        </w:rPr>
        <w:br/>
        <w:t>Ege Üniversitesi Güzel Sanatlar Tasarım ve Mimarlık Fakültesi Dekanı Alev Parsa, Mergen (Bilgelik) ödülünün festival komitesi tarafından Prof. Dr. Mehmet Özdoğan’a verildiğini açıkladı. Arkeolog Prof. Dr. Mehmet Özdoğan Anadolu neolitik kültürü üzerine çalışmalarıyla tanındı ve pek çok kitaba imza attı. Özdoğan, özellikle Trakya'daki yerleşimlerde önemli arkeolojik kazılar gerçekleştirmiş ve yörenin tarih öncesi dönemlerini somut verilerle ortaya koymuştur.</w:t>
      </w:r>
      <w:r w:rsidRPr="002A5848">
        <w:rPr>
          <w:sz w:val="24"/>
          <w:szCs w:val="24"/>
        </w:rPr>
        <w:br/>
      </w:r>
      <w:r w:rsidRPr="002A5848">
        <w:rPr>
          <w:sz w:val="24"/>
          <w:szCs w:val="24"/>
        </w:rPr>
        <w:br/>
      </w:r>
      <w:r w:rsidRPr="002A5848">
        <w:rPr>
          <w:b/>
          <w:bCs/>
          <w:sz w:val="24"/>
          <w:szCs w:val="24"/>
        </w:rPr>
        <w:t>Ülgen (İyilik) ödülü Dr. Ercan Kesal’ın oldu</w:t>
      </w:r>
      <w:r w:rsidRPr="002A5848">
        <w:rPr>
          <w:b/>
          <w:bCs/>
          <w:sz w:val="24"/>
          <w:szCs w:val="24"/>
        </w:rPr>
        <w:br/>
      </w:r>
      <w:r w:rsidRPr="002A5848">
        <w:rPr>
          <w:sz w:val="24"/>
          <w:szCs w:val="24"/>
        </w:rPr>
        <w:br/>
        <w:t>Festivalin; geçmiş, günümüz ve geleceğin şifrelerini barındıran mitolojiyi çarpıcı şekilde gün yüzüne çıkardığını söyleyen TÜMAV Başkanı Filiz Ulusoy da Ülgen (İyilik) ödülünün Dr. Ercan Kesal’a verildiğini söyledi. Doktor, oyuncu ve yazar Ercan Kesal, bu ödüle layık görüldüğü için mutlu olduğunu, iyiliğin günümüzdeki en değerli kavramlardan biri haline geldiğini dile getirdi.</w:t>
      </w:r>
      <w:r w:rsidRPr="002A5848">
        <w:rPr>
          <w:sz w:val="24"/>
          <w:szCs w:val="24"/>
        </w:rPr>
        <w:br/>
      </w:r>
      <w:r w:rsidRPr="002A5848">
        <w:rPr>
          <w:sz w:val="24"/>
          <w:szCs w:val="24"/>
        </w:rPr>
        <w:br/>
      </w:r>
      <w:r w:rsidRPr="002A5848">
        <w:rPr>
          <w:b/>
          <w:bCs/>
          <w:sz w:val="24"/>
          <w:szCs w:val="24"/>
        </w:rPr>
        <w:t>Senaryo yarışmasını "Bebe Mezarlığı" ile Ali Uygur Selçuk kazandı</w:t>
      </w:r>
      <w:r w:rsidRPr="002A5848">
        <w:rPr>
          <w:b/>
          <w:bCs/>
          <w:sz w:val="24"/>
          <w:szCs w:val="24"/>
        </w:rPr>
        <w:br/>
      </w:r>
      <w:r w:rsidRPr="002A5848">
        <w:rPr>
          <w:sz w:val="24"/>
          <w:szCs w:val="24"/>
        </w:rPr>
        <w:br/>
        <w:t>Festival Direktörü Gülşah Elikbank, Gain TV işbirliğinde verilen senaryo ödülünün 50 bin TL olduğunu hatırlatarak, senaryolarını gönderen tüm katılımcılara ve senaryoları değerlendiren jüri üyelerine teşekkür etti. Gülşah Elikbank yarışmada birinci olan senaryoyu festivalin sanat yönetmeni Gökmen Küçüktaşdemir ile birlikte açıkladı. Senaryo yarışmasında birinciliği "Bebe Mezarlığı" senaryosu ile Ali Uygur Selçuk kazandı.</w:t>
      </w:r>
      <w:r w:rsidRPr="002A5848">
        <w:rPr>
          <w:sz w:val="24"/>
          <w:szCs w:val="24"/>
        </w:rPr>
        <w:br/>
      </w:r>
      <w:r w:rsidRPr="002A5848">
        <w:rPr>
          <w:sz w:val="24"/>
          <w:szCs w:val="24"/>
        </w:rPr>
        <w:br/>
      </w:r>
      <w:r w:rsidRPr="002A5848">
        <w:rPr>
          <w:b/>
          <w:bCs/>
          <w:sz w:val="24"/>
          <w:szCs w:val="24"/>
        </w:rPr>
        <w:t>Festival, İstanbul programları ile devam ediyor</w:t>
      </w:r>
      <w:r w:rsidRPr="002A5848">
        <w:rPr>
          <w:b/>
          <w:bCs/>
          <w:sz w:val="24"/>
          <w:szCs w:val="24"/>
        </w:rPr>
        <w:br/>
      </w:r>
      <w:r w:rsidRPr="002A5848">
        <w:rPr>
          <w:sz w:val="24"/>
          <w:szCs w:val="24"/>
        </w:rPr>
        <w:br/>
        <w:t>Festival, Manisa’daki söyleşi, konser ve film gösterimlerinin ardından 9 ve 10 Ekim’de İstanbul BiletiniAl Torun Center'da devam edecek. T.</w:t>
      </w:r>
      <w:r w:rsidR="0070248E">
        <w:rPr>
          <w:sz w:val="24"/>
          <w:szCs w:val="24"/>
        </w:rPr>
        <w:t xml:space="preserve"> </w:t>
      </w:r>
      <w:r w:rsidRPr="002A5848">
        <w:rPr>
          <w:sz w:val="24"/>
          <w:szCs w:val="24"/>
        </w:rPr>
        <w:t>C</w:t>
      </w:r>
      <w:r w:rsidR="0070248E">
        <w:rPr>
          <w:sz w:val="24"/>
          <w:szCs w:val="24"/>
        </w:rPr>
        <w:t>.</w:t>
      </w:r>
      <w:r w:rsidRPr="002A5848">
        <w:rPr>
          <w:sz w:val="24"/>
          <w:szCs w:val="24"/>
        </w:rPr>
        <w:t xml:space="preserve"> Kültür ve Turizm Bakanlığı Sinema Genel Müdürlüğü desteğiyle hayata geçen festivaldeki tüm film gösterim ve söyleşiler halka açık ve ücretsiz.</w:t>
      </w:r>
      <w:r w:rsidRPr="002A5848">
        <w:rPr>
          <w:sz w:val="24"/>
          <w:szCs w:val="24"/>
        </w:rPr>
        <w:br/>
      </w:r>
      <w:r w:rsidRPr="002A5848">
        <w:rPr>
          <w:sz w:val="24"/>
          <w:szCs w:val="24"/>
        </w:rPr>
        <w:br/>
      </w:r>
      <w:r w:rsidRPr="002A5848">
        <w:rPr>
          <w:b/>
          <w:bCs/>
          <w:sz w:val="24"/>
          <w:szCs w:val="24"/>
        </w:rPr>
        <w:t>Festival İstanbul:</w:t>
      </w:r>
      <w:r w:rsidRPr="002A5848">
        <w:rPr>
          <w:b/>
          <w:bCs/>
          <w:sz w:val="24"/>
          <w:szCs w:val="24"/>
        </w:rPr>
        <w:br/>
      </w:r>
      <w:r w:rsidRPr="002A5848">
        <w:rPr>
          <w:sz w:val="24"/>
          <w:szCs w:val="24"/>
        </w:rPr>
        <w:br/>
        <w:t>09 Ekim Perşembe – BiletiniAl Torun Center</w:t>
      </w:r>
    </w:p>
    <w:p w14:paraId="1F94927F" w14:textId="4070B6A1" w:rsidR="002A5848" w:rsidRPr="002A5848" w:rsidRDefault="002A5848" w:rsidP="002A5848">
      <w:pPr>
        <w:pStyle w:val="AralkYok"/>
        <w:rPr>
          <w:sz w:val="24"/>
          <w:szCs w:val="24"/>
        </w:rPr>
      </w:pPr>
      <w:r w:rsidRPr="002A5848">
        <w:rPr>
          <w:sz w:val="24"/>
          <w:szCs w:val="24"/>
        </w:rPr>
        <w:lastRenderedPageBreak/>
        <w:t>18.30 SÖYLEŞİ Mitoloji Bize Ne Anlatıyor?</w:t>
      </w:r>
      <w:r w:rsidRPr="002A5848">
        <w:rPr>
          <w:sz w:val="24"/>
          <w:szCs w:val="24"/>
        </w:rPr>
        <w:br/>
        <w:t>Doç. Dr. Serap Alper, Doç. Dr. Fatih Bakırcı, Gülşah Elikbank</w:t>
      </w:r>
      <w:r w:rsidRPr="002A5848">
        <w:rPr>
          <w:sz w:val="24"/>
          <w:szCs w:val="24"/>
        </w:rPr>
        <w:br/>
        <w:t>20.00 Narsistle Aşk / Film Gösterimi</w:t>
      </w:r>
      <w:r w:rsidRPr="002A5848">
        <w:rPr>
          <w:sz w:val="24"/>
          <w:szCs w:val="24"/>
        </w:rPr>
        <w:br/>
      </w:r>
      <w:r w:rsidRPr="002A5848">
        <w:rPr>
          <w:sz w:val="24"/>
          <w:szCs w:val="24"/>
        </w:rPr>
        <w:br/>
        <w:t>10 Ekim Perşembe – BiletiniAl Torun Center</w:t>
      </w:r>
      <w:r w:rsidRPr="002A5848">
        <w:rPr>
          <w:sz w:val="24"/>
          <w:szCs w:val="24"/>
        </w:rPr>
        <w:br/>
        <w:t>20.00 İkizler Takımı / Film Gösterimi – Animasyon</w:t>
      </w:r>
    </w:p>
    <w:p w14:paraId="21C4C23E" w14:textId="77777777" w:rsidR="002A5848" w:rsidRPr="002A5848" w:rsidRDefault="002A5848" w:rsidP="002A5848">
      <w:pPr>
        <w:pStyle w:val="AralkYok"/>
        <w:rPr>
          <w:sz w:val="24"/>
          <w:szCs w:val="24"/>
        </w:rPr>
      </w:pPr>
    </w:p>
    <w:p w14:paraId="3DFB0110" w14:textId="77777777" w:rsidR="002A5848" w:rsidRPr="002A5848" w:rsidRDefault="002A5848" w:rsidP="002A5848">
      <w:pPr>
        <w:pStyle w:val="AralkYok"/>
        <w:rPr>
          <w:sz w:val="24"/>
          <w:szCs w:val="24"/>
        </w:rPr>
      </w:pPr>
      <w:r w:rsidRPr="002A5848">
        <w:rPr>
          <w:sz w:val="24"/>
          <w:szCs w:val="24"/>
        </w:rPr>
        <w:t>--</w:t>
      </w:r>
    </w:p>
    <w:p w14:paraId="6164A68A" w14:textId="6CE20387" w:rsidR="002A5848" w:rsidRPr="002A5848" w:rsidRDefault="002A5848" w:rsidP="002A5848">
      <w:pPr>
        <w:pStyle w:val="AralkYok"/>
        <w:rPr>
          <w:b/>
          <w:bCs/>
          <w:sz w:val="24"/>
          <w:szCs w:val="24"/>
        </w:rPr>
      </w:pPr>
      <w:r w:rsidRPr="002A5848">
        <w:rPr>
          <w:sz w:val="24"/>
          <w:szCs w:val="24"/>
        </w:rPr>
        <w:br/>
      </w:r>
      <w:r w:rsidRPr="002A5848">
        <w:rPr>
          <w:b/>
          <w:bCs/>
          <w:sz w:val="24"/>
          <w:szCs w:val="24"/>
        </w:rPr>
        <w:t>Atakan Mustafa Metin</w:t>
      </w:r>
      <w:r w:rsidRPr="002A5848">
        <w:rPr>
          <w:b/>
          <w:bCs/>
          <w:sz w:val="24"/>
          <w:szCs w:val="24"/>
        </w:rPr>
        <w:br/>
        <w:t>0545 246 80 97</w:t>
      </w:r>
    </w:p>
    <w:p w14:paraId="45F7125C" w14:textId="77777777" w:rsidR="00556779" w:rsidRPr="002A5848" w:rsidRDefault="00556779" w:rsidP="002A5848">
      <w:pPr>
        <w:pStyle w:val="AralkYok"/>
        <w:rPr>
          <w:sz w:val="24"/>
          <w:szCs w:val="24"/>
        </w:rPr>
      </w:pPr>
    </w:p>
    <w:sectPr w:rsidR="00556779" w:rsidRPr="002A5848" w:rsidSect="006F193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5848"/>
    <w:rsid w:val="000A3504"/>
    <w:rsid w:val="000D7454"/>
    <w:rsid w:val="002A5848"/>
    <w:rsid w:val="00556779"/>
    <w:rsid w:val="006F1939"/>
    <w:rsid w:val="0070248E"/>
    <w:rsid w:val="00A062C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6B75E9"/>
  <w15:chartTrackingRefBased/>
  <w15:docId w15:val="{E49FFD08-417D-4A8D-88D1-977817660D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2A584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Balk2">
    <w:name w:val="heading 2"/>
    <w:basedOn w:val="Normal"/>
    <w:next w:val="Normal"/>
    <w:link w:val="Balk2Char"/>
    <w:uiPriority w:val="9"/>
    <w:semiHidden/>
    <w:unhideWhenUsed/>
    <w:qFormat/>
    <w:rsid w:val="002A584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Balk3">
    <w:name w:val="heading 3"/>
    <w:basedOn w:val="Normal"/>
    <w:next w:val="Normal"/>
    <w:link w:val="Balk3Char"/>
    <w:uiPriority w:val="9"/>
    <w:semiHidden/>
    <w:unhideWhenUsed/>
    <w:qFormat/>
    <w:rsid w:val="002A5848"/>
    <w:pPr>
      <w:keepNext/>
      <w:keepLines/>
      <w:spacing w:before="160" w:after="80"/>
      <w:outlineLvl w:val="2"/>
    </w:pPr>
    <w:rPr>
      <w:rFonts w:eastAsiaTheme="majorEastAsia" w:cstheme="majorBidi"/>
      <w:color w:val="2F5496" w:themeColor="accent1" w:themeShade="BF"/>
      <w:sz w:val="28"/>
      <w:szCs w:val="28"/>
    </w:rPr>
  </w:style>
  <w:style w:type="paragraph" w:styleId="Balk4">
    <w:name w:val="heading 4"/>
    <w:basedOn w:val="Normal"/>
    <w:next w:val="Normal"/>
    <w:link w:val="Balk4Char"/>
    <w:uiPriority w:val="9"/>
    <w:semiHidden/>
    <w:unhideWhenUsed/>
    <w:qFormat/>
    <w:rsid w:val="002A5848"/>
    <w:pPr>
      <w:keepNext/>
      <w:keepLines/>
      <w:spacing w:before="80" w:after="40"/>
      <w:outlineLvl w:val="3"/>
    </w:pPr>
    <w:rPr>
      <w:rFonts w:eastAsiaTheme="majorEastAsia" w:cstheme="majorBidi"/>
      <w:i/>
      <w:iCs/>
      <w:color w:val="2F5496" w:themeColor="accent1" w:themeShade="BF"/>
    </w:rPr>
  </w:style>
  <w:style w:type="paragraph" w:styleId="Balk5">
    <w:name w:val="heading 5"/>
    <w:basedOn w:val="Normal"/>
    <w:next w:val="Normal"/>
    <w:link w:val="Balk5Char"/>
    <w:uiPriority w:val="9"/>
    <w:semiHidden/>
    <w:unhideWhenUsed/>
    <w:qFormat/>
    <w:rsid w:val="002A5848"/>
    <w:pPr>
      <w:keepNext/>
      <w:keepLines/>
      <w:spacing w:before="80" w:after="40"/>
      <w:outlineLvl w:val="4"/>
    </w:pPr>
    <w:rPr>
      <w:rFonts w:eastAsiaTheme="majorEastAsia" w:cstheme="majorBidi"/>
      <w:color w:val="2F5496" w:themeColor="accent1" w:themeShade="BF"/>
    </w:rPr>
  </w:style>
  <w:style w:type="paragraph" w:styleId="Balk6">
    <w:name w:val="heading 6"/>
    <w:basedOn w:val="Normal"/>
    <w:next w:val="Normal"/>
    <w:link w:val="Balk6Char"/>
    <w:uiPriority w:val="9"/>
    <w:semiHidden/>
    <w:unhideWhenUsed/>
    <w:qFormat/>
    <w:rsid w:val="002A5848"/>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2A5848"/>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2A5848"/>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2A5848"/>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2A5848"/>
    <w:rPr>
      <w:rFonts w:asciiTheme="majorHAnsi" w:eastAsiaTheme="majorEastAsia" w:hAnsiTheme="majorHAnsi" w:cstheme="majorBidi"/>
      <w:color w:val="2F5496" w:themeColor="accent1" w:themeShade="BF"/>
      <w:sz w:val="40"/>
      <w:szCs w:val="40"/>
    </w:rPr>
  </w:style>
  <w:style w:type="character" w:customStyle="1" w:styleId="Balk2Char">
    <w:name w:val="Başlık 2 Char"/>
    <w:basedOn w:val="VarsaylanParagrafYazTipi"/>
    <w:link w:val="Balk2"/>
    <w:uiPriority w:val="9"/>
    <w:semiHidden/>
    <w:rsid w:val="002A5848"/>
    <w:rPr>
      <w:rFonts w:asciiTheme="majorHAnsi" w:eastAsiaTheme="majorEastAsia" w:hAnsiTheme="majorHAnsi" w:cstheme="majorBidi"/>
      <w:color w:val="2F5496" w:themeColor="accent1" w:themeShade="BF"/>
      <w:sz w:val="32"/>
      <w:szCs w:val="32"/>
    </w:rPr>
  </w:style>
  <w:style w:type="character" w:customStyle="1" w:styleId="Balk3Char">
    <w:name w:val="Başlık 3 Char"/>
    <w:basedOn w:val="VarsaylanParagrafYazTipi"/>
    <w:link w:val="Balk3"/>
    <w:uiPriority w:val="9"/>
    <w:semiHidden/>
    <w:rsid w:val="002A5848"/>
    <w:rPr>
      <w:rFonts w:eastAsiaTheme="majorEastAsia" w:cstheme="majorBidi"/>
      <w:color w:val="2F5496" w:themeColor="accent1" w:themeShade="BF"/>
      <w:sz w:val="28"/>
      <w:szCs w:val="28"/>
    </w:rPr>
  </w:style>
  <w:style w:type="character" w:customStyle="1" w:styleId="Balk4Char">
    <w:name w:val="Başlık 4 Char"/>
    <w:basedOn w:val="VarsaylanParagrafYazTipi"/>
    <w:link w:val="Balk4"/>
    <w:uiPriority w:val="9"/>
    <w:semiHidden/>
    <w:rsid w:val="002A5848"/>
    <w:rPr>
      <w:rFonts w:eastAsiaTheme="majorEastAsia" w:cstheme="majorBidi"/>
      <w:i/>
      <w:iCs/>
      <w:color w:val="2F5496" w:themeColor="accent1" w:themeShade="BF"/>
    </w:rPr>
  </w:style>
  <w:style w:type="character" w:customStyle="1" w:styleId="Balk5Char">
    <w:name w:val="Başlık 5 Char"/>
    <w:basedOn w:val="VarsaylanParagrafYazTipi"/>
    <w:link w:val="Balk5"/>
    <w:uiPriority w:val="9"/>
    <w:semiHidden/>
    <w:rsid w:val="002A5848"/>
    <w:rPr>
      <w:rFonts w:eastAsiaTheme="majorEastAsia" w:cstheme="majorBidi"/>
      <w:color w:val="2F5496" w:themeColor="accent1" w:themeShade="BF"/>
    </w:rPr>
  </w:style>
  <w:style w:type="character" w:customStyle="1" w:styleId="Balk6Char">
    <w:name w:val="Başlık 6 Char"/>
    <w:basedOn w:val="VarsaylanParagrafYazTipi"/>
    <w:link w:val="Balk6"/>
    <w:uiPriority w:val="9"/>
    <w:semiHidden/>
    <w:rsid w:val="002A5848"/>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2A5848"/>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2A5848"/>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2A5848"/>
    <w:rPr>
      <w:rFonts w:eastAsiaTheme="majorEastAsia" w:cstheme="majorBidi"/>
      <w:color w:val="272727" w:themeColor="text1" w:themeTint="D8"/>
    </w:rPr>
  </w:style>
  <w:style w:type="paragraph" w:styleId="KonuBal">
    <w:name w:val="Title"/>
    <w:basedOn w:val="Normal"/>
    <w:next w:val="Normal"/>
    <w:link w:val="KonuBalChar"/>
    <w:uiPriority w:val="10"/>
    <w:qFormat/>
    <w:rsid w:val="002A584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2A5848"/>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2A5848"/>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2A5848"/>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2A5848"/>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2A5848"/>
    <w:rPr>
      <w:i/>
      <w:iCs/>
      <w:color w:val="404040" w:themeColor="text1" w:themeTint="BF"/>
    </w:rPr>
  </w:style>
  <w:style w:type="paragraph" w:styleId="ListeParagraf">
    <w:name w:val="List Paragraph"/>
    <w:basedOn w:val="Normal"/>
    <w:uiPriority w:val="34"/>
    <w:qFormat/>
    <w:rsid w:val="002A5848"/>
    <w:pPr>
      <w:ind w:left="720"/>
      <w:contextualSpacing/>
    </w:pPr>
  </w:style>
  <w:style w:type="character" w:styleId="GlVurgulama">
    <w:name w:val="Intense Emphasis"/>
    <w:basedOn w:val="VarsaylanParagrafYazTipi"/>
    <w:uiPriority w:val="21"/>
    <w:qFormat/>
    <w:rsid w:val="002A5848"/>
    <w:rPr>
      <w:i/>
      <w:iCs/>
      <w:color w:val="2F5496" w:themeColor="accent1" w:themeShade="BF"/>
    </w:rPr>
  </w:style>
  <w:style w:type="paragraph" w:styleId="GlAlnt">
    <w:name w:val="Intense Quote"/>
    <w:basedOn w:val="Normal"/>
    <w:next w:val="Normal"/>
    <w:link w:val="GlAlntChar"/>
    <w:uiPriority w:val="30"/>
    <w:qFormat/>
    <w:rsid w:val="002A584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GlAlntChar">
    <w:name w:val="Güçlü Alıntı Char"/>
    <w:basedOn w:val="VarsaylanParagrafYazTipi"/>
    <w:link w:val="GlAlnt"/>
    <w:uiPriority w:val="30"/>
    <w:rsid w:val="002A5848"/>
    <w:rPr>
      <w:i/>
      <w:iCs/>
      <w:color w:val="2F5496" w:themeColor="accent1" w:themeShade="BF"/>
    </w:rPr>
  </w:style>
  <w:style w:type="character" w:styleId="GlBavuru">
    <w:name w:val="Intense Reference"/>
    <w:basedOn w:val="VarsaylanParagrafYazTipi"/>
    <w:uiPriority w:val="32"/>
    <w:qFormat/>
    <w:rsid w:val="002A5848"/>
    <w:rPr>
      <w:b/>
      <w:bCs/>
      <w:smallCaps/>
      <w:color w:val="2F5496" w:themeColor="accent1" w:themeShade="BF"/>
      <w:spacing w:val="5"/>
    </w:rPr>
  </w:style>
  <w:style w:type="paragraph" w:styleId="AralkYok">
    <w:name w:val="No Spacing"/>
    <w:uiPriority w:val="1"/>
    <w:qFormat/>
    <w:rsid w:val="002A584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4142800">
      <w:bodyDiv w:val="1"/>
      <w:marLeft w:val="0"/>
      <w:marRight w:val="0"/>
      <w:marTop w:val="0"/>
      <w:marBottom w:val="0"/>
      <w:divBdr>
        <w:top w:val="none" w:sz="0" w:space="0" w:color="auto"/>
        <w:left w:val="none" w:sz="0" w:space="0" w:color="auto"/>
        <w:bottom w:val="none" w:sz="0" w:space="0" w:color="auto"/>
        <w:right w:val="none" w:sz="0" w:space="0" w:color="auto"/>
      </w:divBdr>
      <w:divsChild>
        <w:div w:id="1016426778">
          <w:marLeft w:val="0"/>
          <w:marRight w:val="0"/>
          <w:marTop w:val="0"/>
          <w:marBottom w:val="0"/>
          <w:divBdr>
            <w:top w:val="none" w:sz="0" w:space="0" w:color="auto"/>
            <w:left w:val="none" w:sz="0" w:space="0" w:color="auto"/>
            <w:bottom w:val="none" w:sz="0" w:space="0" w:color="auto"/>
            <w:right w:val="none" w:sz="0" w:space="0" w:color="auto"/>
          </w:divBdr>
          <w:divsChild>
            <w:div w:id="1054621188">
              <w:marLeft w:val="0"/>
              <w:marRight w:val="0"/>
              <w:marTop w:val="0"/>
              <w:marBottom w:val="0"/>
              <w:divBdr>
                <w:top w:val="none" w:sz="0" w:space="0" w:color="auto"/>
                <w:left w:val="none" w:sz="0" w:space="0" w:color="auto"/>
                <w:bottom w:val="none" w:sz="0" w:space="0" w:color="auto"/>
                <w:right w:val="none" w:sz="0" w:space="0" w:color="auto"/>
              </w:divBdr>
            </w:div>
          </w:divsChild>
        </w:div>
        <w:div w:id="279386932">
          <w:marLeft w:val="0"/>
          <w:marRight w:val="0"/>
          <w:marTop w:val="0"/>
          <w:marBottom w:val="0"/>
          <w:divBdr>
            <w:top w:val="none" w:sz="0" w:space="0" w:color="auto"/>
            <w:left w:val="none" w:sz="0" w:space="0" w:color="auto"/>
            <w:bottom w:val="none" w:sz="0" w:space="0" w:color="auto"/>
            <w:right w:val="none" w:sz="0" w:space="0" w:color="auto"/>
          </w:divBdr>
        </w:div>
        <w:div w:id="899285932">
          <w:marLeft w:val="0"/>
          <w:marRight w:val="0"/>
          <w:marTop w:val="0"/>
          <w:marBottom w:val="0"/>
          <w:divBdr>
            <w:top w:val="none" w:sz="0" w:space="0" w:color="auto"/>
            <w:left w:val="none" w:sz="0" w:space="0" w:color="auto"/>
            <w:bottom w:val="none" w:sz="0" w:space="0" w:color="auto"/>
            <w:right w:val="none" w:sz="0" w:space="0" w:color="auto"/>
          </w:divBdr>
        </w:div>
        <w:div w:id="1803034704">
          <w:marLeft w:val="0"/>
          <w:marRight w:val="0"/>
          <w:marTop w:val="0"/>
          <w:marBottom w:val="0"/>
          <w:divBdr>
            <w:top w:val="none" w:sz="0" w:space="0" w:color="auto"/>
            <w:left w:val="none" w:sz="0" w:space="0" w:color="auto"/>
            <w:bottom w:val="none" w:sz="0" w:space="0" w:color="auto"/>
            <w:right w:val="none" w:sz="0" w:space="0" w:color="auto"/>
          </w:divBdr>
        </w:div>
      </w:divsChild>
    </w:div>
    <w:div w:id="2097818550">
      <w:bodyDiv w:val="1"/>
      <w:marLeft w:val="0"/>
      <w:marRight w:val="0"/>
      <w:marTop w:val="0"/>
      <w:marBottom w:val="0"/>
      <w:divBdr>
        <w:top w:val="none" w:sz="0" w:space="0" w:color="auto"/>
        <w:left w:val="none" w:sz="0" w:space="0" w:color="auto"/>
        <w:bottom w:val="none" w:sz="0" w:space="0" w:color="auto"/>
        <w:right w:val="none" w:sz="0" w:space="0" w:color="auto"/>
      </w:divBdr>
      <w:divsChild>
        <w:div w:id="562566891">
          <w:marLeft w:val="0"/>
          <w:marRight w:val="0"/>
          <w:marTop w:val="0"/>
          <w:marBottom w:val="0"/>
          <w:divBdr>
            <w:top w:val="none" w:sz="0" w:space="0" w:color="auto"/>
            <w:left w:val="none" w:sz="0" w:space="0" w:color="auto"/>
            <w:bottom w:val="none" w:sz="0" w:space="0" w:color="auto"/>
            <w:right w:val="none" w:sz="0" w:space="0" w:color="auto"/>
          </w:divBdr>
          <w:divsChild>
            <w:div w:id="1965847267">
              <w:marLeft w:val="0"/>
              <w:marRight w:val="0"/>
              <w:marTop w:val="0"/>
              <w:marBottom w:val="0"/>
              <w:divBdr>
                <w:top w:val="none" w:sz="0" w:space="0" w:color="auto"/>
                <w:left w:val="none" w:sz="0" w:space="0" w:color="auto"/>
                <w:bottom w:val="none" w:sz="0" w:space="0" w:color="auto"/>
                <w:right w:val="none" w:sz="0" w:space="0" w:color="auto"/>
              </w:divBdr>
            </w:div>
          </w:divsChild>
        </w:div>
        <w:div w:id="1264606926">
          <w:marLeft w:val="0"/>
          <w:marRight w:val="0"/>
          <w:marTop w:val="0"/>
          <w:marBottom w:val="0"/>
          <w:divBdr>
            <w:top w:val="none" w:sz="0" w:space="0" w:color="auto"/>
            <w:left w:val="none" w:sz="0" w:space="0" w:color="auto"/>
            <w:bottom w:val="none" w:sz="0" w:space="0" w:color="auto"/>
            <w:right w:val="none" w:sz="0" w:space="0" w:color="auto"/>
          </w:divBdr>
        </w:div>
        <w:div w:id="663361806">
          <w:marLeft w:val="0"/>
          <w:marRight w:val="0"/>
          <w:marTop w:val="0"/>
          <w:marBottom w:val="0"/>
          <w:divBdr>
            <w:top w:val="none" w:sz="0" w:space="0" w:color="auto"/>
            <w:left w:val="none" w:sz="0" w:space="0" w:color="auto"/>
            <w:bottom w:val="none" w:sz="0" w:space="0" w:color="auto"/>
            <w:right w:val="none" w:sz="0" w:space="0" w:color="auto"/>
          </w:divBdr>
        </w:div>
        <w:div w:id="9723229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85</TotalTime>
  <Pages>1</Pages>
  <Words>397</Words>
  <Characters>2264</Characters>
  <Application>Microsoft Office Word</Application>
  <DocSecurity>0</DocSecurity>
  <Lines>18</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Sadi Cilingir</dc:creator>
  <cp:keywords/>
  <dc:description/>
  <cp:lastModifiedBy>Sadi Cilingir</cp:lastModifiedBy>
  <cp:revision>3</cp:revision>
  <dcterms:created xsi:type="dcterms:W3CDTF">2025-02-23T13:21:00Z</dcterms:created>
  <dcterms:modified xsi:type="dcterms:W3CDTF">2025-02-23T17:18:00Z</dcterms:modified>
</cp:coreProperties>
</file>