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0766" w14:textId="77777777" w:rsidR="00AF5935" w:rsidRPr="00D223DF" w:rsidRDefault="00AF5935" w:rsidP="00AF5935">
      <w:pPr>
        <w:jc w:val="center"/>
        <w:rPr>
          <w:rFonts w:ascii="Times New Roman" w:hAnsi="Times New Roman" w:cs="Times New Roman"/>
          <w:b/>
          <w:bCs/>
          <w:sz w:val="40"/>
          <w:szCs w:val="40"/>
        </w:rPr>
      </w:pPr>
      <w:r w:rsidRPr="00D223DF">
        <w:rPr>
          <w:rFonts w:ascii="Times New Roman" w:hAnsi="Times New Roman" w:cs="Times New Roman"/>
          <w:b/>
          <w:bCs/>
          <w:sz w:val="40"/>
          <w:szCs w:val="40"/>
        </w:rPr>
        <w:t>II. Uluslararası Mitoloji Film Festivali’nde ‘Senaryo Ödülü’ GAİN’den!</w:t>
      </w:r>
    </w:p>
    <w:p w14:paraId="6ADEAAEC" w14:textId="457E0B92" w:rsidR="00AF5935" w:rsidRPr="00D223DF" w:rsidRDefault="00AF5935" w:rsidP="00AF5935">
      <w:pPr>
        <w:jc w:val="center"/>
        <w:rPr>
          <w:rFonts w:ascii="Times New Roman" w:hAnsi="Times New Roman" w:cs="Times New Roman"/>
          <w:i/>
          <w:iCs/>
          <w:sz w:val="24"/>
          <w:szCs w:val="24"/>
        </w:rPr>
      </w:pPr>
      <w:r w:rsidRPr="00D223DF">
        <w:rPr>
          <w:rFonts w:ascii="Times New Roman" w:hAnsi="Times New Roman" w:cs="Times New Roman"/>
          <w:i/>
          <w:iCs/>
          <w:sz w:val="24"/>
          <w:szCs w:val="24"/>
        </w:rPr>
        <w:t>Uluslararası Mitoloji Film Festivali bu yıl 3-10 Ekim tarihleri arasında düzenleniyor. Festival kapsamında, GAİN sponsorluğunda verilen ‘Senaryo Ödülü’ de sahibini buluyor.</w:t>
      </w:r>
    </w:p>
    <w:p w14:paraId="480EF82A" w14:textId="037BF54C" w:rsidR="00AF5935" w:rsidRPr="00D223DF" w:rsidRDefault="00AF5935" w:rsidP="00AF5935">
      <w:pPr>
        <w:jc w:val="both"/>
        <w:rPr>
          <w:rFonts w:ascii="Times New Roman" w:hAnsi="Times New Roman" w:cs="Times New Roman"/>
          <w:sz w:val="24"/>
          <w:szCs w:val="24"/>
        </w:rPr>
      </w:pPr>
      <w:r w:rsidRPr="00D223DF">
        <w:rPr>
          <w:rFonts w:ascii="Times New Roman" w:hAnsi="Times New Roman" w:cs="Times New Roman"/>
          <w:sz w:val="24"/>
          <w:szCs w:val="24"/>
        </w:rPr>
        <w:t>TÜMAV Vakfı’nın düzenlediği Uluslararası Mitoloji Film Festivali (UMFF) bu yıl ‘İnsanlığın Ortak Hikâyesi’ temasıyla İzmir, Manisa ve İstanbul’da sanatseverlerle buluşuyor. 3-10 Ekim tarihleri arasında gerçekleştirilecek ve GAİN sponsorluğunda ‘Senaryo Ödülü’ de verilen festival, sinemaseverlere mitolojinin büyülü dünyasını beyazperdede keşfetme fırsatı sunuyor.</w:t>
      </w:r>
    </w:p>
    <w:p w14:paraId="015339A7" w14:textId="77777777" w:rsidR="00AF5935" w:rsidRPr="00D223DF" w:rsidRDefault="00AF5935" w:rsidP="00AF5935">
      <w:pPr>
        <w:jc w:val="both"/>
        <w:rPr>
          <w:rFonts w:ascii="Times New Roman" w:hAnsi="Times New Roman" w:cs="Times New Roman"/>
          <w:sz w:val="24"/>
          <w:szCs w:val="24"/>
        </w:rPr>
      </w:pPr>
      <w:r w:rsidRPr="00D223DF">
        <w:rPr>
          <w:rFonts w:ascii="Times New Roman" w:hAnsi="Times New Roman" w:cs="Times New Roman"/>
          <w:sz w:val="24"/>
          <w:szCs w:val="24"/>
        </w:rPr>
        <w:t>Festival Direktörü Gülşah Elikbank ve Sanat Yönetmeni Gökmen Küçüktaşdemir’in önderliğinde hazırlanan festival kapsamında ücretsiz film gösterimleri ve söyleşiler düzenlenecek. İzleyiciler, mitolojinin derin temalarını keşfetme fırsatı bulurken ‘Mitolojilerde Ana Temalar’, ‘Türk Mitolojisi Bize Ne Anlatıyor’ ve ‘Mitolojide Aşk Teması’ başlıklı söyleşiler, mitoloji dünyasının farklı yönlerini alanında uzman isimlerle tartışacak.</w:t>
      </w:r>
    </w:p>
    <w:p w14:paraId="70D77FB3" w14:textId="0E325BB2" w:rsidR="00AF5935" w:rsidRPr="00D223DF" w:rsidRDefault="00AF5935" w:rsidP="00AF5935">
      <w:pPr>
        <w:jc w:val="both"/>
        <w:rPr>
          <w:rFonts w:ascii="Times New Roman" w:hAnsi="Times New Roman" w:cs="Times New Roman"/>
          <w:sz w:val="24"/>
          <w:szCs w:val="24"/>
        </w:rPr>
      </w:pPr>
      <w:r w:rsidRPr="00D223DF">
        <w:rPr>
          <w:rFonts w:ascii="Times New Roman" w:hAnsi="Times New Roman" w:cs="Times New Roman"/>
          <w:sz w:val="24"/>
          <w:szCs w:val="24"/>
        </w:rPr>
        <w:t xml:space="preserve">Festivalin en önemli etkinliklerinden biri ise 6 Ekim’de İzmir Urla’daki Necati Cumalı Kültür ve Anı Evi’nde düzenlenecek olan ödül töreni olacak. </w:t>
      </w:r>
      <w:r w:rsidR="00C82502" w:rsidRPr="00D223DF">
        <w:rPr>
          <w:rFonts w:ascii="Times New Roman" w:hAnsi="Times New Roman" w:cs="Times New Roman"/>
          <w:sz w:val="24"/>
          <w:szCs w:val="24"/>
        </w:rPr>
        <w:t>18.30’da başlayacak ve sanat dünyasından önemli isimleri bir araya getirecek t</w:t>
      </w:r>
      <w:r w:rsidRPr="00D223DF">
        <w:rPr>
          <w:rFonts w:ascii="Times New Roman" w:hAnsi="Times New Roman" w:cs="Times New Roman"/>
          <w:sz w:val="24"/>
          <w:szCs w:val="24"/>
        </w:rPr>
        <w:t xml:space="preserve">örende GAİN sponsorluğunda verilen ‘Senaryo Ödülü’nün kazananı takdim edilecek. </w:t>
      </w:r>
    </w:p>
    <w:p w14:paraId="1FF9DEE4" w14:textId="227BD3E0" w:rsidR="00C627D5" w:rsidRPr="00D223DF" w:rsidRDefault="00AF5935" w:rsidP="00AF5935">
      <w:pPr>
        <w:jc w:val="both"/>
        <w:rPr>
          <w:sz w:val="24"/>
          <w:szCs w:val="24"/>
        </w:rPr>
      </w:pPr>
      <w:r w:rsidRPr="00D223DF">
        <w:rPr>
          <w:rFonts w:ascii="Times New Roman" w:hAnsi="Times New Roman" w:cs="Times New Roman"/>
          <w:sz w:val="24"/>
          <w:szCs w:val="24"/>
        </w:rPr>
        <w:t>II. Uluslararası Mitoloji Film Festivali’nin İzmir, Manisa ve İstanbul programıyla ilgili daha fazla bilgi almak için @mitolojifest Instagram hesabını ziyaret edebilirsiniz.</w:t>
      </w:r>
    </w:p>
    <w:sectPr w:rsidR="00C627D5" w:rsidRPr="00D22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AE"/>
    <w:rsid w:val="00060806"/>
    <w:rsid w:val="001436A7"/>
    <w:rsid w:val="002A34F3"/>
    <w:rsid w:val="002C4EE5"/>
    <w:rsid w:val="002E3BD2"/>
    <w:rsid w:val="0046698D"/>
    <w:rsid w:val="00466B99"/>
    <w:rsid w:val="006213BD"/>
    <w:rsid w:val="007E580B"/>
    <w:rsid w:val="0082498E"/>
    <w:rsid w:val="008B5916"/>
    <w:rsid w:val="00A14CF8"/>
    <w:rsid w:val="00A44A8A"/>
    <w:rsid w:val="00AD063A"/>
    <w:rsid w:val="00AF5935"/>
    <w:rsid w:val="00B04DAA"/>
    <w:rsid w:val="00C627D5"/>
    <w:rsid w:val="00C82502"/>
    <w:rsid w:val="00D223DF"/>
    <w:rsid w:val="00E729AE"/>
    <w:rsid w:val="00EC217F"/>
    <w:rsid w:val="00FF7E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D661"/>
  <w15:chartTrackingRefBased/>
  <w15:docId w15:val="{BAD0A0CD-3690-48D0-AA23-24CE164E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72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72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729A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729A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729A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729A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729A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729A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729A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729A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729A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729A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729A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729A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729A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729A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729A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729AE"/>
    <w:rPr>
      <w:rFonts w:eastAsiaTheme="majorEastAsia" w:cstheme="majorBidi"/>
      <w:color w:val="272727" w:themeColor="text1" w:themeTint="D8"/>
    </w:rPr>
  </w:style>
  <w:style w:type="paragraph" w:styleId="KonuBal">
    <w:name w:val="Title"/>
    <w:basedOn w:val="Normal"/>
    <w:next w:val="Normal"/>
    <w:link w:val="KonuBalChar"/>
    <w:uiPriority w:val="10"/>
    <w:qFormat/>
    <w:rsid w:val="00E72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729A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729A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729A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729A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729AE"/>
    <w:rPr>
      <w:i/>
      <w:iCs/>
      <w:color w:val="404040" w:themeColor="text1" w:themeTint="BF"/>
    </w:rPr>
  </w:style>
  <w:style w:type="paragraph" w:styleId="ListeParagraf">
    <w:name w:val="List Paragraph"/>
    <w:basedOn w:val="Normal"/>
    <w:uiPriority w:val="34"/>
    <w:qFormat/>
    <w:rsid w:val="00E729AE"/>
    <w:pPr>
      <w:ind w:left="720"/>
      <w:contextualSpacing/>
    </w:pPr>
  </w:style>
  <w:style w:type="character" w:styleId="GlVurgulama">
    <w:name w:val="Intense Emphasis"/>
    <w:basedOn w:val="VarsaylanParagrafYazTipi"/>
    <w:uiPriority w:val="21"/>
    <w:qFormat/>
    <w:rsid w:val="00E729AE"/>
    <w:rPr>
      <w:i/>
      <w:iCs/>
      <w:color w:val="0F4761" w:themeColor="accent1" w:themeShade="BF"/>
    </w:rPr>
  </w:style>
  <w:style w:type="paragraph" w:styleId="GlAlnt">
    <w:name w:val="Intense Quote"/>
    <w:basedOn w:val="Normal"/>
    <w:next w:val="Normal"/>
    <w:link w:val="GlAlntChar"/>
    <w:uiPriority w:val="30"/>
    <w:qFormat/>
    <w:rsid w:val="00E72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729AE"/>
    <w:rPr>
      <w:i/>
      <w:iCs/>
      <w:color w:val="0F4761" w:themeColor="accent1" w:themeShade="BF"/>
    </w:rPr>
  </w:style>
  <w:style w:type="character" w:styleId="GlBavuru">
    <w:name w:val="Intense Reference"/>
    <w:basedOn w:val="VarsaylanParagrafYazTipi"/>
    <w:uiPriority w:val="32"/>
    <w:qFormat/>
    <w:rsid w:val="00E729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11501">
      <w:bodyDiv w:val="1"/>
      <w:marLeft w:val="0"/>
      <w:marRight w:val="0"/>
      <w:marTop w:val="0"/>
      <w:marBottom w:val="0"/>
      <w:divBdr>
        <w:top w:val="none" w:sz="0" w:space="0" w:color="auto"/>
        <w:left w:val="none" w:sz="0" w:space="0" w:color="auto"/>
        <w:bottom w:val="none" w:sz="0" w:space="0" w:color="auto"/>
        <w:right w:val="none" w:sz="0" w:space="0" w:color="auto"/>
      </w:divBdr>
    </w:div>
    <w:div w:id="615598154">
      <w:bodyDiv w:val="1"/>
      <w:marLeft w:val="0"/>
      <w:marRight w:val="0"/>
      <w:marTop w:val="0"/>
      <w:marBottom w:val="0"/>
      <w:divBdr>
        <w:top w:val="none" w:sz="0" w:space="0" w:color="auto"/>
        <w:left w:val="none" w:sz="0" w:space="0" w:color="auto"/>
        <w:bottom w:val="none" w:sz="0" w:space="0" w:color="auto"/>
        <w:right w:val="none" w:sz="0" w:space="0" w:color="auto"/>
      </w:divBdr>
    </w:div>
    <w:div w:id="818811275">
      <w:bodyDiv w:val="1"/>
      <w:marLeft w:val="0"/>
      <w:marRight w:val="0"/>
      <w:marTop w:val="0"/>
      <w:marBottom w:val="0"/>
      <w:divBdr>
        <w:top w:val="none" w:sz="0" w:space="0" w:color="auto"/>
        <w:left w:val="none" w:sz="0" w:space="0" w:color="auto"/>
        <w:bottom w:val="none" w:sz="0" w:space="0" w:color="auto"/>
        <w:right w:val="none" w:sz="0" w:space="0" w:color="auto"/>
      </w:divBdr>
    </w:div>
    <w:div w:id="875578507">
      <w:bodyDiv w:val="1"/>
      <w:marLeft w:val="0"/>
      <w:marRight w:val="0"/>
      <w:marTop w:val="0"/>
      <w:marBottom w:val="0"/>
      <w:divBdr>
        <w:top w:val="none" w:sz="0" w:space="0" w:color="auto"/>
        <w:left w:val="none" w:sz="0" w:space="0" w:color="auto"/>
        <w:bottom w:val="none" w:sz="0" w:space="0" w:color="auto"/>
        <w:right w:val="none" w:sz="0" w:space="0" w:color="auto"/>
      </w:divBdr>
    </w:div>
    <w:div w:id="1055205182">
      <w:bodyDiv w:val="1"/>
      <w:marLeft w:val="0"/>
      <w:marRight w:val="0"/>
      <w:marTop w:val="0"/>
      <w:marBottom w:val="0"/>
      <w:divBdr>
        <w:top w:val="none" w:sz="0" w:space="0" w:color="auto"/>
        <w:left w:val="none" w:sz="0" w:space="0" w:color="auto"/>
        <w:bottom w:val="none" w:sz="0" w:space="0" w:color="auto"/>
        <w:right w:val="none" w:sz="0" w:space="0" w:color="auto"/>
      </w:divBdr>
    </w:div>
    <w:div w:id="1470591722">
      <w:bodyDiv w:val="1"/>
      <w:marLeft w:val="0"/>
      <w:marRight w:val="0"/>
      <w:marTop w:val="0"/>
      <w:marBottom w:val="0"/>
      <w:divBdr>
        <w:top w:val="none" w:sz="0" w:space="0" w:color="auto"/>
        <w:left w:val="none" w:sz="0" w:space="0" w:color="auto"/>
        <w:bottom w:val="none" w:sz="0" w:space="0" w:color="auto"/>
        <w:right w:val="none" w:sz="0" w:space="0" w:color="auto"/>
      </w:divBdr>
    </w:div>
    <w:div w:id="1755588796">
      <w:bodyDiv w:val="1"/>
      <w:marLeft w:val="0"/>
      <w:marRight w:val="0"/>
      <w:marTop w:val="0"/>
      <w:marBottom w:val="0"/>
      <w:divBdr>
        <w:top w:val="none" w:sz="0" w:space="0" w:color="auto"/>
        <w:left w:val="none" w:sz="0" w:space="0" w:color="auto"/>
        <w:bottom w:val="none" w:sz="0" w:space="0" w:color="auto"/>
        <w:right w:val="none" w:sz="0" w:space="0" w:color="auto"/>
      </w:divBdr>
    </w:div>
    <w:div w:id="176530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227</Words>
  <Characters>1294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Izci, Ipek (IST-WSW)</dc:creator>
  <cp:keywords/>
  <dc:description/>
  <cp:lastModifiedBy>Sadi Cilingir</cp:lastModifiedBy>
  <cp:revision>12</cp:revision>
  <dcterms:created xsi:type="dcterms:W3CDTF">2024-10-03T07:02:00Z</dcterms:created>
  <dcterms:modified xsi:type="dcterms:W3CDTF">2025-02-23T07:47:00Z</dcterms:modified>
</cp:coreProperties>
</file>