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21258" w14:textId="17249C8B" w:rsidR="0008403C" w:rsidRPr="00CB1585" w:rsidRDefault="00000000" w:rsidP="00CB1585">
      <w:pPr>
        <w:pStyle w:val="AralkYok"/>
        <w:rPr>
          <w:rFonts w:ascii="Nunito" w:hAnsi="Nunito"/>
          <w:b/>
          <w:bCs/>
          <w:sz w:val="36"/>
          <w:szCs w:val="36"/>
        </w:rPr>
      </w:pPr>
      <w:r w:rsidRPr="00CB1585">
        <w:rPr>
          <w:rFonts w:ascii="Nunito" w:hAnsi="Nunito"/>
          <w:b/>
          <w:bCs/>
          <w:sz w:val="36"/>
          <w:szCs w:val="36"/>
        </w:rPr>
        <w:t>12. BOĞAZİÇİ FİLM FESTİVALİ JÜRİLERİ BELLİ OLDU</w:t>
      </w:r>
    </w:p>
    <w:p w14:paraId="0A1C455C" w14:textId="77777777" w:rsidR="00CB1585" w:rsidRDefault="00CB1585" w:rsidP="00CB15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Nunito" w:eastAsia="Nunito" w:hAnsi="Nunito" w:cs="Nunito"/>
          <w:b/>
          <w:bCs/>
          <w:color w:val="000000"/>
        </w:rPr>
      </w:pPr>
    </w:p>
    <w:p w14:paraId="61E3B62B" w14:textId="315A505E" w:rsidR="0008403C" w:rsidRPr="00CB1585" w:rsidRDefault="00000000" w:rsidP="00CB15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Nunito" w:eastAsia="Nunito" w:hAnsi="Nunito" w:cs="Nunito"/>
          <w:b/>
          <w:bCs/>
          <w:color w:val="000000"/>
        </w:rPr>
      </w:pPr>
      <w:r w:rsidRPr="00CB1585">
        <w:rPr>
          <w:rFonts w:ascii="Nunito" w:eastAsia="Nunito" w:hAnsi="Nunito" w:cs="Nunito"/>
          <w:b/>
          <w:bCs/>
          <w:color w:val="000000"/>
        </w:rPr>
        <w:t xml:space="preserve">18-25 </w:t>
      </w:r>
      <w:proofErr w:type="spellStart"/>
      <w:r w:rsidRPr="00CB1585">
        <w:rPr>
          <w:rFonts w:ascii="Nunito" w:eastAsia="Nunito" w:hAnsi="Nunito" w:cs="Nunito"/>
          <w:b/>
          <w:bCs/>
          <w:color w:val="000000"/>
        </w:rPr>
        <w:t>Ekim</w:t>
      </w:r>
      <w:proofErr w:type="spellEnd"/>
      <w:r w:rsidRPr="00CB1585">
        <w:rPr>
          <w:rFonts w:ascii="Nunito" w:eastAsia="Nunito" w:hAnsi="Nunito" w:cs="Nunito"/>
          <w:b/>
          <w:bCs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b/>
          <w:bCs/>
          <w:color w:val="000000"/>
        </w:rPr>
        <w:t>tarihleri</w:t>
      </w:r>
      <w:proofErr w:type="spellEnd"/>
      <w:r w:rsidRPr="00CB1585">
        <w:rPr>
          <w:rFonts w:ascii="Nunito" w:eastAsia="Nunito" w:hAnsi="Nunito" w:cs="Nunito"/>
          <w:b/>
          <w:bCs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b/>
          <w:bCs/>
          <w:color w:val="000000"/>
        </w:rPr>
        <w:t>arasında</w:t>
      </w:r>
      <w:proofErr w:type="spellEnd"/>
      <w:r w:rsidRPr="00CB1585">
        <w:rPr>
          <w:rFonts w:ascii="Nunito" w:eastAsia="Nunito" w:hAnsi="Nunito" w:cs="Nunito"/>
          <w:b/>
          <w:bCs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b/>
          <w:bCs/>
          <w:color w:val="000000"/>
        </w:rPr>
        <w:t>gerçekleştirilecek</w:t>
      </w:r>
      <w:proofErr w:type="spellEnd"/>
      <w:r w:rsidRPr="00CB1585">
        <w:rPr>
          <w:rFonts w:ascii="Nunito" w:eastAsia="Nunito" w:hAnsi="Nunito" w:cs="Nunito"/>
          <w:b/>
          <w:bCs/>
          <w:color w:val="000000"/>
        </w:rPr>
        <w:t xml:space="preserve"> 12. </w:t>
      </w:r>
      <w:proofErr w:type="spellStart"/>
      <w:r w:rsidRPr="00CB1585">
        <w:rPr>
          <w:rFonts w:ascii="Nunito" w:eastAsia="Nunito" w:hAnsi="Nunito" w:cs="Nunito"/>
          <w:b/>
          <w:bCs/>
          <w:color w:val="000000"/>
        </w:rPr>
        <w:t>Boğaziçi</w:t>
      </w:r>
      <w:proofErr w:type="spellEnd"/>
      <w:r w:rsidRPr="00CB1585">
        <w:rPr>
          <w:rFonts w:ascii="Nunito" w:eastAsia="Nunito" w:hAnsi="Nunito" w:cs="Nunito"/>
          <w:b/>
          <w:bCs/>
          <w:color w:val="000000"/>
        </w:rPr>
        <w:t xml:space="preserve"> Film </w:t>
      </w:r>
      <w:proofErr w:type="spellStart"/>
      <w:r w:rsidRPr="00CB1585">
        <w:rPr>
          <w:rFonts w:ascii="Nunito" w:eastAsia="Nunito" w:hAnsi="Nunito" w:cs="Nunito"/>
          <w:b/>
          <w:bCs/>
          <w:color w:val="000000"/>
        </w:rPr>
        <w:t>Festivali’nde</w:t>
      </w:r>
      <w:proofErr w:type="spellEnd"/>
      <w:r w:rsidRPr="00CB1585">
        <w:rPr>
          <w:rFonts w:ascii="Nunito" w:eastAsia="Nunito" w:hAnsi="Nunito" w:cs="Nunito"/>
          <w:b/>
          <w:bCs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b/>
          <w:bCs/>
          <w:color w:val="000000"/>
        </w:rPr>
        <w:t>kısa</w:t>
      </w:r>
      <w:proofErr w:type="spellEnd"/>
      <w:r w:rsidRPr="00CB1585">
        <w:rPr>
          <w:rFonts w:ascii="Nunito" w:eastAsia="Nunito" w:hAnsi="Nunito" w:cs="Nunito"/>
          <w:b/>
          <w:bCs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b/>
          <w:bCs/>
          <w:color w:val="000000"/>
        </w:rPr>
        <w:t>filmleri</w:t>
      </w:r>
      <w:proofErr w:type="spellEnd"/>
      <w:r w:rsidRPr="00CB1585">
        <w:rPr>
          <w:rFonts w:ascii="Nunito" w:eastAsia="Nunito" w:hAnsi="Nunito" w:cs="Nunito"/>
          <w:b/>
          <w:bCs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b/>
          <w:bCs/>
          <w:color w:val="000000"/>
        </w:rPr>
        <w:t>değerlendirecek</w:t>
      </w:r>
      <w:proofErr w:type="spellEnd"/>
      <w:r w:rsidRPr="00CB1585">
        <w:rPr>
          <w:rFonts w:ascii="Nunito" w:eastAsia="Nunito" w:hAnsi="Nunito" w:cs="Nunito"/>
          <w:b/>
          <w:bCs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b/>
          <w:bCs/>
          <w:color w:val="000000"/>
        </w:rPr>
        <w:t>jüride</w:t>
      </w:r>
      <w:proofErr w:type="spellEnd"/>
      <w:r w:rsidRPr="00CB1585">
        <w:rPr>
          <w:rFonts w:ascii="Nunito" w:eastAsia="Nunito" w:hAnsi="Nunito" w:cs="Nunito"/>
          <w:b/>
          <w:bCs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b/>
          <w:bCs/>
          <w:color w:val="000000"/>
        </w:rPr>
        <w:t>yer</w:t>
      </w:r>
      <w:proofErr w:type="spellEnd"/>
      <w:r w:rsidRPr="00CB1585">
        <w:rPr>
          <w:rFonts w:ascii="Nunito" w:eastAsia="Nunito" w:hAnsi="Nunito" w:cs="Nunito"/>
          <w:b/>
          <w:bCs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b/>
          <w:bCs/>
          <w:color w:val="000000"/>
        </w:rPr>
        <w:t>alan</w:t>
      </w:r>
      <w:proofErr w:type="spellEnd"/>
      <w:r w:rsidRPr="00CB1585">
        <w:rPr>
          <w:rFonts w:ascii="Nunito" w:eastAsia="Nunito" w:hAnsi="Nunito" w:cs="Nunito"/>
          <w:b/>
          <w:bCs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b/>
          <w:bCs/>
          <w:color w:val="000000"/>
        </w:rPr>
        <w:t>isimler</w:t>
      </w:r>
      <w:proofErr w:type="spellEnd"/>
      <w:r w:rsidRPr="00CB1585">
        <w:rPr>
          <w:rFonts w:ascii="Nunito" w:eastAsia="Nunito" w:hAnsi="Nunito" w:cs="Nunito"/>
          <w:b/>
          <w:bCs/>
          <w:color w:val="000000"/>
        </w:rPr>
        <w:t xml:space="preserve"> </w:t>
      </w:r>
      <w:proofErr w:type="spellStart"/>
      <w:r w:rsidR="00CA0DC5" w:rsidRPr="00CB1585">
        <w:rPr>
          <w:rFonts w:ascii="Nunito" w:eastAsia="Nunito" w:hAnsi="Nunito" w:cs="Nunito"/>
          <w:b/>
          <w:bCs/>
          <w:color w:val="000000"/>
        </w:rPr>
        <w:t>ile</w:t>
      </w:r>
      <w:proofErr w:type="spellEnd"/>
      <w:r w:rsidR="00CA0DC5" w:rsidRPr="00CB1585">
        <w:rPr>
          <w:rFonts w:ascii="Nunito" w:eastAsia="Nunito" w:hAnsi="Nunito" w:cs="Nunito"/>
          <w:b/>
          <w:bCs/>
          <w:color w:val="000000"/>
        </w:rPr>
        <w:t xml:space="preserve"> </w:t>
      </w:r>
      <w:r w:rsidRPr="00CB1585">
        <w:rPr>
          <w:rFonts w:ascii="Nunito" w:eastAsia="Nunito" w:hAnsi="Nunito" w:cs="Nunito"/>
          <w:b/>
          <w:bCs/>
          <w:color w:val="000000"/>
        </w:rPr>
        <w:t xml:space="preserve">Film </w:t>
      </w:r>
      <w:proofErr w:type="spellStart"/>
      <w:r w:rsidRPr="00CB1585">
        <w:rPr>
          <w:rFonts w:ascii="Nunito" w:eastAsia="Nunito" w:hAnsi="Nunito" w:cs="Nunito"/>
          <w:b/>
          <w:bCs/>
          <w:color w:val="000000"/>
        </w:rPr>
        <w:t>Yapımcıları</w:t>
      </w:r>
      <w:proofErr w:type="spellEnd"/>
      <w:r w:rsidRPr="00CB1585">
        <w:rPr>
          <w:rFonts w:ascii="Nunito" w:eastAsia="Nunito" w:hAnsi="Nunito" w:cs="Nunito"/>
          <w:b/>
          <w:bCs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b/>
          <w:bCs/>
          <w:color w:val="000000"/>
        </w:rPr>
        <w:t>Meslek</w:t>
      </w:r>
      <w:proofErr w:type="spellEnd"/>
      <w:r w:rsidRPr="00CB1585">
        <w:rPr>
          <w:rFonts w:ascii="Nunito" w:eastAsia="Nunito" w:hAnsi="Nunito" w:cs="Nunito"/>
          <w:b/>
          <w:bCs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b/>
          <w:bCs/>
          <w:color w:val="000000"/>
        </w:rPr>
        <w:t>Birliği</w:t>
      </w:r>
      <w:proofErr w:type="spellEnd"/>
      <w:r w:rsidRPr="00CB1585">
        <w:rPr>
          <w:rFonts w:ascii="Nunito" w:eastAsia="Nunito" w:hAnsi="Nunito" w:cs="Nunito"/>
          <w:b/>
          <w:bCs/>
          <w:color w:val="000000"/>
        </w:rPr>
        <w:t xml:space="preserve"> (FİYAB) </w:t>
      </w:r>
      <w:proofErr w:type="spellStart"/>
      <w:r w:rsidRPr="00CB1585">
        <w:rPr>
          <w:rFonts w:ascii="Nunito" w:eastAsia="Nunito" w:hAnsi="Nunito" w:cs="Nunito"/>
          <w:b/>
          <w:bCs/>
          <w:color w:val="000000"/>
        </w:rPr>
        <w:t>Jürisi</w:t>
      </w:r>
      <w:proofErr w:type="spellEnd"/>
      <w:r w:rsidRPr="00CB1585">
        <w:rPr>
          <w:rFonts w:ascii="Nunito" w:eastAsia="Nunito" w:hAnsi="Nunito" w:cs="Nunito"/>
          <w:b/>
          <w:bCs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b/>
          <w:bCs/>
          <w:color w:val="000000"/>
        </w:rPr>
        <w:t>açıklandı</w:t>
      </w:r>
      <w:proofErr w:type="spellEnd"/>
      <w:r w:rsidRPr="00CB1585">
        <w:rPr>
          <w:rFonts w:ascii="Nunito" w:eastAsia="Nunito" w:hAnsi="Nunito" w:cs="Nunito"/>
          <w:b/>
          <w:bCs/>
          <w:color w:val="000000"/>
        </w:rPr>
        <w:t>.</w:t>
      </w:r>
    </w:p>
    <w:p w14:paraId="117904E5" w14:textId="632BA95D" w:rsidR="0008403C" w:rsidRPr="00CB1585" w:rsidRDefault="00000000" w:rsidP="00CB15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Nunito" w:eastAsia="Nunito" w:hAnsi="Nunito" w:cs="Nunito"/>
          <w:color w:val="000000"/>
        </w:rPr>
      </w:pPr>
      <w:proofErr w:type="spellStart"/>
      <w:r w:rsidRPr="00CB1585">
        <w:rPr>
          <w:rFonts w:ascii="Nunito" w:eastAsia="Nunito" w:hAnsi="Nunito" w:cs="Nunito"/>
          <w:color w:val="000000"/>
        </w:rPr>
        <w:t>Boğaziçi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Kültür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Sanat </w:t>
      </w:r>
      <w:proofErr w:type="spellStart"/>
      <w:r w:rsidRPr="00CB1585">
        <w:rPr>
          <w:rFonts w:ascii="Nunito" w:eastAsia="Nunito" w:hAnsi="Nunito" w:cs="Nunito"/>
          <w:color w:val="000000"/>
        </w:rPr>
        <w:t>Vakfı’nca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düzenlenen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12. </w:t>
      </w:r>
      <w:proofErr w:type="spellStart"/>
      <w:r w:rsidRPr="00CB1585">
        <w:rPr>
          <w:rFonts w:ascii="Nunito" w:eastAsia="Nunito" w:hAnsi="Nunito" w:cs="Nunito"/>
          <w:color w:val="000000"/>
        </w:rPr>
        <w:t>Boğaziçi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Film </w:t>
      </w:r>
      <w:proofErr w:type="spellStart"/>
      <w:r w:rsidRPr="00CB1585">
        <w:rPr>
          <w:rFonts w:ascii="Nunito" w:eastAsia="Nunito" w:hAnsi="Nunito" w:cs="Nunito"/>
          <w:color w:val="000000"/>
        </w:rPr>
        <w:t>Festivali’n</w:t>
      </w:r>
      <w:r w:rsidR="00CA0DC5" w:rsidRPr="00CB1585">
        <w:rPr>
          <w:rFonts w:ascii="Nunito" w:eastAsia="Nunito" w:hAnsi="Nunito" w:cs="Nunito"/>
          <w:color w:val="000000"/>
        </w:rPr>
        <w:t>in</w:t>
      </w:r>
      <w:proofErr w:type="spellEnd"/>
      <w:r w:rsidR="00CA0DC5"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="00CA0DC5" w:rsidRPr="00CB1585">
        <w:rPr>
          <w:rFonts w:ascii="Nunito" w:eastAsia="Nunito" w:hAnsi="Nunito" w:cs="Nunito"/>
          <w:color w:val="000000"/>
        </w:rPr>
        <w:t>bu</w:t>
      </w:r>
      <w:proofErr w:type="spellEnd"/>
      <w:r w:rsidR="00CA0DC5"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="00CA0DC5" w:rsidRPr="00CB1585">
        <w:rPr>
          <w:rFonts w:ascii="Nunito" w:eastAsia="Nunito" w:hAnsi="Nunito" w:cs="Nunito"/>
          <w:color w:val="000000"/>
        </w:rPr>
        <w:t>yılki</w:t>
      </w:r>
      <w:proofErr w:type="spellEnd"/>
      <w:r w:rsidR="00CA0DC5"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Kısa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Film </w:t>
      </w:r>
      <w:proofErr w:type="spellStart"/>
      <w:r w:rsidRPr="00CB1585">
        <w:rPr>
          <w:rFonts w:ascii="Nunito" w:eastAsia="Nunito" w:hAnsi="Nunito" w:cs="Nunito"/>
          <w:color w:val="000000"/>
        </w:rPr>
        <w:t>Jürisi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; </w:t>
      </w:r>
      <w:proofErr w:type="spellStart"/>
      <w:r w:rsidRPr="00CB1585">
        <w:rPr>
          <w:rFonts w:ascii="Nunito" w:eastAsia="Nunito" w:hAnsi="Nunito" w:cs="Nunito"/>
          <w:color w:val="000000"/>
        </w:rPr>
        <w:t>oyuncu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r w:rsidRPr="00CB1585">
        <w:rPr>
          <w:rFonts w:ascii="Nunito" w:eastAsia="Nunito" w:hAnsi="Nunito" w:cs="Nunito"/>
          <w:b/>
          <w:bCs/>
          <w:color w:val="000000"/>
        </w:rPr>
        <w:t>Hakan Atalay</w:t>
      </w:r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ve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yönetmen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r w:rsidRPr="00CB1585">
        <w:rPr>
          <w:rFonts w:ascii="Nunito" w:eastAsia="Nunito" w:hAnsi="Nunito" w:cs="Nunito"/>
          <w:b/>
          <w:bCs/>
          <w:color w:val="000000"/>
        </w:rPr>
        <w:t>Miraç Atabey</w:t>
      </w:r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ile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r w:rsidR="00073C11" w:rsidRPr="00CB1585">
        <w:rPr>
          <w:rFonts w:ascii="Nunito" w:eastAsia="Nunito" w:hAnsi="Nunito" w:cs="Nunito"/>
          <w:color w:val="000000"/>
        </w:rPr>
        <w:t xml:space="preserve">'River Film </w:t>
      </w:r>
      <w:proofErr w:type="spellStart"/>
      <w:r w:rsidR="00073C11" w:rsidRPr="00CB1585">
        <w:rPr>
          <w:rFonts w:ascii="Nunito" w:eastAsia="Nunito" w:hAnsi="Nunito" w:cs="Nunito"/>
          <w:color w:val="000000"/>
        </w:rPr>
        <w:t>Festivali</w:t>
      </w:r>
      <w:proofErr w:type="spellEnd"/>
      <w:r w:rsidR="00073C11" w:rsidRPr="00CB1585">
        <w:rPr>
          <w:rFonts w:ascii="Nunito" w:eastAsia="Nunito" w:hAnsi="Nunito" w:cs="Nunito"/>
          <w:color w:val="000000"/>
        </w:rPr>
        <w:t xml:space="preserve">' </w:t>
      </w:r>
      <w:proofErr w:type="spellStart"/>
      <w:r w:rsidR="005A577F" w:rsidRPr="00CB1585">
        <w:rPr>
          <w:rFonts w:ascii="Nunito" w:eastAsia="Nunito" w:hAnsi="Nunito" w:cs="Nunito"/>
          <w:color w:val="000000"/>
        </w:rPr>
        <w:t>Artistik</w:t>
      </w:r>
      <w:proofErr w:type="spellEnd"/>
      <w:r w:rsidR="005A577F"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="005A577F" w:rsidRPr="00CB1585">
        <w:rPr>
          <w:rFonts w:ascii="Nunito" w:eastAsia="Nunito" w:hAnsi="Nunito" w:cs="Nunito"/>
          <w:color w:val="000000"/>
        </w:rPr>
        <w:t>Direktörü</w:t>
      </w:r>
      <w:proofErr w:type="spellEnd"/>
      <w:r w:rsidR="005A577F" w:rsidRPr="00CB1585">
        <w:rPr>
          <w:rFonts w:ascii="Nunito" w:eastAsia="Nunito" w:hAnsi="Nunito" w:cs="Nunito"/>
          <w:color w:val="000000"/>
        </w:rPr>
        <w:t xml:space="preserve"> </w:t>
      </w:r>
      <w:r w:rsidRPr="00CB1585">
        <w:rPr>
          <w:rFonts w:ascii="Nunito" w:eastAsia="Nunito" w:hAnsi="Nunito" w:cs="Nunito"/>
          <w:b/>
          <w:bCs/>
          <w:color w:val="000000"/>
        </w:rPr>
        <w:t xml:space="preserve">Romina </w:t>
      </w:r>
      <w:proofErr w:type="spellStart"/>
      <w:r w:rsidRPr="00CB1585">
        <w:rPr>
          <w:rFonts w:ascii="Nunito" w:eastAsia="Nunito" w:hAnsi="Nunito" w:cs="Nunito"/>
          <w:b/>
          <w:bCs/>
          <w:color w:val="000000"/>
        </w:rPr>
        <w:t>Zanon</w:t>
      </w:r>
      <w:r w:rsidRPr="00CB1585">
        <w:rPr>
          <w:rFonts w:ascii="Nunito" w:eastAsia="Nunito" w:hAnsi="Nunito" w:cs="Nunito"/>
          <w:color w:val="000000"/>
        </w:rPr>
        <w:t>’dan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oluşuyor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. FİYAB </w:t>
      </w:r>
      <w:proofErr w:type="spellStart"/>
      <w:r w:rsidRPr="00CB1585">
        <w:rPr>
          <w:rFonts w:ascii="Nunito" w:eastAsia="Nunito" w:hAnsi="Nunito" w:cs="Nunito"/>
          <w:color w:val="000000"/>
        </w:rPr>
        <w:t>Jürisi’nde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ise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yapımcılar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r w:rsidRPr="00CB1585">
        <w:rPr>
          <w:rFonts w:ascii="Nunito" w:eastAsia="Nunito" w:hAnsi="Nunito" w:cs="Nunito"/>
          <w:b/>
          <w:bCs/>
          <w:color w:val="000000"/>
        </w:rPr>
        <w:t>Halil Kardaş</w:t>
      </w:r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ve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r w:rsidRPr="00CB1585">
        <w:rPr>
          <w:rFonts w:ascii="Nunito" w:eastAsia="Nunito" w:hAnsi="Nunito" w:cs="Nunito"/>
          <w:b/>
          <w:bCs/>
          <w:color w:val="000000"/>
        </w:rPr>
        <w:t xml:space="preserve">Kerim </w:t>
      </w:r>
      <w:proofErr w:type="spellStart"/>
      <w:r w:rsidRPr="00CB1585">
        <w:rPr>
          <w:rFonts w:ascii="Nunito" w:eastAsia="Nunito" w:hAnsi="Nunito" w:cs="Nunito"/>
          <w:b/>
          <w:bCs/>
          <w:color w:val="000000"/>
        </w:rPr>
        <w:t>Ayyıldız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ve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yönetmen-yapımcı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r w:rsidRPr="00CB1585">
        <w:rPr>
          <w:rFonts w:ascii="Nunito" w:eastAsia="Nunito" w:hAnsi="Nunito" w:cs="Nunito"/>
          <w:b/>
          <w:bCs/>
          <w:color w:val="000000"/>
        </w:rPr>
        <w:t xml:space="preserve">Meryem Beyza Er </w:t>
      </w:r>
      <w:proofErr w:type="spellStart"/>
      <w:r w:rsidRPr="00CB1585">
        <w:rPr>
          <w:rFonts w:ascii="Nunito" w:eastAsia="Nunito" w:hAnsi="Nunito" w:cs="Nunito"/>
          <w:color w:val="000000"/>
        </w:rPr>
        <w:t>yer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alıyor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. </w:t>
      </w:r>
    </w:p>
    <w:p w14:paraId="6ABD8A0C" w14:textId="77777777" w:rsidR="0008403C" w:rsidRPr="00CB1585" w:rsidRDefault="00000000" w:rsidP="00CB15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Nunito" w:eastAsia="Nunito" w:hAnsi="Nunito" w:cs="Nunito"/>
          <w:b/>
          <w:bCs/>
          <w:color w:val="000000"/>
          <w:u w:val="single"/>
        </w:rPr>
      </w:pPr>
      <w:proofErr w:type="spellStart"/>
      <w:r w:rsidRPr="00CB1585">
        <w:rPr>
          <w:rFonts w:ascii="Nunito" w:eastAsia="Nunito" w:hAnsi="Nunito" w:cs="Nunito"/>
          <w:b/>
          <w:bCs/>
          <w:color w:val="000000"/>
          <w:u w:val="single"/>
        </w:rPr>
        <w:t>Kısa</w:t>
      </w:r>
      <w:proofErr w:type="spellEnd"/>
      <w:r w:rsidRPr="00CB1585">
        <w:rPr>
          <w:rFonts w:ascii="Nunito" w:eastAsia="Nunito" w:hAnsi="Nunito" w:cs="Nunito"/>
          <w:b/>
          <w:bCs/>
          <w:color w:val="000000"/>
          <w:u w:val="single"/>
        </w:rPr>
        <w:t xml:space="preserve"> Film </w:t>
      </w:r>
      <w:proofErr w:type="spellStart"/>
      <w:r w:rsidRPr="00CB1585">
        <w:rPr>
          <w:rFonts w:ascii="Nunito" w:eastAsia="Nunito" w:hAnsi="Nunito" w:cs="Nunito"/>
          <w:b/>
          <w:bCs/>
          <w:color w:val="000000"/>
          <w:u w:val="single"/>
        </w:rPr>
        <w:t>Jürisi</w:t>
      </w:r>
      <w:proofErr w:type="spellEnd"/>
    </w:p>
    <w:p w14:paraId="0465EBCB" w14:textId="77777777" w:rsidR="0008403C" w:rsidRPr="00CB1585" w:rsidRDefault="00000000" w:rsidP="00CB15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Nunito" w:eastAsia="Nunito" w:hAnsi="Nunito" w:cs="Nunito"/>
          <w:color w:val="000000"/>
        </w:rPr>
      </w:pPr>
      <w:r w:rsidRPr="00CB1585">
        <w:rPr>
          <w:rFonts w:ascii="Nunito" w:eastAsia="Nunito" w:hAnsi="Nunito" w:cs="Nunito"/>
          <w:color w:val="000000"/>
        </w:rPr>
        <w:t xml:space="preserve">Anadolu </w:t>
      </w:r>
      <w:proofErr w:type="spellStart"/>
      <w:r w:rsidRPr="00CB1585">
        <w:rPr>
          <w:rFonts w:ascii="Nunito" w:eastAsia="Nunito" w:hAnsi="Nunito" w:cs="Nunito"/>
          <w:color w:val="000000"/>
        </w:rPr>
        <w:t>Üniversitesi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Devlet </w:t>
      </w:r>
      <w:proofErr w:type="spellStart"/>
      <w:r w:rsidRPr="00CB1585">
        <w:rPr>
          <w:rFonts w:ascii="Nunito" w:eastAsia="Nunito" w:hAnsi="Nunito" w:cs="Nunito"/>
          <w:color w:val="000000"/>
        </w:rPr>
        <w:t>Konservatuvarı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mezunu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r w:rsidRPr="00CB1585">
        <w:rPr>
          <w:rFonts w:ascii="Nunito" w:eastAsia="Nunito" w:hAnsi="Nunito" w:cs="Nunito"/>
          <w:b/>
          <w:bCs/>
          <w:color w:val="000000"/>
        </w:rPr>
        <w:t>Hakan Atalay</w:t>
      </w:r>
      <w:r w:rsidRPr="00CB1585">
        <w:rPr>
          <w:rFonts w:ascii="Nunito" w:eastAsia="Nunito" w:hAnsi="Nunito" w:cs="Nunito"/>
          <w:color w:val="000000"/>
        </w:rPr>
        <w:t xml:space="preserve">; </w:t>
      </w:r>
      <w:proofErr w:type="spellStart"/>
      <w:r w:rsidRPr="00CB1585">
        <w:rPr>
          <w:rFonts w:ascii="Nunito" w:eastAsia="Nunito" w:hAnsi="Nunito" w:cs="Nunito"/>
          <w:color w:val="000000"/>
        </w:rPr>
        <w:t>Tiyatro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Anadolu, </w:t>
      </w:r>
      <w:proofErr w:type="spellStart"/>
      <w:r w:rsidRPr="00CB1585">
        <w:rPr>
          <w:rFonts w:ascii="Nunito" w:eastAsia="Nunito" w:hAnsi="Nunito" w:cs="Nunito"/>
          <w:color w:val="000000"/>
        </w:rPr>
        <w:t>Semaver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Kumpanya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, </w:t>
      </w:r>
      <w:proofErr w:type="spellStart"/>
      <w:r w:rsidRPr="00CB1585">
        <w:rPr>
          <w:rFonts w:ascii="Nunito" w:eastAsia="Nunito" w:hAnsi="Nunito" w:cs="Nunito"/>
          <w:color w:val="000000"/>
        </w:rPr>
        <w:t>İkinciKat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gibi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tiyatro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topluluklarında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görev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aldı</w:t>
      </w:r>
      <w:proofErr w:type="spellEnd"/>
      <w:r w:rsidRPr="00CB1585">
        <w:rPr>
          <w:rFonts w:ascii="Nunito" w:eastAsia="Nunito" w:hAnsi="Nunito" w:cs="Nunito"/>
          <w:color w:val="000000"/>
        </w:rPr>
        <w:t>. “</w:t>
      </w:r>
      <w:proofErr w:type="spellStart"/>
      <w:r w:rsidRPr="00CB1585">
        <w:rPr>
          <w:rFonts w:ascii="Nunito" w:eastAsia="Nunito" w:hAnsi="Nunito" w:cs="Nunito"/>
          <w:color w:val="000000"/>
        </w:rPr>
        <w:t>Muhteşem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Yüzyıl</w:t>
      </w:r>
      <w:proofErr w:type="spellEnd"/>
      <w:r w:rsidRPr="00CB1585">
        <w:rPr>
          <w:rFonts w:ascii="Nunito" w:eastAsia="Nunito" w:hAnsi="Nunito" w:cs="Nunito"/>
          <w:color w:val="000000"/>
        </w:rPr>
        <w:t>”, “</w:t>
      </w:r>
      <w:proofErr w:type="spellStart"/>
      <w:r w:rsidRPr="00CB1585">
        <w:rPr>
          <w:rFonts w:ascii="Nunito" w:eastAsia="Nunito" w:hAnsi="Nunito" w:cs="Nunito"/>
          <w:color w:val="000000"/>
        </w:rPr>
        <w:t>Kaçak</w:t>
      </w:r>
      <w:proofErr w:type="spellEnd"/>
      <w:r w:rsidRPr="00CB1585">
        <w:rPr>
          <w:rFonts w:ascii="Nunito" w:eastAsia="Nunito" w:hAnsi="Nunito" w:cs="Nunito"/>
          <w:color w:val="000000"/>
        </w:rPr>
        <w:t>”, “</w:t>
      </w:r>
      <w:proofErr w:type="spellStart"/>
      <w:r w:rsidRPr="00CB1585">
        <w:rPr>
          <w:rFonts w:ascii="Nunito" w:eastAsia="Nunito" w:hAnsi="Nunito" w:cs="Nunito"/>
          <w:color w:val="000000"/>
        </w:rPr>
        <w:t>Karadayı</w:t>
      </w:r>
      <w:proofErr w:type="spellEnd"/>
      <w:r w:rsidRPr="00CB1585">
        <w:rPr>
          <w:rFonts w:ascii="Nunito" w:eastAsia="Nunito" w:hAnsi="Nunito" w:cs="Nunito"/>
          <w:color w:val="000000"/>
        </w:rPr>
        <w:t>”, “</w:t>
      </w:r>
      <w:proofErr w:type="spellStart"/>
      <w:r w:rsidRPr="00CB1585">
        <w:rPr>
          <w:rFonts w:ascii="Nunito" w:eastAsia="Nunito" w:hAnsi="Nunito" w:cs="Nunito"/>
          <w:color w:val="000000"/>
        </w:rPr>
        <w:t>Gülperi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” </w:t>
      </w:r>
      <w:proofErr w:type="spellStart"/>
      <w:r w:rsidRPr="00CB1585">
        <w:rPr>
          <w:rFonts w:ascii="Nunito" w:eastAsia="Nunito" w:hAnsi="Nunito" w:cs="Nunito"/>
          <w:color w:val="000000"/>
        </w:rPr>
        <w:t>ve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“</w:t>
      </w:r>
      <w:proofErr w:type="spellStart"/>
      <w:r w:rsidRPr="00CB1585">
        <w:rPr>
          <w:rFonts w:ascii="Nunito" w:eastAsia="Nunito" w:hAnsi="Nunito" w:cs="Nunito"/>
          <w:color w:val="000000"/>
        </w:rPr>
        <w:t>Eşkiya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Dünyaya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Hükümdar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Olmaz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” </w:t>
      </w:r>
      <w:proofErr w:type="spellStart"/>
      <w:r w:rsidRPr="00CB1585">
        <w:rPr>
          <w:rFonts w:ascii="Nunito" w:eastAsia="Nunito" w:hAnsi="Nunito" w:cs="Nunito"/>
          <w:color w:val="000000"/>
        </w:rPr>
        <w:t>gibi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popüler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televizyon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dizilerinde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oynayan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oyuncu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, </w:t>
      </w:r>
      <w:proofErr w:type="spellStart"/>
      <w:r w:rsidRPr="00CB1585">
        <w:rPr>
          <w:rFonts w:ascii="Nunito" w:eastAsia="Nunito" w:hAnsi="Nunito" w:cs="Nunito"/>
          <w:color w:val="000000"/>
        </w:rPr>
        <w:t>sinemada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ise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“Sair” </w:t>
      </w:r>
      <w:proofErr w:type="spellStart"/>
      <w:r w:rsidRPr="00CB1585">
        <w:rPr>
          <w:rFonts w:ascii="Nunito" w:eastAsia="Nunito" w:hAnsi="Nunito" w:cs="Nunito"/>
          <w:color w:val="000000"/>
        </w:rPr>
        <w:t>ve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“</w:t>
      </w:r>
      <w:proofErr w:type="spellStart"/>
      <w:r w:rsidRPr="00CB1585">
        <w:rPr>
          <w:rFonts w:ascii="Nunito" w:eastAsia="Nunito" w:hAnsi="Nunito" w:cs="Nunito"/>
          <w:color w:val="000000"/>
        </w:rPr>
        <w:t>Çırak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” </w:t>
      </w:r>
      <w:proofErr w:type="spellStart"/>
      <w:r w:rsidRPr="00CB1585">
        <w:rPr>
          <w:rFonts w:ascii="Nunito" w:eastAsia="Nunito" w:hAnsi="Nunito" w:cs="Nunito"/>
          <w:color w:val="000000"/>
        </w:rPr>
        <w:t>gibi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projelerde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yer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aldı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. </w:t>
      </w:r>
    </w:p>
    <w:p w14:paraId="551380C5" w14:textId="77777777" w:rsidR="0008403C" w:rsidRPr="00CB1585" w:rsidRDefault="00000000" w:rsidP="00CB15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Nunito" w:eastAsia="Nunito" w:hAnsi="Nunito" w:cs="Nunito"/>
          <w:color w:val="000000"/>
        </w:rPr>
      </w:pPr>
      <w:proofErr w:type="spellStart"/>
      <w:r w:rsidRPr="00CB1585">
        <w:rPr>
          <w:rFonts w:ascii="Nunito" w:eastAsia="Nunito" w:hAnsi="Nunito" w:cs="Nunito"/>
          <w:color w:val="000000"/>
        </w:rPr>
        <w:t>Lizbon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, </w:t>
      </w:r>
      <w:proofErr w:type="spellStart"/>
      <w:r w:rsidRPr="00CB1585">
        <w:rPr>
          <w:rFonts w:ascii="Nunito" w:eastAsia="Nunito" w:hAnsi="Nunito" w:cs="Nunito"/>
          <w:color w:val="000000"/>
        </w:rPr>
        <w:t>Budapeşte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ve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Brüksel'de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düzenlenen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Doc Nomads </w:t>
      </w:r>
      <w:proofErr w:type="spellStart"/>
      <w:r w:rsidRPr="00CB1585">
        <w:rPr>
          <w:rFonts w:ascii="Nunito" w:eastAsia="Nunito" w:hAnsi="Nunito" w:cs="Nunito"/>
          <w:color w:val="000000"/>
        </w:rPr>
        <w:t>Belgesel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Yönetmenliği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Yüksek </w:t>
      </w:r>
      <w:proofErr w:type="spellStart"/>
      <w:r w:rsidRPr="00CB1585">
        <w:rPr>
          <w:rFonts w:ascii="Nunito" w:eastAsia="Nunito" w:hAnsi="Nunito" w:cs="Nunito"/>
          <w:color w:val="000000"/>
        </w:rPr>
        <w:t>Lisans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Programı'ndan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mezun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olan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r w:rsidRPr="00CB1585">
        <w:rPr>
          <w:rFonts w:ascii="Nunito" w:eastAsia="Nunito" w:hAnsi="Nunito" w:cs="Nunito"/>
          <w:b/>
          <w:bCs/>
          <w:color w:val="000000"/>
        </w:rPr>
        <w:t xml:space="preserve">Miraç </w:t>
      </w:r>
      <w:proofErr w:type="spellStart"/>
      <w:r w:rsidRPr="00CB1585">
        <w:rPr>
          <w:rFonts w:ascii="Nunito" w:eastAsia="Nunito" w:hAnsi="Nunito" w:cs="Nunito"/>
          <w:b/>
          <w:bCs/>
          <w:color w:val="000000"/>
        </w:rPr>
        <w:t>Atabey</w:t>
      </w:r>
      <w:r w:rsidRPr="00CB1585">
        <w:rPr>
          <w:rFonts w:ascii="Nunito" w:eastAsia="Nunito" w:hAnsi="Nunito" w:cs="Nunito"/>
          <w:color w:val="000000"/>
        </w:rPr>
        <w:t>’in</w:t>
      </w:r>
      <w:proofErr w:type="spellEnd"/>
      <w:r w:rsidRPr="00CB1585">
        <w:rPr>
          <w:rFonts w:ascii="Nunito" w:eastAsia="Nunito" w:hAnsi="Nunito" w:cs="Nunito"/>
          <w:color w:val="000000"/>
        </w:rPr>
        <w:t>, “Soba”, “</w:t>
      </w:r>
      <w:proofErr w:type="spellStart"/>
      <w:r w:rsidRPr="00CB1585">
        <w:rPr>
          <w:rFonts w:ascii="Nunito" w:eastAsia="Nunito" w:hAnsi="Nunito" w:cs="Nunito"/>
          <w:color w:val="000000"/>
        </w:rPr>
        <w:t>Çarşı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” </w:t>
      </w:r>
      <w:proofErr w:type="spellStart"/>
      <w:r w:rsidRPr="00CB1585">
        <w:rPr>
          <w:rFonts w:ascii="Nunito" w:eastAsia="Nunito" w:hAnsi="Nunito" w:cs="Nunito"/>
          <w:color w:val="000000"/>
        </w:rPr>
        <w:t>ve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“</w:t>
      </w:r>
      <w:proofErr w:type="spellStart"/>
      <w:r w:rsidRPr="00CB1585">
        <w:rPr>
          <w:rFonts w:ascii="Nunito" w:eastAsia="Nunito" w:hAnsi="Nunito" w:cs="Nunito"/>
          <w:color w:val="000000"/>
        </w:rPr>
        <w:t>Bahçe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” </w:t>
      </w:r>
      <w:proofErr w:type="spellStart"/>
      <w:r w:rsidRPr="00CB1585">
        <w:rPr>
          <w:rFonts w:ascii="Nunito" w:eastAsia="Nunito" w:hAnsi="Nunito" w:cs="Nunito"/>
          <w:color w:val="000000"/>
        </w:rPr>
        <w:t>filmlerini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içeren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kısa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film </w:t>
      </w:r>
      <w:proofErr w:type="spellStart"/>
      <w:r w:rsidRPr="00CB1585">
        <w:rPr>
          <w:rFonts w:ascii="Nunito" w:eastAsia="Nunito" w:hAnsi="Nunito" w:cs="Nunito"/>
          <w:color w:val="000000"/>
        </w:rPr>
        <w:t>üçlemesinin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sonuncusu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, Rotterdam Film </w:t>
      </w:r>
      <w:proofErr w:type="spellStart"/>
      <w:r w:rsidRPr="00CB1585">
        <w:rPr>
          <w:rFonts w:ascii="Nunito" w:eastAsia="Nunito" w:hAnsi="Nunito" w:cs="Nunito"/>
          <w:color w:val="000000"/>
        </w:rPr>
        <w:t>Festivali'nde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gösterildi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ve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Trento Film </w:t>
      </w:r>
      <w:proofErr w:type="spellStart"/>
      <w:r w:rsidRPr="00CB1585">
        <w:rPr>
          <w:rFonts w:ascii="Nunito" w:eastAsia="Nunito" w:hAnsi="Nunito" w:cs="Nunito"/>
          <w:color w:val="000000"/>
        </w:rPr>
        <w:t>Festivali'nde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En İyi Genç </w:t>
      </w:r>
      <w:proofErr w:type="spellStart"/>
      <w:r w:rsidRPr="00CB1585">
        <w:rPr>
          <w:rFonts w:ascii="Nunito" w:eastAsia="Nunito" w:hAnsi="Nunito" w:cs="Nunito"/>
          <w:color w:val="000000"/>
        </w:rPr>
        <w:t>Yönetmen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Ödülü’nü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kazandı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. </w:t>
      </w:r>
      <w:proofErr w:type="spellStart"/>
      <w:r w:rsidRPr="00CB1585">
        <w:rPr>
          <w:rFonts w:ascii="Nunito" w:eastAsia="Nunito" w:hAnsi="Nunito" w:cs="Nunito"/>
          <w:color w:val="000000"/>
        </w:rPr>
        <w:t>Kesintisiz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sahneler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ve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uzun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oyunculuk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performanslarıyla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gözlemsel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ve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interaktif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bir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sinema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tarzını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yansıtan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ilk </w:t>
      </w:r>
      <w:proofErr w:type="spellStart"/>
      <w:r w:rsidRPr="00CB1585">
        <w:rPr>
          <w:rFonts w:ascii="Nunito" w:eastAsia="Nunito" w:hAnsi="Nunito" w:cs="Nunito"/>
          <w:color w:val="000000"/>
        </w:rPr>
        <w:t>uzun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metraj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filmi “</w:t>
      </w:r>
      <w:proofErr w:type="spellStart"/>
      <w:r w:rsidRPr="00CB1585">
        <w:rPr>
          <w:rFonts w:ascii="Nunito" w:eastAsia="Nunito" w:hAnsi="Nunito" w:cs="Nunito"/>
          <w:color w:val="000000"/>
        </w:rPr>
        <w:t>Zamanımızın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Bir </w:t>
      </w:r>
      <w:proofErr w:type="spellStart"/>
      <w:r w:rsidRPr="00CB1585">
        <w:rPr>
          <w:rFonts w:ascii="Nunito" w:eastAsia="Nunito" w:hAnsi="Nunito" w:cs="Nunito"/>
          <w:color w:val="000000"/>
        </w:rPr>
        <w:t>Kahramanı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”, 11. </w:t>
      </w:r>
      <w:proofErr w:type="spellStart"/>
      <w:r w:rsidRPr="00CB1585">
        <w:rPr>
          <w:rFonts w:ascii="Nunito" w:eastAsia="Nunito" w:hAnsi="Nunito" w:cs="Nunito"/>
          <w:color w:val="000000"/>
        </w:rPr>
        <w:t>Boğaziçi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Film </w:t>
      </w:r>
      <w:proofErr w:type="spellStart"/>
      <w:r w:rsidRPr="00CB1585">
        <w:rPr>
          <w:rFonts w:ascii="Nunito" w:eastAsia="Nunito" w:hAnsi="Nunito" w:cs="Nunito"/>
          <w:color w:val="000000"/>
        </w:rPr>
        <w:t>Festivali’nde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En İyi İlk Film </w:t>
      </w:r>
      <w:proofErr w:type="spellStart"/>
      <w:r w:rsidRPr="00CB1585">
        <w:rPr>
          <w:rFonts w:ascii="Nunito" w:eastAsia="Nunito" w:hAnsi="Nunito" w:cs="Nunito"/>
          <w:color w:val="000000"/>
        </w:rPr>
        <w:t>Ödülü’nü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kazandı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. </w:t>
      </w:r>
    </w:p>
    <w:p w14:paraId="683FDDFB" w14:textId="001BFA32" w:rsidR="0008403C" w:rsidRPr="00CB1585" w:rsidRDefault="00000000" w:rsidP="00CB15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Nunito" w:eastAsia="Nunito" w:hAnsi="Nunito" w:cs="Nunito"/>
          <w:color w:val="000000"/>
        </w:rPr>
      </w:pPr>
      <w:proofErr w:type="spellStart"/>
      <w:r w:rsidRPr="00CB1585">
        <w:rPr>
          <w:rFonts w:ascii="Nunito" w:eastAsia="Nunito" w:hAnsi="Nunito" w:cs="Nunito"/>
          <w:color w:val="000000"/>
        </w:rPr>
        <w:t>Fotoğrafçı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, </w:t>
      </w:r>
      <w:proofErr w:type="spellStart"/>
      <w:r w:rsidRPr="00CB1585">
        <w:rPr>
          <w:rFonts w:ascii="Nunito" w:eastAsia="Nunito" w:hAnsi="Nunito" w:cs="Nunito"/>
          <w:color w:val="000000"/>
        </w:rPr>
        <w:t>görsel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sanatçı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ve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araştırmacı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r w:rsidRPr="00CB1585">
        <w:rPr>
          <w:rFonts w:ascii="Nunito" w:eastAsia="Nunito" w:hAnsi="Nunito" w:cs="Nunito"/>
          <w:b/>
          <w:bCs/>
          <w:color w:val="000000"/>
        </w:rPr>
        <w:t>Romina Zanon</w:t>
      </w:r>
      <w:r w:rsidRPr="00CB1585">
        <w:rPr>
          <w:rFonts w:ascii="Nunito" w:eastAsia="Nunito" w:hAnsi="Nunito" w:cs="Nunito"/>
          <w:color w:val="000000"/>
        </w:rPr>
        <w:t xml:space="preserve">, 2020’de Mirco </w:t>
      </w:r>
      <w:proofErr w:type="spellStart"/>
      <w:r w:rsidRPr="00CB1585">
        <w:rPr>
          <w:rFonts w:ascii="Nunito" w:eastAsia="Nunito" w:hAnsi="Nunito" w:cs="Nunito"/>
          <w:color w:val="000000"/>
        </w:rPr>
        <w:t>Melanco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ile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kaleme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aldığı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“Marcella </w:t>
      </w:r>
      <w:proofErr w:type="spellStart"/>
      <w:r w:rsidRPr="00CB1585">
        <w:rPr>
          <w:rFonts w:ascii="Nunito" w:eastAsia="Nunito" w:hAnsi="Nunito" w:cs="Nunito"/>
          <w:color w:val="000000"/>
        </w:rPr>
        <w:t>Pedone'nin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Neorealizmi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” </w:t>
      </w:r>
      <w:proofErr w:type="spellStart"/>
      <w:r w:rsidRPr="00CB1585">
        <w:rPr>
          <w:rFonts w:ascii="Nunito" w:eastAsia="Nunito" w:hAnsi="Nunito" w:cs="Nunito"/>
          <w:color w:val="000000"/>
        </w:rPr>
        <w:t>ve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“Sinema </w:t>
      </w:r>
      <w:proofErr w:type="spellStart"/>
      <w:r w:rsidRPr="00CB1585">
        <w:rPr>
          <w:rFonts w:ascii="Nunito" w:eastAsia="Nunito" w:hAnsi="Nunito" w:cs="Nunito"/>
          <w:color w:val="000000"/>
        </w:rPr>
        <w:t>ve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Fotoğrafa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Adanmış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Bir </w:t>
      </w:r>
      <w:proofErr w:type="spellStart"/>
      <w:r w:rsidRPr="00CB1585">
        <w:rPr>
          <w:rFonts w:ascii="Nunito" w:eastAsia="Nunito" w:hAnsi="Nunito" w:cs="Nunito"/>
          <w:color w:val="000000"/>
        </w:rPr>
        <w:t>Yaşam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(Il </w:t>
      </w:r>
      <w:proofErr w:type="spellStart"/>
      <w:r w:rsidRPr="00CB1585">
        <w:rPr>
          <w:rFonts w:ascii="Nunito" w:eastAsia="Nunito" w:hAnsi="Nunito" w:cs="Nunito"/>
          <w:color w:val="000000"/>
        </w:rPr>
        <w:t>Poligrafo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)” </w:t>
      </w:r>
      <w:proofErr w:type="spellStart"/>
      <w:r w:rsidRPr="00CB1585">
        <w:rPr>
          <w:rFonts w:ascii="Nunito" w:eastAsia="Nunito" w:hAnsi="Nunito" w:cs="Nunito"/>
          <w:color w:val="000000"/>
        </w:rPr>
        <w:t>gibi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kitaplarıyla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tanınıyor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. </w:t>
      </w:r>
      <w:proofErr w:type="spellStart"/>
      <w:r w:rsidRPr="00CB1585">
        <w:rPr>
          <w:rFonts w:ascii="Nunito" w:eastAsia="Nunito" w:hAnsi="Nunito" w:cs="Nunito"/>
          <w:color w:val="000000"/>
        </w:rPr>
        <w:t>Padova’daki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River </w:t>
      </w:r>
      <w:proofErr w:type="spellStart"/>
      <w:r w:rsidRPr="00CB1585">
        <w:rPr>
          <w:rFonts w:ascii="Nunito" w:eastAsia="Nunito" w:hAnsi="Nunito" w:cs="Nunito"/>
          <w:color w:val="000000"/>
        </w:rPr>
        <w:t>Uluslararası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Film </w:t>
      </w:r>
      <w:proofErr w:type="spellStart"/>
      <w:r w:rsidRPr="00CB1585">
        <w:rPr>
          <w:rFonts w:ascii="Nunito" w:eastAsia="Nunito" w:hAnsi="Nunito" w:cs="Nunito"/>
          <w:color w:val="000000"/>
        </w:rPr>
        <w:t>Festivali'nde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="005A577F" w:rsidRPr="00CB1585">
        <w:rPr>
          <w:rFonts w:ascii="Nunito" w:eastAsia="Nunito" w:hAnsi="Nunito" w:cs="Nunito"/>
          <w:color w:val="000000"/>
        </w:rPr>
        <w:t>Artistik</w:t>
      </w:r>
      <w:proofErr w:type="spellEnd"/>
      <w:r w:rsidR="005A577F"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="005A577F" w:rsidRPr="00CB1585">
        <w:rPr>
          <w:rFonts w:ascii="Nunito" w:eastAsia="Nunito" w:hAnsi="Nunito" w:cs="Nunito"/>
          <w:color w:val="000000"/>
        </w:rPr>
        <w:t>Direktör</w:t>
      </w:r>
      <w:proofErr w:type="spellEnd"/>
      <w:r w:rsidR="00ED4A1A"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olarak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görev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yapan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Zanon, </w:t>
      </w:r>
      <w:proofErr w:type="spellStart"/>
      <w:r w:rsidRPr="00CB1585">
        <w:rPr>
          <w:rFonts w:ascii="Nunito" w:eastAsia="Nunito" w:hAnsi="Nunito" w:cs="Nunito"/>
          <w:color w:val="000000"/>
        </w:rPr>
        <w:t>halen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Udine </w:t>
      </w:r>
      <w:proofErr w:type="spellStart"/>
      <w:r w:rsidRPr="00CB1585">
        <w:rPr>
          <w:rFonts w:ascii="Nunito" w:eastAsia="Nunito" w:hAnsi="Nunito" w:cs="Nunito"/>
          <w:color w:val="000000"/>
        </w:rPr>
        <w:t>Üniversitesi'nde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fotoğraf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tarihi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dersleri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veriyor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. </w:t>
      </w:r>
    </w:p>
    <w:p w14:paraId="7533CCE8" w14:textId="77777777" w:rsidR="0008403C" w:rsidRPr="00CB1585" w:rsidRDefault="00000000" w:rsidP="00CB15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Nunito" w:eastAsia="Nunito" w:hAnsi="Nunito" w:cs="Nunito"/>
          <w:b/>
          <w:bCs/>
          <w:color w:val="000000"/>
          <w:u w:val="single"/>
        </w:rPr>
      </w:pPr>
      <w:r w:rsidRPr="00CB1585">
        <w:rPr>
          <w:rFonts w:ascii="Nunito" w:eastAsia="Nunito" w:hAnsi="Nunito" w:cs="Nunito"/>
          <w:b/>
          <w:bCs/>
          <w:color w:val="000000"/>
          <w:u w:val="single"/>
        </w:rPr>
        <w:t xml:space="preserve">FİYAB </w:t>
      </w:r>
      <w:proofErr w:type="spellStart"/>
      <w:r w:rsidRPr="00CB1585">
        <w:rPr>
          <w:rFonts w:ascii="Nunito" w:eastAsia="Nunito" w:hAnsi="Nunito" w:cs="Nunito"/>
          <w:b/>
          <w:bCs/>
          <w:color w:val="000000"/>
          <w:u w:val="single"/>
        </w:rPr>
        <w:t>Jürisi</w:t>
      </w:r>
      <w:proofErr w:type="spellEnd"/>
    </w:p>
    <w:p w14:paraId="5F48E19B" w14:textId="1D0C104F" w:rsidR="0008403C" w:rsidRPr="00CB1585" w:rsidRDefault="00000000" w:rsidP="00CB15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Nunito" w:eastAsia="Nunito" w:hAnsi="Nunito" w:cs="Nunito"/>
          <w:color w:val="000000"/>
        </w:rPr>
      </w:pPr>
      <w:r w:rsidRPr="00CB1585">
        <w:rPr>
          <w:rFonts w:ascii="Nunito" w:eastAsia="Nunito" w:hAnsi="Nunito" w:cs="Nunito"/>
          <w:color w:val="000000"/>
        </w:rPr>
        <w:t xml:space="preserve">Yıldız Teknik </w:t>
      </w:r>
      <w:proofErr w:type="spellStart"/>
      <w:r w:rsidRPr="00CB1585">
        <w:rPr>
          <w:rFonts w:ascii="Nunito" w:eastAsia="Nunito" w:hAnsi="Nunito" w:cs="Nunito"/>
          <w:color w:val="000000"/>
        </w:rPr>
        <w:t>Üniversitesi’ni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bitiren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r w:rsidRPr="00CB1585">
        <w:rPr>
          <w:rFonts w:ascii="Nunito" w:eastAsia="Nunito" w:hAnsi="Nunito" w:cs="Nunito"/>
          <w:b/>
          <w:bCs/>
          <w:color w:val="000000"/>
        </w:rPr>
        <w:t>Halil Kardaş</w:t>
      </w:r>
      <w:r w:rsidRPr="00CB1585">
        <w:rPr>
          <w:rFonts w:ascii="Nunito" w:eastAsia="Nunito" w:hAnsi="Nunito" w:cs="Nunito"/>
          <w:color w:val="000000"/>
        </w:rPr>
        <w:t xml:space="preserve">, </w:t>
      </w:r>
      <w:proofErr w:type="spellStart"/>
      <w:r w:rsidRPr="00CB1585">
        <w:rPr>
          <w:rFonts w:ascii="Nunito" w:eastAsia="Nunito" w:hAnsi="Nunito" w:cs="Nunito"/>
          <w:color w:val="000000"/>
        </w:rPr>
        <w:t>yapımcısı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olduğu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pek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çok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uzun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metraj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film </w:t>
      </w:r>
      <w:proofErr w:type="spellStart"/>
      <w:r w:rsidRPr="00CB1585">
        <w:rPr>
          <w:rFonts w:ascii="Nunito" w:eastAsia="Nunito" w:hAnsi="Nunito" w:cs="Nunito"/>
          <w:color w:val="000000"/>
        </w:rPr>
        <w:t>ve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belgesel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ile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ulusal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ve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uluslararası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festivallerde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ödüller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aldı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. 2022 </w:t>
      </w:r>
      <w:proofErr w:type="spellStart"/>
      <w:r w:rsidRPr="00CB1585">
        <w:rPr>
          <w:rFonts w:ascii="Nunito" w:eastAsia="Nunito" w:hAnsi="Nunito" w:cs="Nunito"/>
          <w:color w:val="000000"/>
        </w:rPr>
        <w:t>yılında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yapımcılığını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üstlendiği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“Bir </w:t>
      </w:r>
      <w:proofErr w:type="spellStart"/>
      <w:r w:rsidRPr="00CB1585">
        <w:rPr>
          <w:rFonts w:ascii="Nunito" w:eastAsia="Nunito" w:hAnsi="Nunito" w:cs="Nunito"/>
          <w:color w:val="000000"/>
        </w:rPr>
        <w:t>Tutam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Karanfil”, </w:t>
      </w:r>
      <w:proofErr w:type="spellStart"/>
      <w:r w:rsidRPr="00CB1585">
        <w:rPr>
          <w:rFonts w:ascii="Nunito" w:eastAsia="Nunito" w:hAnsi="Nunito" w:cs="Nunito"/>
          <w:color w:val="000000"/>
        </w:rPr>
        <w:t>dünya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prömiyerini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Tokyo Film </w:t>
      </w:r>
      <w:proofErr w:type="spellStart"/>
      <w:r w:rsidRPr="00CB1585">
        <w:rPr>
          <w:rFonts w:ascii="Nunito" w:eastAsia="Nunito" w:hAnsi="Nunito" w:cs="Nunito"/>
          <w:color w:val="000000"/>
        </w:rPr>
        <w:t>Festivali’nde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yaptı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. </w:t>
      </w:r>
      <w:proofErr w:type="spellStart"/>
      <w:r w:rsidRPr="00CB1585">
        <w:rPr>
          <w:rFonts w:ascii="Nunito" w:eastAsia="Nunito" w:hAnsi="Nunito" w:cs="Nunito"/>
          <w:color w:val="000000"/>
        </w:rPr>
        <w:t>Yine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yapımcısı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olduğu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“</w:t>
      </w:r>
      <w:proofErr w:type="spellStart"/>
      <w:r w:rsidRPr="00CB1585">
        <w:rPr>
          <w:rFonts w:ascii="Nunito" w:eastAsia="Nunito" w:hAnsi="Nunito" w:cs="Nunito"/>
          <w:color w:val="000000"/>
        </w:rPr>
        <w:t>Anons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” film, 2018’de </w:t>
      </w:r>
      <w:proofErr w:type="spellStart"/>
      <w:r w:rsidRPr="00CB1585">
        <w:rPr>
          <w:rFonts w:ascii="Nunito" w:eastAsia="Nunito" w:hAnsi="Nunito" w:cs="Nunito"/>
          <w:color w:val="000000"/>
        </w:rPr>
        <w:t>Venedik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Film </w:t>
      </w:r>
      <w:proofErr w:type="spellStart"/>
      <w:r w:rsidRPr="00CB1585">
        <w:rPr>
          <w:rFonts w:ascii="Nunito" w:eastAsia="Nunito" w:hAnsi="Nunito" w:cs="Nunito"/>
          <w:color w:val="000000"/>
        </w:rPr>
        <w:t>Festivali’nde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Orizzonti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Jüri Özel </w:t>
      </w:r>
      <w:proofErr w:type="spellStart"/>
      <w:r w:rsidRPr="00CB1585">
        <w:rPr>
          <w:rFonts w:ascii="Nunito" w:eastAsia="Nunito" w:hAnsi="Nunito" w:cs="Nunito"/>
          <w:color w:val="000000"/>
        </w:rPr>
        <w:t>Ödülü’nü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kazandı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. </w:t>
      </w:r>
      <w:proofErr w:type="spellStart"/>
      <w:r w:rsidRPr="00CB1585">
        <w:rPr>
          <w:rFonts w:ascii="Nunito" w:eastAsia="Nunito" w:hAnsi="Nunito" w:cs="Nunito"/>
          <w:color w:val="000000"/>
        </w:rPr>
        <w:t>Kurduğu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Film Code </w:t>
      </w:r>
      <w:proofErr w:type="spellStart"/>
      <w:r w:rsidRPr="00CB1585">
        <w:rPr>
          <w:rFonts w:ascii="Nunito" w:eastAsia="Nunito" w:hAnsi="Nunito" w:cs="Nunito"/>
          <w:color w:val="000000"/>
        </w:rPr>
        <w:t>yapım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şirketi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ile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2010’dan </w:t>
      </w:r>
      <w:proofErr w:type="spellStart"/>
      <w:r w:rsidRPr="00CB1585">
        <w:rPr>
          <w:rFonts w:ascii="Nunito" w:eastAsia="Nunito" w:hAnsi="Nunito" w:cs="Nunito"/>
          <w:color w:val="000000"/>
        </w:rPr>
        <w:t>beri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yapımcılığını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üstlendiği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uzun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metraj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filmler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ve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belgeseller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ile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ulusal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ve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uluslararası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lastRenderedPageBreak/>
        <w:t>festivallerde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ve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ortak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yapım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platformlarında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Türkiye’yi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temsil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ediyor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. 2022 </w:t>
      </w:r>
      <w:proofErr w:type="spellStart"/>
      <w:r w:rsidRPr="00CB1585">
        <w:rPr>
          <w:rFonts w:ascii="Nunito" w:eastAsia="Nunito" w:hAnsi="Nunito" w:cs="Nunito"/>
          <w:color w:val="000000"/>
        </w:rPr>
        <w:t>yılında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EAVE </w:t>
      </w:r>
      <w:proofErr w:type="spellStart"/>
      <w:r w:rsidRPr="00CB1585">
        <w:rPr>
          <w:rFonts w:ascii="Nunito" w:eastAsia="Nunito" w:hAnsi="Nunito" w:cs="Nunito"/>
          <w:color w:val="000000"/>
        </w:rPr>
        <w:t>eğitimini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tamamlamıştır</w:t>
      </w:r>
      <w:proofErr w:type="spellEnd"/>
      <w:r w:rsidRPr="00CB1585">
        <w:rPr>
          <w:rFonts w:ascii="Nunito" w:eastAsia="Nunito" w:hAnsi="Nunito" w:cs="Nunito"/>
          <w:color w:val="000000"/>
        </w:rPr>
        <w:t>.</w:t>
      </w:r>
    </w:p>
    <w:p w14:paraId="0A03E4C8" w14:textId="77777777" w:rsidR="0008403C" w:rsidRPr="00CB1585" w:rsidRDefault="00000000" w:rsidP="00CB15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Nunito" w:eastAsia="Nunito" w:hAnsi="Nunito" w:cs="Nunito"/>
          <w:color w:val="000000"/>
        </w:rPr>
      </w:pPr>
      <w:r w:rsidRPr="00CB1585">
        <w:rPr>
          <w:rFonts w:ascii="Nunito" w:eastAsia="Nunito" w:hAnsi="Nunito" w:cs="Nunito"/>
          <w:color w:val="000000"/>
        </w:rPr>
        <w:t xml:space="preserve">İstanbul </w:t>
      </w:r>
      <w:proofErr w:type="spellStart"/>
      <w:r w:rsidRPr="00CB1585">
        <w:rPr>
          <w:rFonts w:ascii="Nunito" w:eastAsia="Nunito" w:hAnsi="Nunito" w:cs="Nunito"/>
          <w:color w:val="000000"/>
        </w:rPr>
        <w:t>Üniversitesi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İletişim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Fakültesi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mezunu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r w:rsidRPr="00CB1585">
        <w:rPr>
          <w:rFonts w:ascii="Nunito" w:eastAsia="Nunito" w:hAnsi="Nunito" w:cs="Nunito"/>
          <w:b/>
          <w:bCs/>
          <w:color w:val="000000"/>
        </w:rPr>
        <w:t xml:space="preserve">Kerim </w:t>
      </w:r>
      <w:proofErr w:type="spellStart"/>
      <w:r w:rsidRPr="00CB1585">
        <w:rPr>
          <w:rFonts w:ascii="Nunito" w:eastAsia="Nunito" w:hAnsi="Nunito" w:cs="Nunito"/>
          <w:b/>
          <w:bCs/>
          <w:color w:val="000000"/>
        </w:rPr>
        <w:t>Ayyıldız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, </w:t>
      </w:r>
      <w:proofErr w:type="spellStart"/>
      <w:r w:rsidRPr="00CB1585">
        <w:rPr>
          <w:rFonts w:ascii="Nunito" w:eastAsia="Nunito" w:hAnsi="Nunito" w:cs="Nunito"/>
          <w:color w:val="000000"/>
        </w:rPr>
        <w:t>kurduğu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Kale </w:t>
      </w:r>
      <w:proofErr w:type="spellStart"/>
      <w:r w:rsidRPr="00CB1585">
        <w:rPr>
          <w:rFonts w:ascii="Nunito" w:eastAsia="Nunito" w:hAnsi="Nunito" w:cs="Nunito"/>
          <w:color w:val="000000"/>
        </w:rPr>
        <w:t>Film’le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“Mevlana </w:t>
      </w:r>
      <w:proofErr w:type="spellStart"/>
      <w:r w:rsidRPr="00CB1585">
        <w:rPr>
          <w:rFonts w:ascii="Nunito" w:eastAsia="Nunito" w:hAnsi="Nunito" w:cs="Nunito"/>
          <w:color w:val="000000"/>
        </w:rPr>
        <w:t>Celaleddin-i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Rumi”, “</w:t>
      </w:r>
      <w:proofErr w:type="spellStart"/>
      <w:r w:rsidRPr="00CB1585">
        <w:rPr>
          <w:rFonts w:ascii="Nunito" w:eastAsia="Nunito" w:hAnsi="Nunito" w:cs="Nunito"/>
          <w:color w:val="000000"/>
        </w:rPr>
        <w:t>Çırağan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Baskını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”, “Saruhan”, “En Uzun </w:t>
      </w:r>
      <w:proofErr w:type="spellStart"/>
      <w:r w:rsidRPr="00CB1585">
        <w:rPr>
          <w:rFonts w:ascii="Nunito" w:eastAsia="Nunito" w:hAnsi="Nunito" w:cs="Nunito"/>
          <w:color w:val="000000"/>
        </w:rPr>
        <w:t>Yüzyıl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” </w:t>
      </w:r>
      <w:proofErr w:type="spellStart"/>
      <w:r w:rsidRPr="00CB1585">
        <w:rPr>
          <w:rFonts w:ascii="Nunito" w:eastAsia="Nunito" w:hAnsi="Nunito" w:cs="Nunito"/>
          <w:color w:val="000000"/>
        </w:rPr>
        <w:t>gibi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dönem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filmlerinin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yanı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sıra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“</w:t>
      </w:r>
      <w:proofErr w:type="spellStart"/>
      <w:r w:rsidRPr="00CB1585">
        <w:rPr>
          <w:rFonts w:ascii="Nunito" w:eastAsia="Nunito" w:hAnsi="Nunito" w:cs="Nunito"/>
          <w:color w:val="000000"/>
        </w:rPr>
        <w:t>Geleneği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Yaşatmak</w:t>
      </w:r>
      <w:proofErr w:type="spellEnd"/>
      <w:r w:rsidRPr="00CB1585">
        <w:rPr>
          <w:rFonts w:ascii="Nunito" w:eastAsia="Nunito" w:hAnsi="Nunito" w:cs="Nunito"/>
          <w:color w:val="000000"/>
        </w:rPr>
        <w:t>”, “</w:t>
      </w:r>
      <w:proofErr w:type="spellStart"/>
      <w:r w:rsidRPr="00CB1585">
        <w:rPr>
          <w:rFonts w:ascii="Nunito" w:eastAsia="Nunito" w:hAnsi="Nunito" w:cs="Nunito"/>
          <w:color w:val="000000"/>
        </w:rPr>
        <w:t>Kıyıda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Köşede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Kalan </w:t>
      </w:r>
      <w:proofErr w:type="spellStart"/>
      <w:r w:rsidRPr="00CB1585">
        <w:rPr>
          <w:rFonts w:ascii="Nunito" w:eastAsia="Nunito" w:hAnsi="Nunito" w:cs="Nunito"/>
          <w:color w:val="000000"/>
        </w:rPr>
        <w:t>Hayatlar</w:t>
      </w:r>
      <w:proofErr w:type="spellEnd"/>
      <w:r w:rsidRPr="00CB1585">
        <w:rPr>
          <w:rFonts w:ascii="Nunito" w:eastAsia="Nunito" w:hAnsi="Nunito" w:cs="Nunito"/>
          <w:color w:val="000000"/>
        </w:rPr>
        <w:t>”, “</w:t>
      </w:r>
      <w:proofErr w:type="spellStart"/>
      <w:r w:rsidRPr="00CB1585">
        <w:rPr>
          <w:rFonts w:ascii="Nunito" w:eastAsia="Nunito" w:hAnsi="Nunito" w:cs="Nunito"/>
          <w:color w:val="000000"/>
        </w:rPr>
        <w:t>İçimizden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Üçümüz</w:t>
      </w:r>
      <w:proofErr w:type="spellEnd"/>
      <w:r w:rsidRPr="00CB1585">
        <w:rPr>
          <w:rFonts w:ascii="Nunito" w:eastAsia="Nunito" w:hAnsi="Nunito" w:cs="Nunito"/>
          <w:color w:val="000000"/>
        </w:rPr>
        <w:t>”, “</w:t>
      </w:r>
      <w:proofErr w:type="spellStart"/>
      <w:r w:rsidRPr="00CB1585">
        <w:rPr>
          <w:rFonts w:ascii="Nunito" w:eastAsia="Nunito" w:hAnsi="Nunito" w:cs="Nunito"/>
          <w:color w:val="000000"/>
        </w:rPr>
        <w:t>Müslüman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Gibi </w:t>
      </w:r>
      <w:proofErr w:type="spellStart"/>
      <w:r w:rsidRPr="00CB1585">
        <w:rPr>
          <w:rFonts w:ascii="Nunito" w:eastAsia="Nunito" w:hAnsi="Nunito" w:cs="Nunito"/>
          <w:color w:val="000000"/>
        </w:rPr>
        <w:t>Yaşamak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” </w:t>
      </w:r>
      <w:proofErr w:type="spellStart"/>
      <w:r w:rsidRPr="00CB1585">
        <w:rPr>
          <w:rFonts w:ascii="Nunito" w:eastAsia="Nunito" w:hAnsi="Nunito" w:cs="Nunito"/>
          <w:color w:val="000000"/>
        </w:rPr>
        <w:t>gibi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belgesel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ve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televizyon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programlarını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hayata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geçirdi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. </w:t>
      </w:r>
    </w:p>
    <w:p w14:paraId="526C8E98" w14:textId="77777777" w:rsidR="0008403C" w:rsidRPr="00CB1585" w:rsidRDefault="00000000" w:rsidP="00CB15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Nunito" w:eastAsia="Nunito" w:hAnsi="Nunito" w:cs="Nunito"/>
          <w:color w:val="000000"/>
        </w:rPr>
      </w:pPr>
      <w:proofErr w:type="spellStart"/>
      <w:r w:rsidRPr="00CB1585">
        <w:rPr>
          <w:rFonts w:ascii="Nunito" w:eastAsia="Nunito" w:hAnsi="Nunito" w:cs="Nunito"/>
          <w:color w:val="000000"/>
        </w:rPr>
        <w:t>Senaristlik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, </w:t>
      </w:r>
      <w:proofErr w:type="spellStart"/>
      <w:r w:rsidRPr="00CB1585">
        <w:rPr>
          <w:rFonts w:ascii="Nunito" w:eastAsia="Nunito" w:hAnsi="Nunito" w:cs="Nunito"/>
          <w:color w:val="000000"/>
        </w:rPr>
        <w:t>oyunculuk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ve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yönetmenlik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eğitimlerinin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ardından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2021’de </w:t>
      </w:r>
      <w:proofErr w:type="spellStart"/>
      <w:r w:rsidRPr="00CB1585">
        <w:rPr>
          <w:rFonts w:ascii="Nunito" w:eastAsia="Nunito" w:hAnsi="Nunito" w:cs="Nunito"/>
          <w:color w:val="000000"/>
        </w:rPr>
        <w:t>kurduğu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Kum Film </w:t>
      </w:r>
      <w:proofErr w:type="spellStart"/>
      <w:r w:rsidRPr="00CB1585">
        <w:rPr>
          <w:rFonts w:ascii="Nunito" w:eastAsia="Nunito" w:hAnsi="Nunito" w:cs="Nunito"/>
          <w:color w:val="000000"/>
        </w:rPr>
        <w:t>şirketiyle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yapımcı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ve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yönetmen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olarak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çalışmalarını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sürdüren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r w:rsidRPr="00CB1585">
        <w:rPr>
          <w:rFonts w:ascii="Nunito" w:eastAsia="Nunito" w:hAnsi="Nunito" w:cs="Nunito"/>
          <w:b/>
          <w:bCs/>
          <w:color w:val="000000"/>
        </w:rPr>
        <w:t>Meryem Beyza Er</w:t>
      </w:r>
      <w:r w:rsidRPr="00CB1585">
        <w:rPr>
          <w:rFonts w:ascii="Nunito" w:eastAsia="Nunito" w:hAnsi="Nunito" w:cs="Nunito"/>
          <w:color w:val="000000"/>
        </w:rPr>
        <w:t xml:space="preserve">, </w:t>
      </w:r>
      <w:proofErr w:type="spellStart"/>
      <w:r w:rsidRPr="00CB1585">
        <w:rPr>
          <w:rFonts w:ascii="Nunito" w:eastAsia="Nunito" w:hAnsi="Nunito" w:cs="Nunito"/>
          <w:color w:val="000000"/>
        </w:rPr>
        <w:t>yönetmen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olarak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“Biz </w:t>
      </w:r>
      <w:proofErr w:type="spellStart"/>
      <w:r w:rsidRPr="00CB1585">
        <w:rPr>
          <w:rFonts w:ascii="Nunito" w:eastAsia="Nunito" w:hAnsi="Nunito" w:cs="Nunito"/>
          <w:color w:val="000000"/>
        </w:rPr>
        <w:t>Susunca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”, “Rüzgar </w:t>
      </w:r>
      <w:proofErr w:type="spellStart"/>
      <w:r w:rsidRPr="00CB1585">
        <w:rPr>
          <w:rFonts w:ascii="Nunito" w:eastAsia="Nunito" w:hAnsi="Nunito" w:cs="Nunito"/>
          <w:color w:val="000000"/>
        </w:rPr>
        <w:t>Gülü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” </w:t>
      </w:r>
      <w:proofErr w:type="spellStart"/>
      <w:r w:rsidRPr="00CB1585">
        <w:rPr>
          <w:rFonts w:ascii="Nunito" w:eastAsia="Nunito" w:hAnsi="Nunito" w:cs="Nunito"/>
          <w:color w:val="000000"/>
        </w:rPr>
        <w:t>ve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“</w:t>
      </w:r>
      <w:proofErr w:type="spellStart"/>
      <w:r w:rsidRPr="00CB1585">
        <w:rPr>
          <w:rFonts w:ascii="Nunito" w:eastAsia="Nunito" w:hAnsi="Nunito" w:cs="Nunito"/>
          <w:color w:val="000000"/>
        </w:rPr>
        <w:t>Zevcat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” </w:t>
      </w:r>
      <w:proofErr w:type="spellStart"/>
      <w:r w:rsidRPr="00CB1585">
        <w:rPr>
          <w:rFonts w:ascii="Nunito" w:eastAsia="Nunito" w:hAnsi="Nunito" w:cs="Nunito"/>
          <w:color w:val="000000"/>
        </w:rPr>
        <w:t>filmlerine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imza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attı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. </w:t>
      </w:r>
    </w:p>
    <w:p w14:paraId="29A73111" w14:textId="620D2769" w:rsidR="0008403C" w:rsidRPr="00CB1585" w:rsidRDefault="00000000" w:rsidP="00CB1585">
      <w:pPr>
        <w:spacing w:line="240" w:lineRule="auto"/>
        <w:jc w:val="both"/>
        <w:rPr>
          <w:rFonts w:ascii="Nunito" w:eastAsia="Nunito" w:hAnsi="Nunito" w:cs="Nunito"/>
          <w:color w:val="000000"/>
        </w:rPr>
      </w:pPr>
      <w:r w:rsidRPr="00CB1585">
        <w:rPr>
          <w:rFonts w:ascii="Nunito" w:eastAsia="Nunito" w:hAnsi="Nunito" w:cs="Nunito"/>
          <w:color w:val="000000"/>
        </w:rPr>
        <w:t>T.</w:t>
      </w:r>
      <w:r w:rsidR="00CB1585">
        <w:rPr>
          <w:rFonts w:ascii="Nunito" w:eastAsia="Nunito" w:hAnsi="Nunito" w:cs="Nunito"/>
          <w:color w:val="000000"/>
        </w:rPr>
        <w:t xml:space="preserve"> </w:t>
      </w:r>
      <w:r w:rsidRPr="00CB1585">
        <w:rPr>
          <w:rFonts w:ascii="Nunito" w:eastAsia="Nunito" w:hAnsi="Nunito" w:cs="Nunito"/>
          <w:color w:val="000000"/>
        </w:rPr>
        <w:t xml:space="preserve">C. </w:t>
      </w:r>
      <w:proofErr w:type="spellStart"/>
      <w:r w:rsidRPr="00CB1585">
        <w:rPr>
          <w:rFonts w:ascii="Nunito" w:eastAsia="Nunito" w:hAnsi="Nunito" w:cs="Nunito"/>
          <w:color w:val="000000"/>
        </w:rPr>
        <w:t>Kültür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ve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Turizm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Bakanlığı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Sinema Genel Müdürlüğü’nün </w:t>
      </w:r>
      <w:proofErr w:type="spellStart"/>
      <w:r w:rsidRPr="00CB1585">
        <w:rPr>
          <w:rFonts w:ascii="Nunito" w:eastAsia="Nunito" w:hAnsi="Nunito" w:cs="Nunito"/>
          <w:color w:val="000000"/>
        </w:rPr>
        <w:t>desteği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, Turkcell </w:t>
      </w:r>
      <w:proofErr w:type="spellStart"/>
      <w:r w:rsidRPr="00CB1585">
        <w:rPr>
          <w:rFonts w:ascii="Nunito" w:eastAsia="Nunito" w:hAnsi="Nunito" w:cs="Nunito"/>
          <w:color w:val="000000"/>
        </w:rPr>
        <w:t>ve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Türk Hava </w:t>
      </w:r>
      <w:proofErr w:type="spellStart"/>
      <w:r w:rsidRPr="00CB1585">
        <w:rPr>
          <w:rFonts w:ascii="Nunito" w:eastAsia="Nunito" w:hAnsi="Nunito" w:cs="Nunito"/>
          <w:color w:val="000000"/>
        </w:rPr>
        <w:t>Yolları’nın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ana </w:t>
      </w:r>
      <w:proofErr w:type="spellStart"/>
      <w:r w:rsidRPr="00CB1585">
        <w:rPr>
          <w:rFonts w:ascii="Nunito" w:eastAsia="Nunito" w:hAnsi="Nunito" w:cs="Nunito"/>
          <w:color w:val="000000"/>
        </w:rPr>
        <w:t>sponsorluğu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, Anadolu </w:t>
      </w:r>
      <w:proofErr w:type="spellStart"/>
      <w:r w:rsidRPr="00CB1585">
        <w:rPr>
          <w:rFonts w:ascii="Nunito" w:eastAsia="Nunito" w:hAnsi="Nunito" w:cs="Nunito"/>
          <w:color w:val="000000"/>
        </w:rPr>
        <w:t>Ajansı’nın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Global </w:t>
      </w:r>
      <w:proofErr w:type="spellStart"/>
      <w:r w:rsidRPr="00CB1585">
        <w:rPr>
          <w:rFonts w:ascii="Nunito" w:eastAsia="Nunito" w:hAnsi="Nunito" w:cs="Nunito"/>
          <w:color w:val="000000"/>
        </w:rPr>
        <w:t>İletişim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Ortaklığı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ve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Türkmedya’nın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ana </w:t>
      </w:r>
      <w:proofErr w:type="spellStart"/>
      <w:r w:rsidRPr="00CB1585">
        <w:rPr>
          <w:rFonts w:ascii="Nunito" w:eastAsia="Nunito" w:hAnsi="Nunito" w:cs="Nunito"/>
          <w:color w:val="000000"/>
        </w:rPr>
        <w:t>medya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sponsorluğu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ile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gerçekleşecek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“12. </w:t>
      </w:r>
      <w:proofErr w:type="spellStart"/>
      <w:r w:rsidRPr="00CB1585">
        <w:rPr>
          <w:rFonts w:ascii="Nunito" w:eastAsia="Nunito" w:hAnsi="Nunito" w:cs="Nunito"/>
          <w:color w:val="000000"/>
        </w:rPr>
        <w:t>Boğaziçi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Film </w:t>
      </w:r>
      <w:proofErr w:type="spellStart"/>
      <w:r w:rsidRPr="00CB1585">
        <w:rPr>
          <w:rFonts w:ascii="Nunito" w:eastAsia="Nunito" w:hAnsi="Nunito" w:cs="Nunito"/>
          <w:color w:val="000000"/>
        </w:rPr>
        <w:t>Festivali</w:t>
      </w:r>
      <w:proofErr w:type="spellEnd"/>
      <w:r w:rsidRPr="00CB1585">
        <w:rPr>
          <w:rFonts w:ascii="Nunito" w:eastAsia="Nunito" w:hAnsi="Nunito" w:cs="Nunito"/>
          <w:color w:val="000000"/>
        </w:rPr>
        <w:t>” </w:t>
      </w:r>
      <w:proofErr w:type="spellStart"/>
      <w:r w:rsidRPr="00CB1585">
        <w:rPr>
          <w:rFonts w:ascii="Nunito" w:eastAsia="Nunito" w:hAnsi="Nunito" w:cs="Nunito"/>
          <w:color w:val="000000"/>
        </w:rPr>
        <w:t>ile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ilgili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tüm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bilgilere</w:t>
      </w:r>
      <w:proofErr w:type="spellEnd"/>
      <w:r w:rsidRPr="00CB1585">
        <w:rPr>
          <w:rFonts w:ascii="Nunito" w:eastAsia="Nunito" w:hAnsi="Nunito" w:cs="Nunito"/>
          <w:color w:val="000000"/>
        </w:rPr>
        <w:t> </w:t>
      </w:r>
      <w:r w:rsidRPr="00CB1585">
        <w:rPr>
          <w:rStyle w:val="Kpr"/>
          <w:rFonts w:ascii="Nunito" w:eastAsia="Nunito" w:hAnsi="Nunito" w:cs="Nunito"/>
          <w:color w:val="4F81BD" w:themeColor="accent1"/>
        </w:rPr>
        <w:t>www.bogazicifilmfestivali.com</w:t>
      </w:r>
      <w:r w:rsidRPr="00CB1585">
        <w:rPr>
          <w:rFonts w:ascii="Nunito" w:eastAsia="Nunito" w:hAnsi="Nunito" w:cs="Nunito"/>
          <w:color w:val="4F81BD" w:themeColor="accent1"/>
        </w:rPr>
        <w:t> </w:t>
      </w:r>
      <w:proofErr w:type="spellStart"/>
      <w:r w:rsidRPr="00CB1585">
        <w:rPr>
          <w:rFonts w:ascii="Nunito" w:eastAsia="Nunito" w:hAnsi="Nunito" w:cs="Nunito"/>
        </w:rPr>
        <w:t>adresinden</w:t>
      </w:r>
      <w:proofErr w:type="spellEnd"/>
      <w:r w:rsidRPr="00CB1585">
        <w:rPr>
          <w:rFonts w:ascii="Nunito" w:eastAsia="Nunito" w:hAnsi="Nunito" w:cs="Nunito"/>
        </w:rPr>
        <w:t xml:space="preserve"> </w:t>
      </w:r>
      <w:proofErr w:type="spellStart"/>
      <w:r w:rsidRPr="00CB1585">
        <w:rPr>
          <w:rFonts w:ascii="Nunito" w:eastAsia="Nunito" w:hAnsi="Nunito" w:cs="Nunito"/>
        </w:rPr>
        <w:t>ve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festivalin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resmî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sosyal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medya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hesapları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üzerinden</w:t>
      </w:r>
      <w:proofErr w:type="spellEnd"/>
      <w:r w:rsidRPr="00CB1585">
        <w:rPr>
          <w:rFonts w:ascii="Nunito" w:eastAsia="Nunito" w:hAnsi="Nunito" w:cs="Nunito"/>
          <w:color w:val="000000"/>
        </w:rPr>
        <w:t xml:space="preserve"> </w:t>
      </w:r>
      <w:proofErr w:type="spellStart"/>
      <w:r w:rsidRPr="00CB1585">
        <w:rPr>
          <w:rFonts w:ascii="Nunito" w:eastAsia="Nunito" w:hAnsi="Nunito" w:cs="Nunito"/>
          <w:color w:val="000000"/>
        </w:rPr>
        <w:t>erişilebilir</w:t>
      </w:r>
      <w:proofErr w:type="spellEnd"/>
      <w:r w:rsidRPr="00CB1585">
        <w:rPr>
          <w:rFonts w:ascii="Nunito" w:eastAsia="Nunito" w:hAnsi="Nunito" w:cs="Nunito"/>
          <w:color w:val="000000"/>
        </w:rPr>
        <w:t>.</w:t>
      </w:r>
    </w:p>
    <w:p w14:paraId="66F4C365" w14:textId="70C9EE4D" w:rsidR="0008403C" w:rsidRPr="00CB1585" w:rsidRDefault="00000000" w:rsidP="00CB15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Nunito" w:eastAsia="Nunito" w:hAnsi="Nunito" w:cs="Nunito"/>
          <w:b/>
          <w:color w:val="000000"/>
          <w:u w:val="single"/>
        </w:rPr>
      </w:pPr>
      <w:r w:rsidRPr="00CB1585">
        <w:rPr>
          <w:rFonts w:ascii="Nunito" w:eastAsia="Nunito" w:hAnsi="Nunito" w:cs="Nunito"/>
          <w:b/>
          <w:color w:val="000000"/>
        </w:rPr>
        <w:t xml:space="preserve">Facebook – Instagram </w:t>
      </w:r>
      <w:proofErr w:type="spellStart"/>
      <w:r w:rsidRPr="00CB1585">
        <w:rPr>
          <w:rFonts w:ascii="Nunito" w:eastAsia="Nunito" w:hAnsi="Nunito" w:cs="Nunito"/>
          <w:b/>
          <w:color w:val="000000"/>
        </w:rPr>
        <w:t>ve</w:t>
      </w:r>
      <w:proofErr w:type="spellEnd"/>
      <w:r w:rsidRPr="00CB1585">
        <w:rPr>
          <w:rFonts w:ascii="Nunito" w:eastAsia="Nunito" w:hAnsi="Nunito" w:cs="Nunito"/>
          <w:b/>
          <w:color w:val="000000"/>
        </w:rPr>
        <w:t xml:space="preserve"> Twitter: </w:t>
      </w:r>
      <w:r w:rsidRPr="00CB1585">
        <w:rPr>
          <w:rFonts w:ascii="Nunito" w:eastAsia="Nunito" w:hAnsi="Nunito" w:cs="Nunito"/>
          <w:b/>
          <w:color w:val="000000"/>
          <w:u w:val="single"/>
        </w:rPr>
        <w:t>@bogaziciff</w:t>
      </w:r>
    </w:p>
    <w:p w14:paraId="56F8F6AC" w14:textId="77777777" w:rsidR="0008403C" w:rsidRPr="00CB1585" w:rsidRDefault="00000000" w:rsidP="00CB1585">
      <w:pPr>
        <w:pStyle w:val="AralkYok"/>
        <w:rPr>
          <w:rFonts w:ascii="Nunito" w:hAnsi="Nunito"/>
          <w:b/>
          <w:bCs/>
          <w:color w:val="0F4761"/>
        </w:rPr>
      </w:pPr>
      <w:proofErr w:type="spellStart"/>
      <w:r w:rsidRPr="00CB1585">
        <w:rPr>
          <w:rFonts w:ascii="Nunito" w:hAnsi="Nunito"/>
          <w:b/>
          <w:bCs/>
        </w:rPr>
        <w:t>Detaylı</w:t>
      </w:r>
      <w:proofErr w:type="spellEnd"/>
      <w:r w:rsidRPr="00CB1585">
        <w:rPr>
          <w:rFonts w:ascii="Nunito" w:hAnsi="Nunito"/>
          <w:b/>
          <w:bCs/>
        </w:rPr>
        <w:t xml:space="preserve"> Bilgi </w:t>
      </w:r>
      <w:proofErr w:type="spellStart"/>
      <w:r w:rsidRPr="00CB1585">
        <w:rPr>
          <w:rFonts w:ascii="Nunito" w:hAnsi="Nunito"/>
          <w:b/>
          <w:bCs/>
        </w:rPr>
        <w:t>ve</w:t>
      </w:r>
      <w:proofErr w:type="spellEnd"/>
      <w:r w:rsidRPr="00CB1585">
        <w:rPr>
          <w:rFonts w:ascii="Nunito" w:hAnsi="Nunito"/>
          <w:b/>
          <w:bCs/>
        </w:rPr>
        <w:t xml:space="preserve"> </w:t>
      </w:r>
      <w:proofErr w:type="spellStart"/>
      <w:r w:rsidRPr="00CB1585">
        <w:rPr>
          <w:rFonts w:ascii="Nunito" w:hAnsi="Nunito"/>
          <w:b/>
          <w:bCs/>
        </w:rPr>
        <w:t>Görsel</w:t>
      </w:r>
      <w:proofErr w:type="spellEnd"/>
      <w:r w:rsidRPr="00CB1585">
        <w:rPr>
          <w:rFonts w:ascii="Nunito" w:hAnsi="Nunito"/>
          <w:b/>
          <w:bCs/>
        </w:rPr>
        <w:t> </w:t>
      </w:r>
      <w:proofErr w:type="spellStart"/>
      <w:r w:rsidRPr="00CB1585">
        <w:rPr>
          <w:rFonts w:ascii="Nunito" w:hAnsi="Nunito"/>
          <w:b/>
          <w:bCs/>
        </w:rPr>
        <w:t>İçin</w:t>
      </w:r>
      <w:proofErr w:type="spellEnd"/>
      <w:r w:rsidRPr="00CB1585">
        <w:rPr>
          <w:rFonts w:ascii="Nunito" w:hAnsi="Nunito"/>
          <w:b/>
          <w:bCs/>
        </w:rPr>
        <w:t>: </w:t>
      </w:r>
    </w:p>
    <w:p w14:paraId="281BFD6D" w14:textId="77777777" w:rsidR="0008403C" w:rsidRPr="00CB1585" w:rsidRDefault="00000000" w:rsidP="00CB1585">
      <w:pPr>
        <w:pStyle w:val="AralkYok"/>
        <w:rPr>
          <w:rFonts w:ascii="Nunito" w:hAnsi="Nunito"/>
          <w:b/>
          <w:bCs/>
          <w:color w:val="0F4761"/>
        </w:rPr>
      </w:pPr>
      <w:r w:rsidRPr="00CB1585">
        <w:rPr>
          <w:rFonts w:ascii="Nunito" w:hAnsi="Nunito"/>
          <w:b/>
          <w:bCs/>
        </w:rPr>
        <w:t>ZB Medya </w:t>
      </w:r>
      <w:proofErr w:type="spellStart"/>
      <w:r w:rsidRPr="00CB1585">
        <w:rPr>
          <w:rFonts w:ascii="Nunito" w:hAnsi="Nunito"/>
          <w:b/>
          <w:bCs/>
        </w:rPr>
        <w:t>İletişim</w:t>
      </w:r>
      <w:proofErr w:type="spellEnd"/>
      <w:r w:rsidRPr="00CB1585">
        <w:rPr>
          <w:rFonts w:ascii="Nunito" w:hAnsi="Nunito"/>
          <w:b/>
          <w:bCs/>
        </w:rPr>
        <w:t> </w:t>
      </w:r>
    </w:p>
    <w:p w14:paraId="32328C5B" w14:textId="4C41F0D1" w:rsidR="0008403C" w:rsidRPr="00CB1585" w:rsidRDefault="00CA0DC5" w:rsidP="00CB1585">
      <w:pPr>
        <w:pStyle w:val="AralkYok"/>
        <w:rPr>
          <w:rFonts w:ascii="Nunito" w:hAnsi="Nunito"/>
        </w:rPr>
      </w:pPr>
      <w:r w:rsidRPr="00CB1585">
        <w:rPr>
          <w:rFonts w:ascii="Nunito" w:hAnsi="Nunito"/>
        </w:rPr>
        <w:t xml:space="preserve">Berk </w:t>
      </w:r>
      <w:proofErr w:type="spellStart"/>
      <w:r w:rsidRPr="00CB1585">
        <w:rPr>
          <w:rFonts w:ascii="Nunito" w:hAnsi="Nunito"/>
        </w:rPr>
        <w:t>Şenöz</w:t>
      </w:r>
      <w:proofErr w:type="spellEnd"/>
      <w:r w:rsidRPr="00CB1585">
        <w:rPr>
          <w:rFonts w:ascii="Nunito" w:hAnsi="Nunito"/>
        </w:rPr>
        <w:t xml:space="preserve"> – 0546 266 51 44 </w:t>
      </w:r>
    </w:p>
    <w:p w14:paraId="2705FA72" w14:textId="5937042F" w:rsidR="00CA0DC5" w:rsidRPr="00CB1585" w:rsidRDefault="00CA0DC5" w:rsidP="00CB1585">
      <w:pPr>
        <w:pStyle w:val="AralkYok"/>
        <w:rPr>
          <w:rFonts w:ascii="Nunito" w:hAnsi="Nunito"/>
          <w:color w:val="4F81BD" w:themeColor="accent1"/>
        </w:rPr>
      </w:pPr>
      <w:hyperlink r:id="rId7" w:history="1">
        <w:r w:rsidRPr="00CB1585">
          <w:rPr>
            <w:rStyle w:val="Kpr"/>
            <w:rFonts w:ascii="Nunito" w:eastAsia="Nunito" w:hAnsi="Nunito" w:cs="Nunito"/>
            <w:color w:val="4F81BD" w:themeColor="accent1"/>
          </w:rPr>
          <w:t>berksenoz@zbiletisim.com</w:t>
        </w:r>
      </w:hyperlink>
      <w:r w:rsidRPr="00CB1585">
        <w:rPr>
          <w:rFonts w:ascii="Nunito" w:hAnsi="Nunito"/>
          <w:color w:val="4F81BD" w:themeColor="accent1"/>
        </w:rPr>
        <w:t xml:space="preserve"> </w:t>
      </w:r>
    </w:p>
    <w:sectPr w:rsidR="00CA0DC5" w:rsidRPr="00CB1585">
      <w:headerReference w:type="default" r:id="rId8"/>
      <w:pgSz w:w="12240" w:h="15840"/>
      <w:pgMar w:top="1440" w:right="1440" w:bottom="306" w:left="144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AECD7" w14:textId="77777777" w:rsidR="00762BE8" w:rsidRDefault="00762BE8">
      <w:pPr>
        <w:spacing w:after="0" w:line="240" w:lineRule="auto"/>
      </w:pPr>
      <w:r>
        <w:separator/>
      </w:r>
    </w:p>
  </w:endnote>
  <w:endnote w:type="continuationSeparator" w:id="0">
    <w:p w14:paraId="77548105" w14:textId="77777777" w:rsidR="00762BE8" w:rsidRDefault="00762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1D4E2" w14:textId="77777777" w:rsidR="00762BE8" w:rsidRDefault="00762BE8">
      <w:pPr>
        <w:spacing w:after="0" w:line="240" w:lineRule="auto"/>
      </w:pPr>
      <w:r>
        <w:separator/>
      </w:r>
    </w:p>
  </w:footnote>
  <w:footnote w:type="continuationSeparator" w:id="0">
    <w:p w14:paraId="1BAE3436" w14:textId="77777777" w:rsidR="00762BE8" w:rsidRDefault="00762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E92C4" w14:textId="77777777" w:rsidR="0008403C" w:rsidRDefault="00000000">
    <w:pPr>
      <w:pStyle w:val="stBilgi"/>
    </w:pPr>
    <w:r>
      <w:rPr>
        <w:noProof/>
      </w:rPr>
      <w:drawing>
        <wp:inline distT="0" distB="0" distL="0" distR="0" wp14:anchorId="20BE1D8C" wp14:editId="3880444C">
          <wp:extent cx="887095" cy="11156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  <a:extLst>
                      <a:ext uri="sm">
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6_bucH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AAAAAAAAAAAAAAAAAAAAAAAAAAAAAAAdQUAAN0GAAAAAAAAAAAAAAAA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7095" cy="11156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14:paraId="767152D9" w14:textId="77777777" w:rsidR="0008403C" w:rsidRDefault="0008403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E374F"/>
    <w:multiLevelType w:val="hybridMultilevel"/>
    <w:tmpl w:val="05C837DE"/>
    <w:lvl w:ilvl="0" w:tplc="C51437E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E384D4E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35AE9D6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C144A1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1AEC4F4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78044C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52E190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37C491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418C31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1501188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03C"/>
    <w:rsid w:val="00073C11"/>
    <w:rsid w:val="0008403C"/>
    <w:rsid w:val="00337C25"/>
    <w:rsid w:val="003C20CA"/>
    <w:rsid w:val="004A6AD3"/>
    <w:rsid w:val="004C278C"/>
    <w:rsid w:val="00504E61"/>
    <w:rsid w:val="005A577F"/>
    <w:rsid w:val="00762BE8"/>
    <w:rsid w:val="00985214"/>
    <w:rsid w:val="00CA0DC5"/>
    <w:rsid w:val="00CB1585"/>
    <w:rsid w:val="00D87CE8"/>
    <w:rsid w:val="00DC32CE"/>
    <w:rsid w:val="00ED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A0C7B"/>
  <w15:docId w15:val="{0FFD6FDC-4215-3843-BC5B-59260121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kern w:val="1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keepLines/>
      <w:spacing w:before="360" w:after="80"/>
      <w:outlineLvl w:val="0"/>
    </w:pPr>
    <w:rPr>
      <w:rFonts w:ascii="Aptos Display" w:eastAsia="Aptos Display" w:hAnsi="Aptos Display" w:cs="Aptos Display"/>
      <w:color w:val="0F4761"/>
      <w:sz w:val="40"/>
      <w:szCs w:val="40"/>
    </w:rPr>
  </w:style>
  <w:style w:type="paragraph" w:styleId="Balk2">
    <w:name w:val="heading 2"/>
    <w:basedOn w:val="Normal"/>
    <w:next w:val="Normal"/>
    <w:qFormat/>
    <w:pPr>
      <w:keepNext/>
      <w:keepLines/>
      <w:spacing w:before="160" w:after="80"/>
      <w:outlineLvl w:val="1"/>
    </w:pPr>
    <w:rPr>
      <w:rFonts w:ascii="Aptos Display" w:eastAsia="Aptos Display" w:hAnsi="Aptos Display" w:cs="Aptos Display"/>
      <w:color w:val="0F4761"/>
      <w:sz w:val="32"/>
      <w:szCs w:val="32"/>
    </w:rPr>
  </w:style>
  <w:style w:type="paragraph" w:styleId="Balk3">
    <w:name w:val="heading 3"/>
    <w:basedOn w:val="Normal"/>
    <w:next w:val="Normal"/>
    <w:qFormat/>
    <w:pPr>
      <w:keepNext/>
      <w:keepLines/>
      <w:spacing w:before="160" w:after="80"/>
      <w:outlineLvl w:val="2"/>
    </w:pPr>
    <w:rPr>
      <w:rFonts w:eastAsia="Aptos Display" w:cs="Aptos Display"/>
      <w:color w:val="0F4761"/>
      <w:sz w:val="28"/>
      <w:szCs w:val="28"/>
    </w:rPr>
  </w:style>
  <w:style w:type="paragraph" w:styleId="Balk4">
    <w:name w:val="heading 4"/>
    <w:basedOn w:val="Normal"/>
    <w:next w:val="Normal"/>
    <w:qFormat/>
    <w:pPr>
      <w:keepNext/>
      <w:keepLines/>
      <w:spacing w:before="80" w:after="40"/>
      <w:outlineLvl w:val="3"/>
    </w:pPr>
    <w:rPr>
      <w:rFonts w:eastAsia="Aptos Display" w:cs="Aptos Display"/>
      <w:i/>
      <w:iCs/>
      <w:color w:val="0F4761"/>
    </w:rPr>
  </w:style>
  <w:style w:type="paragraph" w:styleId="Balk5">
    <w:name w:val="heading 5"/>
    <w:basedOn w:val="Normal"/>
    <w:next w:val="Normal"/>
    <w:qFormat/>
    <w:pPr>
      <w:keepNext/>
      <w:keepLines/>
      <w:spacing w:before="80" w:after="40"/>
      <w:outlineLvl w:val="4"/>
    </w:pPr>
    <w:rPr>
      <w:rFonts w:eastAsia="Aptos Display" w:cs="Aptos Display"/>
      <w:color w:val="0F4761"/>
    </w:rPr>
  </w:style>
  <w:style w:type="paragraph" w:styleId="Balk6">
    <w:name w:val="heading 6"/>
    <w:basedOn w:val="Normal"/>
    <w:next w:val="Normal"/>
    <w:qFormat/>
    <w:pPr>
      <w:keepNext/>
      <w:keepLines/>
      <w:spacing w:before="40" w:after="0"/>
      <w:outlineLvl w:val="5"/>
    </w:pPr>
    <w:rPr>
      <w:rFonts w:eastAsia="Aptos Display" w:cs="Aptos Display"/>
      <w:i/>
      <w:iCs/>
      <w:color w:val="595959"/>
    </w:rPr>
  </w:style>
  <w:style w:type="paragraph" w:styleId="Balk7">
    <w:name w:val="heading 7"/>
    <w:basedOn w:val="Normal"/>
    <w:next w:val="Normal"/>
    <w:qFormat/>
    <w:pPr>
      <w:keepNext/>
      <w:keepLines/>
      <w:spacing w:before="40" w:after="0"/>
      <w:outlineLvl w:val="6"/>
    </w:pPr>
    <w:rPr>
      <w:rFonts w:eastAsia="Aptos Display" w:cs="Aptos Display"/>
      <w:color w:val="595959"/>
    </w:rPr>
  </w:style>
  <w:style w:type="paragraph" w:styleId="Balk8">
    <w:name w:val="heading 8"/>
    <w:basedOn w:val="Normal"/>
    <w:next w:val="Normal"/>
    <w:qFormat/>
    <w:pPr>
      <w:keepNext/>
      <w:keepLines/>
      <w:spacing w:after="0"/>
      <w:outlineLvl w:val="7"/>
    </w:pPr>
    <w:rPr>
      <w:rFonts w:eastAsia="Aptos Display" w:cs="Aptos Display"/>
      <w:i/>
      <w:iCs/>
      <w:color w:val="272727"/>
    </w:rPr>
  </w:style>
  <w:style w:type="paragraph" w:styleId="Balk9">
    <w:name w:val="heading 9"/>
    <w:basedOn w:val="Normal"/>
    <w:next w:val="Normal"/>
    <w:qFormat/>
    <w:pPr>
      <w:keepNext/>
      <w:keepLines/>
      <w:spacing w:after="0"/>
      <w:outlineLvl w:val="8"/>
    </w:pPr>
    <w:rPr>
      <w:rFonts w:eastAsia="Aptos Display" w:cs="Aptos Display"/>
      <w:color w:val="2727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qFormat/>
    <w:pPr>
      <w:spacing w:after="80" w:line="240" w:lineRule="auto"/>
      <w:contextualSpacing/>
    </w:pPr>
    <w:rPr>
      <w:rFonts w:ascii="Aptos Display" w:eastAsia="Aptos Display" w:hAnsi="Aptos Display" w:cs="Aptos Display"/>
      <w:spacing w:val="-10"/>
      <w:sz w:val="56"/>
      <w:szCs w:val="56"/>
    </w:rPr>
  </w:style>
  <w:style w:type="paragraph" w:styleId="Altyaz">
    <w:name w:val="Subtitle"/>
    <w:basedOn w:val="Normal"/>
    <w:next w:val="Normal"/>
    <w:qFormat/>
    <w:rPr>
      <w:rFonts w:eastAsia="Aptos Display" w:cs="Aptos Display"/>
      <w:color w:val="595959"/>
      <w:spacing w:val="15"/>
      <w:sz w:val="28"/>
      <w:szCs w:val="28"/>
    </w:rPr>
  </w:style>
  <w:style w:type="paragraph" w:styleId="Alnt">
    <w:name w:val="Quote"/>
    <w:basedOn w:val="Normal"/>
    <w:next w:val="Normal"/>
    <w:qFormat/>
    <w:pPr>
      <w:spacing w:before="160"/>
      <w:jc w:val="center"/>
    </w:pPr>
    <w:rPr>
      <w:i/>
      <w:iCs/>
      <w:color w:val="404040"/>
    </w:rPr>
  </w:style>
  <w:style w:type="paragraph" w:styleId="ListeParagraf">
    <w:name w:val="List Paragraph"/>
    <w:basedOn w:val="Normal"/>
    <w:qFormat/>
    <w:pPr>
      <w:ind w:left="720"/>
      <w:contextualSpacing/>
    </w:pPr>
  </w:style>
  <w:style w:type="paragraph" w:styleId="GlAlnt">
    <w:name w:val="Intense Quote"/>
    <w:basedOn w:val="Normal"/>
    <w:next w:val="Normal"/>
    <w:qFormat/>
    <w:pPr>
      <w:pBdr>
        <w:top w:val="single" w:sz="4" w:space="10" w:color="0F4761"/>
        <w:left w:val="nil"/>
        <w:bottom w:val="single" w:sz="4" w:space="10" w:color="0F4761"/>
        <w:right w:val="nil"/>
        <w:between w:val="nil"/>
      </w:pBdr>
      <w:spacing w:before="360" w:after="360"/>
      <w:ind w:left="864" w:right="864"/>
      <w:jc w:val="center"/>
    </w:pPr>
    <w:rPr>
      <w:i/>
      <w:iCs/>
      <w:color w:val="0F4761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ltBilgi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1Char">
    <w:name w:val="Heading 1 Char"/>
    <w:basedOn w:val="VarsaylanParagrafYazTipi"/>
    <w:rPr>
      <w:rFonts w:ascii="Aptos Display" w:eastAsia="Aptos Display" w:hAnsi="Aptos Display" w:cs="Aptos Display"/>
      <w:color w:val="0F4761"/>
      <w:sz w:val="40"/>
      <w:szCs w:val="40"/>
    </w:rPr>
  </w:style>
  <w:style w:type="character" w:customStyle="1" w:styleId="Heading2Char">
    <w:name w:val="Heading 2 Char"/>
    <w:basedOn w:val="VarsaylanParagrafYazTipi"/>
    <w:rPr>
      <w:rFonts w:ascii="Aptos Display" w:eastAsia="Aptos Display" w:hAnsi="Aptos Display" w:cs="Aptos Display"/>
      <w:color w:val="0F4761"/>
      <w:sz w:val="32"/>
      <w:szCs w:val="32"/>
    </w:rPr>
  </w:style>
  <w:style w:type="character" w:customStyle="1" w:styleId="Heading3Char">
    <w:name w:val="Heading 3 Char"/>
    <w:basedOn w:val="VarsaylanParagrafYazTipi"/>
    <w:rPr>
      <w:rFonts w:eastAsia="Aptos Display" w:cs="Aptos Display"/>
      <w:color w:val="0F4761"/>
      <w:sz w:val="28"/>
      <w:szCs w:val="28"/>
    </w:rPr>
  </w:style>
  <w:style w:type="character" w:customStyle="1" w:styleId="Heading4Char">
    <w:name w:val="Heading 4 Char"/>
    <w:basedOn w:val="VarsaylanParagrafYazTipi"/>
    <w:rPr>
      <w:rFonts w:eastAsia="Aptos Display" w:cs="Aptos Display"/>
      <w:i/>
      <w:iCs/>
      <w:color w:val="0F4761"/>
    </w:rPr>
  </w:style>
  <w:style w:type="character" w:customStyle="1" w:styleId="Heading5Char">
    <w:name w:val="Heading 5 Char"/>
    <w:basedOn w:val="VarsaylanParagrafYazTipi"/>
    <w:rPr>
      <w:rFonts w:eastAsia="Aptos Display" w:cs="Aptos Display"/>
      <w:color w:val="0F4761"/>
    </w:rPr>
  </w:style>
  <w:style w:type="character" w:customStyle="1" w:styleId="Heading6Char">
    <w:name w:val="Heading 6 Char"/>
    <w:basedOn w:val="VarsaylanParagrafYazTipi"/>
    <w:rPr>
      <w:rFonts w:eastAsia="Aptos Display" w:cs="Aptos Display"/>
      <w:i/>
      <w:iCs/>
      <w:color w:val="595959"/>
    </w:rPr>
  </w:style>
  <w:style w:type="character" w:customStyle="1" w:styleId="Heading7Char">
    <w:name w:val="Heading 7 Char"/>
    <w:basedOn w:val="VarsaylanParagrafYazTipi"/>
    <w:rPr>
      <w:rFonts w:eastAsia="Aptos Display" w:cs="Aptos Display"/>
      <w:color w:val="595959"/>
    </w:rPr>
  </w:style>
  <w:style w:type="character" w:customStyle="1" w:styleId="Heading8Char">
    <w:name w:val="Heading 8 Char"/>
    <w:basedOn w:val="VarsaylanParagrafYazTipi"/>
    <w:rPr>
      <w:rFonts w:eastAsia="Aptos Display" w:cs="Aptos Display"/>
      <w:i/>
      <w:iCs/>
      <w:color w:val="272727"/>
    </w:rPr>
  </w:style>
  <w:style w:type="character" w:customStyle="1" w:styleId="Heading9Char">
    <w:name w:val="Heading 9 Char"/>
    <w:basedOn w:val="VarsaylanParagrafYazTipi"/>
    <w:rPr>
      <w:rFonts w:eastAsia="Aptos Display" w:cs="Aptos Display"/>
      <w:color w:val="272727"/>
    </w:rPr>
  </w:style>
  <w:style w:type="character" w:customStyle="1" w:styleId="TitleChar">
    <w:name w:val="Title Char"/>
    <w:basedOn w:val="VarsaylanParagrafYazTipi"/>
    <w:rPr>
      <w:rFonts w:ascii="Aptos Display" w:eastAsia="Aptos Display" w:hAnsi="Aptos Display" w:cs="Aptos Display"/>
      <w:spacing w:val="-10"/>
      <w:kern w:val="1"/>
      <w:sz w:val="56"/>
      <w:szCs w:val="56"/>
    </w:rPr>
  </w:style>
  <w:style w:type="character" w:customStyle="1" w:styleId="SubtitleChar">
    <w:name w:val="Subtitle Char"/>
    <w:basedOn w:val="VarsaylanParagrafYazTipi"/>
    <w:rPr>
      <w:rFonts w:eastAsia="Aptos Display" w:cs="Aptos Display"/>
      <w:color w:val="595959"/>
      <w:spacing w:val="15"/>
      <w:sz w:val="28"/>
      <w:szCs w:val="28"/>
    </w:rPr>
  </w:style>
  <w:style w:type="character" w:customStyle="1" w:styleId="QuoteChar">
    <w:name w:val="Quote Char"/>
    <w:basedOn w:val="VarsaylanParagrafYazTipi"/>
    <w:rPr>
      <w:i/>
      <w:iCs/>
      <w:color w:val="404040"/>
    </w:rPr>
  </w:style>
  <w:style w:type="character" w:styleId="GlVurgulama">
    <w:name w:val="Intense Emphasis"/>
    <w:basedOn w:val="VarsaylanParagrafYazTipi"/>
    <w:rPr>
      <w:i/>
      <w:iCs/>
      <w:color w:val="0F4761"/>
    </w:rPr>
  </w:style>
  <w:style w:type="character" w:customStyle="1" w:styleId="IntenseQuoteChar">
    <w:name w:val="Intense Quote Char"/>
    <w:basedOn w:val="VarsaylanParagrafYazTipi"/>
    <w:rPr>
      <w:i/>
      <w:iCs/>
      <w:color w:val="0F4761"/>
    </w:rPr>
  </w:style>
  <w:style w:type="character" w:styleId="GlBavuru">
    <w:name w:val="Intense Reference"/>
    <w:basedOn w:val="VarsaylanParagrafYazTipi"/>
    <w:rPr>
      <w:b/>
      <w:bCs/>
      <w:smallCaps/>
      <w:color w:val="0F4761"/>
      <w:spacing w:val="0"/>
    </w:rPr>
  </w:style>
  <w:style w:type="character" w:styleId="Gl">
    <w:name w:val="Strong"/>
    <w:basedOn w:val="VarsaylanParagrafYazTipi"/>
    <w:rPr>
      <w:b/>
      <w:bCs/>
    </w:rPr>
  </w:style>
  <w:style w:type="character" w:styleId="Kpr">
    <w:name w:val="Hyperlink"/>
    <w:basedOn w:val="VarsaylanParagrafYazTipi"/>
    <w:rPr>
      <w:color w:val="0000FF"/>
      <w:u w:val="single"/>
    </w:rPr>
  </w:style>
  <w:style w:type="character" w:styleId="Vurgu">
    <w:name w:val="Emphasis"/>
    <w:basedOn w:val="VarsaylanParagrafYazTipi"/>
    <w:rPr>
      <w:i/>
      <w:iCs/>
    </w:rPr>
  </w:style>
  <w:style w:type="character" w:customStyle="1" w:styleId="HeaderChar">
    <w:name w:val="Header Char"/>
    <w:basedOn w:val="VarsaylanParagrafYazTipi"/>
  </w:style>
  <w:style w:type="character" w:customStyle="1" w:styleId="FooterChar">
    <w:name w:val="Footer Char"/>
    <w:basedOn w:val="VarsaylanParagrafYazTipi"/>
  </w:style>
  <w:style w:type="character" w:customStyle="1" w:styleId="apple-converted-space">
    <w:name w:val="apple-converted-space"/>
    <w:basedOn w:val="VarsaylanParagrafYazTipi"/>
  </w:style>
  <w:style w:type="character" w:customStyle="1" w:styleId="zmlenmeyenBahsetme1">
    <w:name w:val="Çözümlenmeyen Bahsetme1"/>
    <w:basedOn w:val="VarsaylanParagrafYazTipi"/>
    <w:rPr>
      <w:color w:val="605E5C"/>
      <w:shd w:val="clear" w:color="auto" w:fill="E1DFDD"/>
    </w:rPr>
  </w:style>
  <w:style w:type="table" w:customStyle="1" w:styleId="Normaltablo0">
    <w:name w:val="Normal tablo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zmlenmeyenBahsetme">
    <w:name w:val="Unresolved Mention"/>
    <w:basedOn w:val="VarsaylanParagrafYazTipi"/>
    <w:uiPriority w:val="99"/>
    <w:semiHidden/>
    <w:unhideWhenUsed/>
    <w:rsid w:val="00CA0DC5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CB15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rksenoz@zbiletisi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ptos Display"/>
        <a:ea typeface="Aptos Display"/>
        <a:cs typeface="Aptos Display"/>
      </a:majorFont>
      <a:minorFont>
        <a:latin typeface="Aptos"/>
        <a:ea typeface="Aptos"/>
        <a:cs typeface="Aptos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Batuhan Zümrüt</dc:creator>
  <cp:keywords/>
  <dc:description/>
  <cp:lastModifiedBy>Sadi Cilingir</cp:lastModifiedBy>
  <cp:revision>13</cp:revision>
  <dcterms:created xsi:type="dcterms:W3CDTF">2024-09-16T08:40:00Z</dcterms:created>
  <dcterms:modified xsi:type="dcterms:W3CDTF">2025-02-01T06:01:00Z</dcterms:modified>
</cp:coreProperties>
</file>