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2366" w14:textId="77777777" w:rsidR="00143B75" w:rsidRPr="00143B75" w:rsidRDefault="00143B75" w:rsidP="00143B75">
      <w:pPr>
        <w:spacing w:after="150" w:line="240" w:lineRule="auto"/>
        <w:rPr>
          <w:rFonts w:ascii="Helvetica" w:eastAsia="Times New Roman" w:hAnsi="Helvetica" w:cs="Helvetica"/>
          <w:b/>
          <w:bCs/>
          <w:color w:val="606060"/>
          <w:kern w:val="0"/>
          <w:sz w:val="24"/>
          <w:szCs w:val="24"/>
          <w:lang w:eastAsia="tr-TR"/>
          <w14:ligatures w14:val="none"/>
        </w:rPr>
      </w:pPr>
      <w:r w:rsidRPr="00143B75">
        <w:rPr>
          <w:rFonts w:ascii="Helvetica" w:eastAsia="Times New Roman" w:hAnsi="Helvetica" w:cs="Helvetica"/>
          <w:b/>
          <w:bCs/>
          <w:color w:val="606060"/>
          <w:kern w:val="0"/>
          <w:sz w:val="40"/>
          <w:szCs w:val="40"/>
          <w:lang w:eastAsia="tr-TR"/>
          <w14:ligatures w14:val="none"/>
        </w:rPr>
        <w:t>6. Foça Uluslararası Arkeoloji ve Kültürel Miras Belgesel Film Festivali</w:t>
      </w:r>
      <w:r w:rsidRPr="00143B75">
        <w:rPr>
          <w:rFonts w:ascii="Helvetica" w:eastAsia="Times New Roman" w:hAnsi="Helvetica" w:cs="Helvetica"/>
          <w:color w:val="606060"/>
          <w:kern w:val="0"/>
          <w:sz w:val="40"/>
          <w:szCs w:val="40"/>
          <w:lang w:eastAsia="tr-TR"/>
          <w14:ligatures w14:val="none"/>
        </w:rPr>
        <w:br/>
      </w:r>
    </w:p>
    <w:p w14:paraId="54896D75" w14:textId="57267B44"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proofErr w:type="gramStart"/>
      <w:r>
        <w:rPr>
          <w:rFonts w:ascii="Helvetica" w:eastAsia="Times New Roman" w:hAnsi="Helvetica" w:cs="Helvetica"/>
          <w:b/>
          <w:bCs/>
          <w:color w:val="606060"/>
          <w:kern w:val="0"/>
          <w:sz w:val="24"/>
          <w:szCs w:val="24"/>
          <w:lang w:eastAsia="tr-TR"/>
          <w14:ligatures w14:val="none"/>
        </w:rPr>
        <w:t>0</w:t>
      </w:r>
      <w:r w:rsidRPr="00143B75">
        <w:rPr>
          <w:rFonts w:ascii="Helvetica" w:eastAsia="Times New Roman" w:hAnsi="Helvetica" w:cs="Helvetica"/>
          <w:b/>
          <w:bCs/>
          <w:color w:val="606060"/>
          <w:kern w:val="0"/>
          <w:sz w:val="24"/>
          <w:szCs w:val="24"/>
          <w:lang w:eastAsia="tr-TR"/>
          <w14:ligatures w14:val="none"/>
        </w:rPr>
        <w:t>4</w:t>
      </w:r>
      <w:r>
        <w:rPr>
          <w:rFonts w:ascii="Helvetica" w:eastAsia="Times New Roman" w:hAnsi="Helvetica" w:cs="Helvetica"/>
          <w:b/>
          <w:bCs/>
          <w:color w:val="606060"/>
          <w:kern w:val="0"/>
          <w:sz w:val="24"/>
          <w:szCs w:val="24"/>
          <w:lang w:eastAsia="tr-TR"/>
          <w14:ligatures w14:val="none"/>
        </w:rPr>
        <w:t xml:space="preserve"> </w:t>
      </w:r>
      <w:r w:rsidRPr="00143B75">
        <w:rPr>
          <w:rFonts w:ascii="Helvetica" w:eastAsia="Times New Roman" w:hAnsi="Helvetica" w:cs="Helvetica"/>
          <w:b/>
          <w:bCs/>
          <w:color w:val="606060"/>
          <w:kern w:val="0"/>
          <w:sz w:val="24"/>
          <w:szCs w:val="24"/>
          <w:lang w:eastAsia="tr-TR"/>
          <w14:ligatures w14:val="none"/>
        </w:rPr>
        <w:t>-</w:t>
      </w:r>
      <w:proofErr w:type="gramEnd"/>
      <w:r>
        <w:rPr>
          <w:rFonts w:ascii="Helvetica" w:eastAsia="Times New Roman" w:hAnsi="Helvetica" w:cs="Helvetica"/>
          <w:b/>
          <w:bCs/>
          <w:color w:val="606060"/>
          <w:kern w:val="0"/>
          <w:sz w:val="24"/>
          <w:szCs w:val="24"/>
          <w:lang w:eastAsia="tr-TR"/>
          <w14:ligatures w14:val="none"/>
        </w:rPr>
        <w:t xml:space="preserve"> 0</w:t>
      </w:r>
      <w:r w:rsidRPr="00143B75">
        <w:rPr>
          <w:rFonts w:ascii="Helvetica" w:eastAsia="Times New Roman" w:hAnsi="Helvetica" w:cs="Helvetica"/>
          <w:b/>
          <w:bCs/>
          <w:color w:val="606060"/>
          <w:kern w:val="0"/>
          <w:sz w:val="24"/>
          <w:szCs w:val="24"/>
          <w:lang w:eastAsia="tr-TR"/>
          <w14:ligatures w14:val="none"/>
        </w:rPr>
        <w:t>8 Ekim 2023</w:t>
      </w:r>
    </w:p>
    <w:p w14:paraId="37390396"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b/>
          <w:bCs/>
          <w:color w:val="606060"/>
          <w:kern w:val="0"/>
          <w:sz w:val="24"/>
          <w:szCs w:val="24"/>
          <w:lang w:eastAsia="tr-TR"/>
          <w14:ligatures w14:val="none"/>
        </w:rPr>
        <w:t>FFG2023 YEREL CEP SİNEMASI: “SENİN GÖRDÜĞÜN FOÇA”</w:t>
      </w:r>
    </w:p>
    <w:p w14:paraId="214B626B"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AÇIKLAMA</w:t>
      </w:r>
    </w:p>
    <w:p w14:paraId="640B5CF0"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 xml:space="preserve">Foça Uluslararası Arkeoloji ve Kültürel Miras Film Günleri (“Foça Film </w:t>
      </w:r>
      <w:proofErr w:type="spellStart"/>
      <w:r w:rsidRPr="00143B75">
        <w:rPr>
          <w:rFonts w:ascii="Helvetica" w:eastAsia="Times New Roman" w:hAnsi="Helvetica" w:cs="Helvetica"/>
          <w:color w:val="606060"/>
          <w:kern w:val="0"/>
          <w:sz w:val="24"/>
          <w:szCs w:val="24"/>
          <w:lang w:eastAsia="tr-TR"/>
          <w14:ligatures w14:val="none"/>
        </w:rPr>
        <w:t>Days</w:t>
      </w:r>
      <w:proofErr w:type="spellEnd"/>
      <w:r w:rsidRPr="00143B75">
        <w:rPr>
          <w:rFonts w:ascii="Helvetica" w:eastAsia="Times New Roman" w:hAnsi="Helvetica" w:cs="Helvetica"/>
          <w:color w:val="606060"/>
          <w:kern w:val="0"/>
          <w:sz w:val="24"/>
          <w:szCs w:val="24"/>
          <w:lang w:eastAsia="tr-TR"/>
          <w14:ligatures w14:val="none"/>
        </w:rPr>
        <w:t xml:space="preserve">”), ilk kez 2018 yılında Foça Belediyesi Reha Midilli Kültür Merkezi’nde gerçekleştirilmiştir. Türkiye’nin ve dünyanın kültür mirasını tanıtıp korunmasını teşvik etmek, çok kültürlü olmanın önemini vurgulamak, hoşgörü kültürünü güçlendirmek, Foça turizmine kültürel katkı vermek Foça Film Günleri’nin temel amaçlarını oluşturmaktadır. Foça Film Günleri kapsamındaki filmlerin gösterimi, Foça’daki farklı mekânlarda ve YouTube üzerinden </w:t>
      </w:r>
      <w:proofErr w:type="spellStart"/>
      <w:r w:rsidRPr="00143B75">
        <w:rPr>
          <w:rFonts w:ascii="Helvetica" w:eastAsia="Times New Roman" w:hAnsi="Helvetica" w:cs="Helvetica"/>
          <w:color w:val="606060"/>
          <w:kern w:val="0"/>
          <w:sz w:val="24"/>
          <w:szCs w:val="24"/>
          <w:lang w:eastAsia="tr-TR"/>
          <w14:ligatures w14:val="none"/>
        </w:rPr>
        <w:t>çevirimiçi</w:t>
      </w:r>
      <w:proofErr w:type="spellEnd"/>
      <w:r w:rsidRPr="00143B75">
        <w:rPr>
          <w:rFonts w:ascii="Helvetica" w:eastAsia="Times New Roman" w:hAnsi="Helvetica" w:cs="Helvetica"/>
          <w:color w:val="606060"/>
          <w:kern w:val="0"/>
          <w:sz w:val="24"/>
          <w:szCs w:val="24"/>
          <w:lang w:eastAsia="tr-TR"/>
          <w14:ligatures w14:val="none"/>
        </w:rPr>
        <w:t xml:space="preserve"> olarak sürdürülmektedir.</w:t>
      </w:r>
    </w:p>
    <w:p w14:paraId="22F95AA0" w14:textId="77777777" w:rsidR="00143B75" w:rsidRPr="005C1E07" w:rsidRDefault="00143B75" w:rsidP="00143B75">
      <w:pPr>
        <w:spacing w:after="150" w:line="240" w:lineRule="auto"/>
        <w:rPr>
          <w:rFonts w:ascii="Helvetica" w:eastAsia="Times New Roman" w:hAnsi="Helvetica" w:cs="Helvetica"/>
          <w:b/>
          <w:bCs/>
          <w:color w:val="606060"/>
          <w:kern w:val="0"/>
          <w:sz w:val="24"/>
          <w:szCs w:val="24"/>
          <w:lang w:eastAsia="tr-TR"/>
          <w14:ligatures w14:val="none"/>
        </w:rPr>
      </w:pPr>
      <w:r w:rsidRPr="005C1E07">
        <w:rPr>
          <w:rFonts w:ascii="Helvetica" w:eastAsia="Times New Roman" w:hAnsi="Helvetica" w:cs="Helvetica"/>
          <w:b/>
          <w:bCs/>
          <w:color w:val="606060"/>
          <w:kern w:val="0"/>
          <w:sz w:val="24"/>
          <w:szCs w:val="24"/>
          <w:lang w:eastAsia="tr-TR"/>
          <w14:ligatures w14:val="none"/>
        </w:rPr>
        <w:t>2023 Yılı Foça Film Günleri’nin Gösterim Programı</w:t>
      </w:r>
    </w:p>
    <w:p w14:paraId="53167421" w14:textId="7A53C8F9"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1.</w:t>
      </w:r>
      <w:r>
        <w:rPr>
          <w:rFonts w:ascii="Helvetica" w:eastAsia="Times New Roman" w:hAnsi="Helvetica" w:cs="Helvetica"/>
          <w:color w:val="606060"/>
          <w:kern w:val="0"/>
          <w:sz w:val="24"/>
          <w:szCs w:val="24"/>
          <w:lang w:eastAsia="tr-TR"/>
          <w14:ligatures w14:val="none"/>
        </w:rPr>
        <w:t xml:space="preserve"> </w:t>
      </w:r>
      <w:r w:rsidRPr="00143B75">
        <w:rPr>
          <w:rFonts w:ascii="Helvetica" w:eastAsia="Times New Roman" w:hAnsi="Helvetica" w:cs="Helvetica"/>
          <w:color w:val="606060"/>
          <w:kern w:val="0"/>
          <w:sz w:val="24"/>
          <w:szCs w:val="24"/>
          <w:lang w:eastAsia="tr-TR"/>
          <w14:ligatures w14:val="none"/>
        </w:rPr>
        <w:t>Ana Program: Uluslararası ve ulusal film seçkileri, Reha Midilli Kültür Merkezi’nde tek gösterim olarak izlenebilecektir.</w:t>
      </w:r>
    </w:p>
    <w:p w14:paraId="1F72052F"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 xml:space="preserve">2. Çevrimiçi Program: Foça’da fiziksel gösterime girmeyen uluslararası ve ulusal filmler, festival süresince “Foça Film </w:t>
      </w:r>
      <w:proofErr w:type="spellStart"/>
      <w:r w:rsidRPr="00143B75">
        <w:rPr>
          <w:rFonts w:ascii="Helvetica" w:eastAsia="Times New Roman" w:hAnsi="Helvetica" w:cs="Helvetica"/>
          <w:color w:val="606060"/>
          <w:kern w:val="0"/>
          <w:sz w:val="24"/>
          <w:szCs w:val="24"/>
          <w:lang w:eastAsia="tr-TR"/>
          <w14:ligatures w14:val="none"/>
        </w:rPr>
        <w:t>Days</w:t>
      </w:r>
      <w:proofErr w:type="spellEnd"/>
      <w:r w:rsidRPr="00143B75">
        <w:rPr>
          <w:rFonts w:ascii="Helvetica" w:eastAsia="Times New Roman" w:hAnsi="Helvetica" w:cs="Helvetica"/>
          <w:color w:val="606060"/>
          <w:kern w:val="0"/>
          <w:sz w:val="24"/>
          <w:szCs w:val="24"/>
          <w:lang w:eastAsia="tr-TR"/>
          <w14:ligatures w14:val="none"/>
        </w:rPr>
        <w:t>” adlı YouTube kanalından izlenebilecektir.</w:t>
      </w:r>
    </w:p>
    <w:p w14:paraId="743DA4D4"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 xml:space="preserve">3. Foça Cep Sineması: Foça’da çeşitli yerlere konacak QR kodları taranarak etkinliğe katılan yerel yapımlar festival süresince “Foça Film </w:t>
      </w:r>
      <w:proofErr w:type="spellStart"/>
      <w:r w:rsidRPr="00143B75">
        <w:rPr>
          <w:rFonts w:ascii="Helvetica" w:eastAsia="Times New Roman" w:hAnsi="Helvetica" w:cs="Helvetica"/>
          <w:color w:val="606060"/>
          <w:kern w:val="0"/>
          <w:sz w:val="24"/>
          <w:szCs w:val="24"/>
          <w:lang w:eastAsia="tr-TR"/>
          <w14:ligatures w14:val="none"/>
        </w:rPr>
        <w:t>Days</w:t>
      </w:r>
      <w:proofErr w:type="spellEnd"/>
      <w:r w:rsidRPr="00143B75">
        <w:rPr>
          <w:rFonts w:ascii="Helvetica" w:eastAsia="Times New Roman" w:hAnsi="Helvetica" w:cs="Helvetica"/>
          <w:color w:val="606060"/>
          <w:kern w:val="0"/>
          <w:sz w:val="24"/>
          <w:szCs w:val="24"/>
          <w:lang w:eastAsia="tr-TR"/>
          <w14:ligatures w14:val="none"/>
        </w:rPr>
        <w:t>” adlı YouTube kanalından izlenebilecektir. QR kodlarının konumlarını gösteren Foça haritası ile filmler hakkında bilgi www.focafilmdays.org web sitesinden veya Foça Reha Midilli Kültür Merkezi’nden edinilebilecektir.</w:t>
      </w:r>
    </w:p>
    <w:p w14:paraId="7BE9412A"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b/>
          <w:bCs/>
          <w:color w:val="606060"/>
          <w:kern w:val="0"/>
          <w:sz w:val="24"/>
          <w:szCs w:val="24"/>
          <w:lang w:eastAsia="tr-TR"/>
          <w14:ligatures w14:val="none"/>
        </w:rPr>
        <w:t>FOÇA CEP SİNEMASI: “SENİN GÖRDÜĞÜN FOÇA”</w:t>
      </w:r>
    </w:p>
    <w:p w14:paraId="3E75D4AE"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b/>
          <w:bCs/>
          <w:color w:val="606060"/>
          <w:kern w:val="0"/>
          <w:sz w:val="24"/>
          <w:szCs w:val="24"/>
          <w:lang w:eastAsia="tr-TR"/>
          <w14:ligatures w14:val="none"/>
        </w:rPr>
        <w:t>FOÇA’YA İLİŞKİN KISA FİLMLER İÇİN ÇAĞRI</w:t>
      </w:r>
    </w:p>
    <w:p w14:paraId="496CEAC1"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 xml:space="preserve">1. KONU: Foça’daki mekânlar, mekânla özdeşleşmiş kişiler, Foça’ya iz bırakan sanat insanları, Foça’nın tarihi ve doğal dokusuna ait olan her şey ile ilgili kısa filmler üretilebilir. Sadece tavsiye niteliğinde birkaç örnek: Deniz Feneri, </w:t>
      </w:r>
      <w:proofErr w:type="spellStart"/>
      <w:r w:rsidRPr="00143B75">
        <w:rPr>
          <w:rFonts w:ascii="Helvetica" w:eastAsia="Times New Roman" w:hAnsi="Helvetica" w:cs="Helvetica"/>
          <w:color w:val="606060"/>
          <w:kern w:val="0"/>
          <w:sz w:val="24"/>
          <w:szCs w:val="24"/>
          <w:lang w:eastAsia="tr-TR"/>
          <w14:ligatures w14:val="none"/>
        </w:rPr>
        <w:t>Grifon</w:t>
      </w:r>
      <w:proofErr w:type="spellEnd"/>
      <w:r w:rsidRPr="00143B75">
        <w:rPr>
          <w:rFonts w:ascii="Helvetica" w:eastAsia="Times New Roman" w:hAnsi="Helvetica" w:cs="Helvetica"/>
          <w:color w:val="606060"/>
          <w:kern w:val="0"/>
          <w:sz w:val="24"/>
          <w:szCs w:val="24"/>
          <w:lang w:eastAsia="tr-TR"/>
          <w14:ligatures w14:val="none"/>
        </w:rPr>
        <w:t xml:space="preserve"> heykelleri, Athena Tapınağı, Pers Mezar Anıtı, </w:t>
      </w:r>
      <w:proofErr w:type="spellStart"/>
      <w:r w:rsidRPr="00143B75">
        <w:rPr>
          <w:rFonts w:ascii="Helvetica" w:eastAsia="Times New Roman" w:hAnsi="Helvetica" w:cs="Helvetica"/>
          <w:color w:val="606060"/>
          <w:kern w:val="0"/>
          <w:sz w:val="24"/>
          <w:szCs w:val="24"/>
          <w:lang w:eastAsia="tr-TR"/>
          <w14:ligatures w14:val="none"/>
        </w:rPr>
        <w:t>Zangoç’un</w:t>
      </w:r>
      <w:proofErr w:type="spellEnd"/>
      <w:r w:rsidRPr="00143B75">
        <w:rPr>
          <w:rFonts w:ascii="Helvetica" w:eastAsia="Times New Roman" w:hAnsi="Helvetica" w:cs="Helvetica"/>
          <w:color w:val="606060"/>
          <w:kern w:val="0"/>
          <w:sz w:val="24"/>
          <w:szCs w:val="24"/>
          <w:lang w:eastAsia="tr-TR"/>
          <w14:ligatures w14:val="none"/>
        </w:rPr>
        <w:t xml:space="preserve"> evi, Karataş, Tuz depoları, Foça Moru, Yazar Tarık Dursun K., Ressam Avni </w:t>
      </w:r>
      <w:proofErr w:type="spellStart"/>
      <w:r w:rsidRPr="00143B75">
        <w:rPr>
          <w:rFonts w:ascii="Helvetica" w:eastAsia="Times New Roman" w:hAnsi="Helvetica" w:cs="Helvetica"/>
          <w:color w:val="606060"/>
          <w:kern w:val="0"/>
          <w:sz w:val="24"/>
          <w:szCs w:val="24"/>
          <w:lang w:eastAsia="tr-TR"/>
          <w14:ligatures w14:val="none"/>
        </w:rPr>
        <w:t>Arbaş</w:t>
      </w:r>
      <w:proofErr w:type="spellEnd"/>
      <w:r w:rsidRPr="00143B75">
        <w:rPr>
          <w:rFonts w:ascii="Helvetica" w:eastAsia="Times New Roman" w:hAnsi="Helvetica" w:cs="Helvetica"/>
          <w:color w:val="606060"/>
          <w:kern w:val="0"/>
          <w:sz w:val="24"/>
          <w:szCs w:val="24"/>
          <w:lang w:eastAsia="tr-TR"/>
          <w14:ligatures w14:val="none"/>
        </w:rPr>
        <w:t>, Ressam Ferruh Başağa ve onun müze evi, Foça Etnografya Müzesi, Eski Öğretmen Evi, kadın balıkçılar, yıllarını denizde geçirmiş kaptanlar, balık hali… Bunlar gibi Foça’ya dair her şey, üretilecek videoların konusu olabilir. Filmlerin herhangi bir siyasi içerik, siyasi ima, argo söylem, hakaret, cinsellik, ırkçılık, çocuğun uygunsuz kullanılması, kişisel verilerin izinsiz aktarımı gibi unsurlar taşımaması, içeriğinde doğrudan şiddetin gösterilmemesi ve şiddete aracılık etmemesi gerekir.</w:t>
      </w:r>
    </w:p>
    <w:p w14:paraId="7276DC41"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2. UZUNLUK: Film süresi en az 3 dakika en çok 10 dakika olmalıdır.</w:t>
      </w:r>
    </w:p>
    <w:p w14:paraId="54ECAA44"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3. FORMAT: Kamera veya akıllı telefon çekimi, her tür kurgu programı, 720p veya 1080p çözünürlükte olmak koşuluyla, “.mp4” veya “.</w:t>
      </w:r>
      <w:proofErr w:type="spellStart"/>
      <w:r w:rsidRPr="00143B75">
        <w:rPr>
          <w:rFonts w:ascii="Helvetica" w:eastAsia="Times New Roman" w:hAnsi="Helvetica" w:cs="Helvetica"/>
          <w:color w:val="606060"/>
          <w:kern w:val="0"/>
          <w:sz w:val="24"/>
          <w:szCs w:val="24"/>
          <w:lang w:eastAsia="tr-TR"/>
          <w14:ligatures w14:val="none"/>
        </w:rPr>
        <w:t>mov</w:t>
      </w:r>
      <w:proofErr w:type="spellEnd"/>
      <w:r w:rsidRPr="00143B75">
        <w:rPr>
          <w:rFonts w:ascii="Helvetica" w:eastAsia="Times New Roman" w:hAnsi="Helvetica" w:cs="Helvetica"/>
          <w:color w:val="606060"/>
          <w:kern w:val="0"/>
          <w:sz w:val="24"/>
          <w:szCs w:val="24"/>
          <w:lang w:eastAsia="tr-TR"/>
          <w14:ligatures w14:val="none"/>
        </w:rPr>
        <w:t>” dosya formatında kabul edilir.</w:t>
      </w:r>
    </w:p>
    <w:p w14:paraId="164CC7E6"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lastRenderedPageBreak/>
        <w:t>4. DİL: Filmler Türkçe ise, İngilizce altyazılı veya İngilizce ise, Türkçe altyazılı olmalıdır.</w:t>
      </w:r>
    </w:p>
    <w:p w14:paraId="1A9D8A30"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5. BAŞVURU SAYISI: Katılımcılar en çok iki kısa filmle başvurabilirler.</w:t>
      </w:r>
    </w:p>
    <w:p w14:paraId="28CB1FCB"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6. KATILIMCI HAKLARI: Başvurulan filmle ilgili tüm haklar ve haklardan doğan sorumluluklar başvuran kişiye aittir. Başvuran kişi, filminin “Foça Film Günleri” YouTube kanalında gösterimine izin verdiğini kabul eder.</w:t>
      </w:r>
    </w:p>
    <w:p w14:paraId="138F65BF"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7. TESLİM ŞARTLARI: Başvurmak için tumer58@gmail.com adresine e-posta gönderilmesi gerekmektedir. E-posta adresinin konu kısmına “Foça Cep Sineması” yazılacaktır. Filmin indirilebilecek linki, başvuru yapanın adı ve soyadı, filmin adı, birkaç cümlelik hikâyesi; ayrıca yönetmenin adı soyadı, e-posta adresi ve telefon numarası gönderilen e-postada yer almalıdır.</w:t>
      </w:r>
    </w:p>
    <w:p w14:paraId="7F3F104C"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8. SON BAŞVURU TARİHİ: 15 Ağustos 2023.</w:t>
      </w:r>
    </w:p>
    <w:p w14:paraId="3161317D" w14:textId="77777777" w:rsidR="00143B75" w:rsidRPr="00143B75" w:rsidRDefault="00143B75" w:rsidP="00143B75">
      <w:pPr>
        <w:spacing w:after="150" w:line="240" w:lineRule="auto"/>
        <w:rPr>
          <w:rFonts w:ascii="Helvetica" w:eastAsia="Times New Roman" w:hAnsi="Helvetica" w:cs="Helvetica"/>
          <w:color w:val="606060"/>
          <w:kern w:val="0"/>
          <w:sz w:val="24"/>
          <w:szCs w:val="24"/>
          <w:lang w:eastAsia="tr-TR"/>
          <w14:ligatures w14:val="none"/>
        </w:rPr>
      </w:pPr>
      <w:r w:rsidRPr="00143B75">
        <w:rPr>
          <w:rFonts w:ascii="Helvetica" w:eastAsia="Times New Roman" w:hAnsi="Helvetica" w:cs="Helvetica"/>
          <w:color w:val="606060"/>
          <w:kern w:val="0"/>
          <w:sz w:val="24"/>
          <w:szCs w:val="24"/>
          <w:lang w:eastAsia="tr-TR"/>
          <w14:ligatures w14:val="none"/>
        </w:rPr>
        <w:t xml:space="preserve">9. KABUL ŞARTLARI: Başvuran filmler Foça Film Platformu’nu temsil eden kurul tarafından değerlendirilecektir. Kurul üyeleri Güzin TÜMER ve Berat </w:t>
      </w:r>
      <w:proofErr w:type="spellStart"/>
      <w:r w:rsidRPr="00143B75">
        <w:rPr>
          <w:rFonts w:ascii="Helvetica" w:eastAsia="Times New Roman" w:hAnsi="Helvetica" w:cs="Helvetica"/>
          <w:color w:val="606060"/>
          <w:kern w:val="0"/>
          <w:sz w:val="24"/>
          <w:szCs w:val="24"/>
          <w:lang w:eastAsia="tr-TR"/>
          <w14:ligatures w14:val="none"/>
        </w:rPr>
        <w:t>ALANYALI’dır</w:t>
      </w:r>
      <w:proofErr w:type="spellEnd"/>
      <w:r w:rsidRPr="00143B75">
        <w:rPr>
          <w:rFonts w:ascii="Helvetica" w:eastAsia="Times New Roman" w:hAnsi="Helvetica" w:cs="Helvetica"/>
          <w:color w:val="606060"/>
          <w:kern w:val="0"/>
          <w:sz w:val="24"/>
          <w:szCs w:val="24"/>
          <w:lang w:eastAsia="tr-TR"/>
          <w14:ligatures w14:val="none"/>
        </w:rPr>
        <w:t>. Gösterime değer bulunan filmler 1 Eylül 2023’te duyurulacaktır. Kurul kararları kesindir, itiraz edilemez ve değiştirilemez.</w:t>
      </w:r>
    </w:p>
    <w:p w14:paraId="3C0FF894" w14:textId="77777777" w:rsidR="00143B75" w:rsidRPr="00143B75" w:rsidRDefault="00143B75" w:rsidP="00143B75">
      <w:pPr>
        <w:pStyle w:val="AralkYok"/>
        <w:rPr>
          <w:rFonts w:ascii="Helvetica" w:hAnsi="Helvetica" w:cs="Helvetica"/>
          <w:b/>
          <w:bCs/>
          <w:sz w:val="24"/>
          <w:szCs w:val="24"/>
          <w:lang w:eastAsia="tr-TR"/>
        </w:rPr>
      </w:pPr>
      <w:r w:rsidRPr="00143B75">
        <w:rPr>
          <w:rFonts w:ascii="Helvetica" w:hAnsi="Helvetica" w:cs="Helvetica"/>
          <w:b/>
          <w:bCs/>
          <w:sz w:val="24"/>
          <w:szCs w:val="24"/>
          <w:lang w:eastAsia="tr-TR"/>
        </w:rPr>
        <w:t>İletişim Bilgileri</w:t>
      </w:r>
    </w:p>
    <w:p w14:paraId="4BC00887" w14:textId="77777777" w:rsidR="00143B75" w:rsidRPr="00143B75" w:rsidRDefault="00143B75" w:rsidP="00143B75">
      <w:pPr>
        <w:pStyle w:val="AralkYok"/>
        <w:rPr>
          <w:rFonts w:ascii="Helvetica" w:hAnsi="Helvetica" w:cs="Helvetica"/>
          <w:color w:val="606060"/>
          <w:sz w:val="24"/>
          <w:szCs w:val="24"/>
          <w:lang w:eastAsia="tr-TR"/>
        </w:rPr>
      </w:pPr>
      <w:r w:rsidRPr="00143B75">
        <w:rPr>
          <w:rFonts w:ascii="Helvetica" w:hAnsi="Helvetica" w:cs="Helvetica"/>
          <w:color w:val="606060"/>
          <w:sz w:val="24"/>
          <w:szCs w:val="24"/>
          <w:lang w:eastAsia="tr-TR"/>
        </w:rPr>
        <w:t>35680 Eski Foça, IZMIR, TURKEY</w:t>
      </w:r>
    </w:p>
    <w:p w14:paraId="2113F6D1" w14:textId="77777777" w:rsidR="00143B75" w:rsidRPr="00143B75" w:rsidRDefault="00000000" w:rsidP="00143B75">
      <w:pPr>
        <w:pStyle w:val="AralkYok"/>
        <w:rPr>
          <w:rFonts w:ascii="Helvetica" w:hAnsi="Helvetica" w:cs="Helvetica"/>
          <w:color w:val="606060"/>
          <w:sz w:val="24"/>
          <w:szCs w:val="24"/>
          <w:lang w:eastAsia="tr-TR"/>
        </w:rPr>
      </w:pPr>
      <w:hyperlink r:id="rId5" w:history="1">
        <w:r w:rsidR="00143B75" w:rsidRPr="00143B75">
          <w:rPr>
            <w:rFonts w:ascii="Helvetica" w:hAnsi="Helvetica" w:cs="Helvetica"/>
            <w:sz w:val="24"/>
            <w:szCs w:val="24"/>
            <w:u w:val="single"/>
            <w:lang w:eastAsia="tr-TR"/>
          </w:rPr>
          <w:t>+90 536 494 8135</w:t>
        </w:r>
      </w:hyperlink>
    </w:p>
    <w:p w14:paraId="0AAF2DE4" w14:textId="77777777" w:rsidR="00143B75" w:rsidRPr="00143B75" w:rsidRDefault="00000000" w:rsidP="00143B75">
      <w:pPr>
        <w:pStyle w:val="AralkYok"/>
        <w:rPr>
          <w:rFonts w:ascii="Helvetica" w:hAnsi="Helvetica" w:cs="Helvetica"/>
          <w:color w:val="4472C4" w:themeColor="accent1"/>
          <w:sz w:val="24"/>
          <w:szCs w:val="24"/>
          <w:u w:val="single"/>
          <w:lang w:eastAsia="tr-TR"/>
        </w:rPr>
      </w:pPr>
      <w:hyperlink r:id="rId6" w:history="1">
        <w:r w:rsidR="00143B75" w:rsidRPr="00143B75">
          <w:rPr>
            <w:rStyle w:val="Kpr"/>
            <w:rFonts w:ascii="Helvetica" w:eastAsia="Times New Roman" w:hAnsi="Helvetica" w:cs="Helvetica"/>
            <w:color w:val="4472C4" w:themeColor="accent1"/>
            <w:kern w:val="0"/>
            <w:sz w:val="24"/>
            <w:szCs w:val="24"/>
            <w:lang w:eastAsia="tr-TR"/>
            <w14:ligatures w14:val="none"/>
          </w:rPr>
          <w:t>admin@focafilmgunleri.org</w:t>
        </w:r>
      </w:hyperlink>
    </w:p>
    <w:p w14:paraId="428F732D" w14:textId="4C419FA6" w:rsidR="00143B75" w:rsidRPr="00143B75" w:rsidRDefault="00000000" w:rsidP="00143B75">
      <w:pPr>
        <w:pStyle w:val="AralkYok"/>
        <w:rPr>
          <w:rFonts w:ascii="Helvetica" w:hAnsi="Helvetica" w:cs="Helvetica"/>
          <w:color w:val="4472C4" w:themeColor="accent1"/>
          <w:sz w:val="24"/>
          <w:szCs w:val="24"/>
          <w:lang w:eastAsia="tr-TR"/>
        </w:rPr>
      </w:pPr>
      <w:hyperlink r:id="rId7" w:history="1">
        <w:r w:rsidR="00143B75" w:rsidRPr="00143B75">
          <w:rPr>
            <w:rStyle w:val="Kpr"/>
            <w:rFonts w:ascii="Helvetica" w:eastAsia="Times New Roman" w:hAnsi="Helvetica" w:cs="Helvetica"/>
            <w:color w:val="4472C4" w:themeColor="accent1"/>
            <w:kern w:val="0"/>
            <w:sz w:val="24"/>
            <w:szCs w:val="24"/>
            <w:lang w:eastAsia="tr-TR"/>
            <w14:ligatures w14:val="none"/>
          </w:rPr>
          <w:t>www.focafilmgunleri.org</w:t>
        </w:r>
      </w:hyperlink>
    </w:p>
    <w:p w14:paraId="14425B98" w14:textId="77777777" w:rsidR="00143B75" w:rsidRPr="00143B75" w:rsidRDefault="00000000" w:rsidP="00143B75">
      <w:pPr>
        <w:pStyle w:val="AralkYok"/>
        <w:rPr>
          <w:rFonts w:ascii="Helvetica" w:hAnsi="Helvetica" w:cs="Helvetica"/>
          <w:color w:val="4472C4" w:themeColor="accent1"/>
          <w:sz w:val="24"/>
          <w:szCs w:val="24"/>
          <w:lang w:eastAsia="tr-TR"/>
        </w:rPr>
      </w:pPr>
      <w:hyperlink r:id="rId8" w:tgtFrame="_blank" w:history="1">
        <w:r w:rsidR="00143B75" w:rsidRPr="00143B75">
          <w:rPr>
            <w:rFonts w:ascii="Helvetica" w:hAnsi="Helvetica" w:cs="Helvetica"/>
            <w:color w:val="4472C4" w:themeColor="accent1"/>
            <w:sz w:val="24"/>
            <w:szCs w:val="24"/>
            <w:u w:val="single"/>
            <w:lang w:eastAsia="tr-TR"/>
          </w:rPr>
          <w:t>facebook.com/</w:t>
        </w:r>
        <w:proofErr w:type="spellStart"/>
        <w:r w:rsidR="00143B75" w:rsidRPr="00143B75">
          <w:rPr>
            <w:rFonts w:ascii="Helvetica" w:hAnsi="Helvetica" w:cs="Helvetica"/>
            <w:color w:val="4472C4" w:themeColor="accent1"/>
            <w:sz w:val="24"/>
            <w:szCs w:val="24"/>
            <w:u w:val="single"/>
            <w:lang w:eastAsia="tr-TR"/>
          </w:rPr>
          <w:t>focafilmdays</w:t>
        </w:r>
        <w:proofErr w:type="spellEnd"/>
        <w:r w:rsidR="00143B75" w:rsidRPr="00143B75">
          <w:rPr>
            <w:rFonts w:ascii="Helvetica" w:hAnsi="Helvetica" w:cs="Helvetica"/>
            <w:color w:val="4472C4" w:themeColor="accent1"/>
            <w:sz w:val="24"/>
            <w:szCs w:val="24"/>
            <w:u w:val="single"/>
            <w:lang w:eastAsia="tr-TR"/>
          </w:rPr>
          <w:t>/</w:t>
        </w:r>
      </w:hyperlink>
    </w:p>
    <w:p w14:paraId="50C08C51" w14:textId="2E528149" w:rsidR="00143B75" w:rsidRPr="00143B75" w:rsidRDefault="00143B75" w:rsidP="00143B75">
      <w:pPr>
        <w:pStyle w:val="AralkYok"/>
        <w:rPr>
          <w:rFonts w:ascii="Helvetica" w:hAnsi="Helvetica" w:cs="Helvetica"/>
          <w:sz w:val="24"/>
          <w:szCs w:val="24"/>
          <w:lang w:eastAsia="tr-TR"/>
        </w:rPr>
      </w:pPr>
    </w:p>
    <w:p w14:paraId="6177D346" w14:textId="1DDEF856" w:rsidR="00147A57" w:rsidRPr="00143B75" w:rsidRDefault="00143B75" w:rsidP="00143B75">
      <w:pPr>
        <w:spacing w:line="240" w:lineRule="auto"/>
        <w:rPr>
          <w:rFonts w:ascii="Helvetica" w:hAnsi="Helvetica" w:cs="Helvetica"/>
          <w:sz w:val="24"/>
          <w:szCs w:val="24"/>
        </w:rPr>
      </w:pPr>
      <w:r w:rsidRPr="00143B75">
        <w:rPr>
          <w:rFonts w:ascii="Helvetica" w:eastAsia="Times New Roman" w:hAnsi="Helvetica" w:cs="Helvetica"/>
          <w:color w:val="606060"/>
          <w:kern w:val="0"/>
          <w:sz w:val="24"/>
          <w:szCs w:val="24"/>
          <w:lang w:eastAsia="tr-TR"/>
          <w14:ligatures w14:val="none"/>
        </w:rPr>
        <w:t>Bu web sitesi </w:t>
      </w:r>
      <w:r w:rsidRPr="00143B75">
        <w:rPr>
          <w:rFonts w:ascii="Helvetica" w:eastAsia="Times New Roman" w:hAnsi="Helvetica" w:cs="Helvetica"/>
          <w:b/>
          <w:bCs/>
          <w:i/>
          <w:iCs/>
          <w:color w:val="606060"/>
          <w:kern w:val="0"/>
          <w:sz w:val="24"/>
          <w:szCs w:val="24"/>
          <w:lang w:eastAsia="tr-TR"/>
          <w14:ligatures w14:val="none"/>
        </w:rPr>
        <w:t xml:space="preserve">Avrupa Birliği Sivil </w:t>
      </w:r>
      <w:proofErr w:type="spellStart"/>
      <w:r w:rsidRPr="00143B75">
        <w:rPr>
          <w:rFonts w:ascii="Helvetica" w:eastAsia="Times New Roman" w:hAnsi="Helvetica" w:cs="Helvetica"/>
          <w:b/>
          <w:bCs/>
          <w:i/>
          <w:iCs/>
          <w:color w:val="606060"/>
          <w:kern w:val="0"/>
          <w:sz w:val="24"/>
          <w:szCs w:val="24"/>
          <w:lang w:eastAsia="tr-TR"/>
          <w14:ligatures w14:val="none"/>
        </w:rPr>
        <w:t>Düşün</w:t>
      </w:r>
      <w:proofErr w:type="spellEnd"/>
      <w:r w:rsidRPr="00143B75">
        <w:rPr>
          <w:rFonts w:ascii="Helvetica" w:eastAsia="Times New Roman" w:hAnsi="Helvetica" w:cs="Helvetica"/>
          <w:b/>
          <w:bCs/>
          <w:i/>
          <w:iCs/>
          <w:color w:val="606060"/>
          <w:kern w:val="0"/>
          <w:sz w:val="24"/>
          <w:szCs w:val="24"/>
          <w:lang w:eastAsia="tr-TR"/>
          <w14:ligatures w14:val="none"/>
        </w:rPr>
        <w:t xml:space="preserve"> Programı</w:t>
      </w:r>
      <w:r w:rsidRPr="00143B75">
        <w:rPr>
          <w:rFonts w:ascii="Helvetica" w:eastAsia="Times New Roman" w:hAnsi="Helvetica" w:cs="Helvetica"/>
          <w:color w:val="606060"/>
          <w:kern w:val="0"/>
          <w:sz w:val="24"/>
          <w:szCs w:val="24"/>
          <w:lang w:eastAsia="tr-TR"/>
          <w14:ligatures w14:val="none"/>
        </w:rPr>
        <w:t> kapsamında </w:t>
      </w:r>
      <w:r w:rsidRPr="00143B75">
        <w:rPr>
          <w:rFonts w:ascii="Helvetica" w:eastAsia="Times New Roman" w:hAnsi="Helvetica" w:cs="Helvetica"/>
          <w:b/>
          <w:bCs/>
          <w:i/>
          <w:iCs/>
          <w:color w:val="606060"/>
          <w:kern w:val="0"/>
          <w:sz w:val="24"/>
          <w:szCs w:val="24"/>
          <w:lang w:eastAsia="tr-TR"/>
          <w14:ligatures w14:val="none"/>
        </w:rPr>
        <w:t>Avrupa Birliği</w:t>
      </w:r>
      <w:r>
        <w:rPr>
          <w:rFonts w:ascii="Helvetica" w:eastAsia="Times New Roman" w:hAnsi="Helvetica" w:cs="Helvetica"/>
          <w:b/>
          <w:bCs/>
          <w:i/>
          <w:iCs/>
          <w:color w:val="606060"/>
          <w:kern w:val="0"/>
          <w:sz w:val="24"/>
          <w:szCs w:val="24"/>
          <w:lang w:eastAsia="tr-TR"/>
          <w14:ligatures w14:val="none"/>
        </w:rPr>
        <w:t xml:space="preserve"> </w:t>
      </w:r>
      <w:r w:rsidRPr="00143B75">
        <w:rPr>
          <w:rFonts w:ascii="Helvetica" w:eastAsia="Times New Roman" w:hAnsi="Helvetica" w:cs="Helvetica"/>
          <w:b/>
          <w:bCs/>
          <w:i/>
          <w:iCs/>
          <w:color w:val="606060"/>
          <w:kern w:val="0"/>
          <w:sz w:val="24"/>
          <w:szCs w:val="24"/>
          <w:lang w:eastAsia="tr-TR"/>
          <w14:ligatures w14:val="none"/>
        </w:rPr>
        <w:t>desteği</w:t>
      </w:r>
      <w:r>
        <w:rPr>
          <w:rFonts w:ascii="Helvetica" w:eastAsia="Times New Roman" w:hAnsi="Helvetica" w:cs="Helvetica"/>
          <w:color w:val="606060"/>
          <w:kern w:val="0"/>
          <w:sz w:val="24"/>
          <w:szCs w:val="24"/>
          <w:lang w:eastAsia="tr-TR"/>
          <w14:ligatures w14:val="none"/>
        </w:rPr>
        <w:t xml:space="preserve"> </w:t>
      </w:r>
      <w:r w:rsidRPr="00143B75">
        <w:rPr>
          <w:rFonts w:ascii="Helvetica" w:eastAsia="Times New Roman" w:hAnsi="Helvetica" w:cs="Helvetica"/>
          <w:color w:val="606060"/>
          <w:kern w:val="0"/>
          <w:sz w:val="24"/>
          <w:szCs w:val="24"/>
          <w:lang w:eastAsia="tr-TR"/>
          <w14:ligatures w14:val="none"/>
        </w:rPr>
        <w:t>ile hazırlanmıştır. İçeriğin sorumluluğu tamamıyla </w:t>
      </w:r>
      <w:r w:rsidRPr="00143B75">
        <w:rPr>
          <w:rFonts w:ascii="Helvetica" w:eastAsia="Times New Roman" w:hAnsi="Helvetica" w:cs="Helvetica"/>
          <w:b/>
          <w:bCs/>
          <w:color w:val="606060"/>
          <w:kern w:val="0"/>
          <w:sz w:val="24"/>
          <w:szCs w:val="24"/>
          <w:lang w:eastAsia="tr-TR"/>
          <w14:ligatures w14:val="none"/>
        </w:rPr>
        <w:t xml:space="preserve">FOÇA FİLM </w:t>
      </w:r>
      <w:proofErr w:type="spellStart"/>
      <w:r w:rsidRPr="00143B75">
        <w:rPr>
          <w:rFonts w:ascii="Helvetica" w:eastAsia="Times New Roman" w:hAnsi="Helvetica" w:cs="Helvetica"/>
          <w:b/>
          <w:bCs/>
          <w:color w:val="606060"/>
          <w:kern w:val="0"/>
          <w:sz w:val="24"/>
          <w:szCs w:val="24"/>
          <w:lang w:eastAsia="tr-TR"/>
          <w14:ligatures w14:val="none"/>
        </w:rPr>
        <w:t>GÜNLERİ</w:t>
      </w:r>
      <w:r w:rsidRPr="00143B75">
        <w:rPr>
          <w:rFonts w:ascii="Helvetica" w:eastAsia="Times New Roman" w:hAnsi="Helvetica" w:cs="Helvetica"/>
          <w:color w:val="606060"/>
          <w:kern w:val="0"/>
          <w:sz w:val="24"/>
          <w:szCs w:val="24"/>
          <w:lang w:eastAsia="tr-TR"/>
          <w14:ligatures w14:val="none"/>
        </w:rPr>
        <w:t>'ne</w:t>
      </w:r>
      <w:proofErr w:type="spellEnd"/>
      <w:r w:rsidRPr="00143B75">
        <w:rPr>
          <w:rFonts w:ascii="Helvetica" w:eastAsia="Times New Roman" w:hAnsi="Helvetica" w:cs="Helvetica"/>
          <w:color w:val="606060"/>
          <w:kern w:val="0"/>
          <w:sz w:val="24"/>
          <w:szCs w:val="24"/>
          <w:lang w:eastAsia="tr-TR"/>
          <w14:ligatures w14:val="none"/>
        </w:rPr>
        <w:t xml:space="preserve"> aittir ve </w:t>
      </w:r>
      <w:r w:rsidRPr="00143B75">
        <w:rPr>
          <w:rFonts w:ascii="Helvetica" w:eastAsia="Times New Roman" w:hAnsi="Helvetica" w:cs="Helvetica"/>
          <w:b/>
          <w:bCs/>
          <w:i/>
          <w:iCs/>
          <w:color w:val="606060"/>
          <w:kern w:val="0"/>
          <w:sz w:val="24"/>
          <w:szCs w:val="24"/>
          <w:lang w:eastAsia="tr-TR"/>
          <w14:ligatures w14:val="none"/>
        </w:rPr>
        <w:t xml:space="preserve">AB’nin </w:t>
      </w:r>
      <w:proofErr w:type="spellStart"/>
      <w:r w:rsidRPr="00143B75">
        <w:rPr>
          <w:rFonts w:ascii="Helvetica" w:eastAsia="Times New Roman" w:hAnsi="Helvetica" w:cs="Helvetica"/>
          <w:b/>
          <w:bCs/>
          <w:i/>
          <w:iCs/>
          <w:color w:val="606060"/>
          <w:kern w:val="0"/>
          <w:sz w:val="24"/>
          <w:szCs w:val="24"/>
          <w:lang w:eastAsia="tr-TR"/>
          <w14:ligatures w14:val="none"/>
        </w:rPr>
        <w:t>görüşlerini</w:t>
      </w:r>
      <w:proofErr w:type="spellEnd"/>
      <w:r w:rsidRPr="00143B75">
        <w:rPr>
          <w:rFonts w:ascii="Helvetica" w:eastAsia="Times New Roman" w:hAnsi="Helvetica" w:cs="Helvetica"/>
          <w:b/>
          <w:bCs/>
          <w:i/>
          <w:iCs/>
          <w:color w:val="606060"/>
          <w:kern w:val="0"/>
          <w:sz w:val="24"/>
          <w:szCs w:val="24"/>
          <w:lang w:eastAsia="tr-TR"/>
          <w14:ligatures w14:val="none"/>
        </w:rPr>
        <w:t xml:space="preserve"> yansıtmamaktadır.</w:t>
      </w:r>
    </w:p>
    <w:sectPr w:rsidR="00147A57" w:rsidRPr="00143B7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FCE"/>
    <w:multiLevelType w:val="multilevel"/>
    <w:tmpl w:val="9A0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71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75"/>
    <w:rsid w:val="00143B75"/>
    <w:rsid w:val="00147A57"/>
    <w:rsid w:val="00304577"/>
    <w:rsid w:val="00383653"/>
    <w:rsid w:val="005C1E0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DFCB"/>
  <w15:chartTrackingRefBased/>
  <w15:docId w15:val="{5E838149-3DE3-488D-BB60-FDF63D89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43B7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3B75"/>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143B7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143B75"/>
    <w:rPr>
      <w:b/>
      <w:bCs/>
    </w:rPr>
  </w:style>
  <w:style w:type="paragraph" w:customStyle="1" w:styleId="ffb-list-item">
    <w:name w:val="ffb-list-item"/>
    <w:basedOn w:val="Normal"/>
    <w:rsid w:val="00143B7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143B75"/>
    <w:rPr>
      <w:color w:val="0000FF"/>
      <w:u w:val="single"/>
    </w:rPr>
  </w:style>
  <w:style w:type="character" w:styleId="zmlenmeyenBahsetme">
    <w:name w:val="Unresolved Mention"/>
    <w:basedOn w:val="VarsaylanParagrafYazTipi"/>
    <w:uiPriority w:val="99"/>
    <w:semiHidden/>
    <w:unhideWhenUsed/>
    <w:rsid w:val="00143B75"/>
    <w:rPr>
      <w:color w:val="605E5C"/>
      <w:shd w:val="clear" w:color="auto" w:fill="E1DFDD"/>
    </w:rPr>
  </w:style>
  <w:style w:type="paragraph" w:styleId="AralkYok">
    <w:name w:val="No Spacing"/>
    <w:uiPriority w:val="1"/>
    <w:qFormat/>
    <w:rsid w:val="00143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5884">
      <w:bodyDiv w:val="1"/>
      <w:marLeft w:val="0"/>
      <w:marRight w:val="0"/>
      <w:marTop w:val="0"/>
      <w:marBottom w:val="0"/>
      <w:divBdr>
        <w:top w:val="none" w:sz="0" w:space="0" w:color="auto"/>
        <w:left w:val="none" w:sz="0" w:space="0" w:color="auto"/>
        <w:bottom w:val="none" w:sz="0" w:space="0" w:color="auto"/>
        <w:right w:val="none" w:sz="0" w:space="0" w:color="auto"/>
      </w:divBdr>
      <w:divsChild>
        <w:div w:id="1687826291">
          <w:marLeft w:val="0"/>
          <w:marRight w:val="0"/>
          <w:marTop w:val="0"/>
          <w:marBottom w:val="0"/>
          <w:divBdr>
            <w:top w:val="none" w:sz="0" w:space="0" w:color="auto"/>
            <w:left w:val="none" w:sz="0" w:space="0" w:color="auto"/>
            <w:bottom w:val="none" w:sz="0" w:space="0" w:color="auto"/>
            <w:right w:val="none" w:sz="0" w:space="0" w:color="auto"/>
          </w:divBdr>
          <w:divsChild>
            <w:div w:id="126624876">
              <w:marLeft w:val="-225"/>
              <w:marRight w:val="-225"/>
              <w:marTop w:val="0"/>
              <w:marBottom w:val="0"/>
              <w:divBdr>
                <w:top w:val="none" w:sz="0" w:space="0" w:color="auto"/>
                <w:left w:val="none" w:sz="0" w:space="0" w:color="auto"/>
                <w:bottom w:val="none" w:sz="0" w:space="0" w:color="auto"/>
                <w:right w:val="none" w:sz="0" w:space="0" w:color="auto"/>
              </w:divBdr>
              <w:divsChild>
                <w:div w:id="291601560">
                  <w:marLeft w:val="0"/>
                  <w:marRight w:val="0"/>
                  <w:marTop w:val="0"/>
                  <w:marBottom w:val="0"/>
                  <w:divBdr>
                    <w:top w:val="none" w:sz="0" w:space="0" w:color="auto"/>
                    <w:left w:val="none" w:sz="0" w:space="0" w:color="auto"/>
                    <w:bottom w:val="none" w:sz="0" w:space="0" w:color="auto"/>
                    <w:right w:val="none" w:sz="0" w:space="0" w:color="auto"/>
                  </w:divBdr>
                  <w:divsChild>
                    <w:div w:id="303000794">
                      <w:marLeft w:val="0"/>
                      <w:marRight w:val="0"/>
                      <w:marTop w:val="0"/>
                      <w:marBottom w:val="0"/>
                      <w:divBdr>
                        <w:top w:val="none" w:sz="0" w:space="0" w:color="auto"/>
                        <w:left w:val="none" w:sz="0" w:space="0" w:color="auto"/>
                        <w:bottom w:val="none" w:sz="0" w:space="0" w:color="auto"/>
                        <w:right w:val="none" w:sz="0" w:space="0" w:color="auto"/>
                      </w:divBdr>
                      <w:divsChild>
                        <w:div w:id="775636951">
                          <w:marLeft w:val="0"/>
                          <w:marRight w:val="0"/>
                          <w:marTop w:val="0"/>
                          <w:marBottom w:val="0"/>
                          <w:divBdr>
                            <w:top w:val="none" w:sz="0" w:space="0" w:color="auto"/>
                            <w:left w:val="none" w:sz="0" w:space="0" w:color="auto"/>
                            <w:bottom w:val="none" w:sz="0" w:space="0" w:color="auto"/>
                            <w:right w:val="none" w:sz="0" w:space="0" w:color="auto"/>
                          </w:divBdr>
                          <w:divsChild>
                            <w:div w:id="245262708">
                              <w:marLeft w:val="0"/>
                              <w:marRight w:val="0"/>
                              <w:marTop w:val="0"/>
                              <w:marBottom w:val="0"/>
                              <w:divBdr>
                                <w:top w:val="none" w:sz="0" w:space="0" w:color="auto"/>
                                <w:left w:val="none" w:sz="0" w:space="0" w:color="auto"/>
                                <w:bottom w:val="none" w:sz="0" w:space="0" w:color="auto"/>
                                <w:right w:val="none" w:sz="0" w:space="0" w:color="auto"/>
                              </w:divBdr>
                              <w:divsChild>
                                <w:div w:id="1960455462">
                                  <w:marLeft w:val="-225"/>
                                  <w:marRight w:val="-225"/>
                                  <w:marTop w:val="0"/>
                                  <w:marBottom w:val="0"/>
                                  <w:divBdr>
                                    <w:top w:val="none" w:sz="0" w:space="0" w:color="auto"/>
                                    <w:left w:val="none" w:sz="0" w:space="0" w:color="auto"/>
                                    <w:bottom w:val="none" w:sz="0" w:space="0" w:color="auto"/>
                                    <w:right w:val="none" w:sz="0" w:space="0" w:color="auto"/>
                                  </w:divBdr>
                                  <w:divsChild>
                                    <w:div w:id="4399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132589">
          <w:marLeft w:val="0"/>
          <w:marRight w:val="0"/>
          <w:marTop w:val="0"/>
          <w:marBottom w:val="0"/>
          <w:divBdr>
            <w:top w:val="none" w:sz="0" w:space="0" w:color="auto"/>
            <w:left w:val="none" w:sz="0" w:space="0" w:color="auto"/>
            <w:bottom w:val="none" w:sz="0" w:space="0" w:color="auto"/>
            <w:right w:val="none" w:sz="0" w:space="0" w:color="auto"/>
          </w:divBdr>
          <w:divsChild>
            <w:div w:id="1420515794">
              <w:marLeft w:val="-225"/>
              <w:marRight w:val="-225"/>
              <w:marTop w:val="0"/>
              <w:marBottom w:val="0"/>
              <w:divBdr>
                <w:top w:val="none" w:sz="0" w:space="0" w:color="auto"/>
                <w:left w:val="none" w:sz="0" w:space="0" w:color="auto"/>
                <w:bottom w:val="none" w:sz="0" w:space="0" w:color="auto"/>
                <w:right w:val="none" w:sz="0" w:space="0" w:color="auto"/>
              </w:divBdr>
              <w:divsChild>
                <w:div w:id="1648974421">
                  <w:marLeft w:val="0"/>
                  <w:marRight w:val="0"/>
                  <w:marTop w:val="0"/>
                  <w:marBottom w:val="0"/>
                  <w:divBdr>
                    <w:top w:val="none" w:sz="0" w:space="0" w:color="auto"/>
                    <w:left w:val="none" w:sz="0" w:space="0" w:color="auto"/>
                    <w:bottom w:val="none" w:sz="0" w:space="0" w:color="auto"/>
                    <w:right w:val="none" w:sz="0" w:space="0" w:color="auto"/>
                  </w:divBdr>
                </w:div>
                <w:div w:id="1250432910">
                  <w:marLeft w:val="0"/>
                  <w:marRight w:val="0"/>
                  <w:marTop w:val="0"/>
                  <w:marBottom w:val="0"/>
                  <w:divBdr>
                    <w:top w:val="none" w:sz="0" w:space="0" w:color="auto"/>
                    <w:left w:val="none" w:sz="0" w:space="0" w:color="auto"/>
                    <w:bottom w:val="none" w:sz="0" w:space="0" w:color="auto"/>
                    <w:right w:val="none" w:sz="0" w:space="0" w:color="auto"/>
                  </w:divBdr>
                  <w:divsChild>
                    <w:div w:id="1287814648">
                      <w:marLeft w:val="0"/>
                      <w:marRight w:val="0"/>
                      <w:marTop w:val="0"/>
                      <w:marBottom w:val="0"/>
                      <w:divBdr>
                        <w:top w:val="none" w:sz="0" w:space="0" w:color="auto"/>
                        <w:left w:val="none" w:sz="0" w:space="0" w:color="auto"/>
                        <w:bottom w:val="none" w:sz="0" w:space="0" w:color="auto"/>
                        <w:right w:val="none" w:sz="0" w:space="0" w:color="auto"/>
                      </w:divBdr>
                    </w:div>
                    <w:div w:id="933705598">
                      <w:marLeft w:val="0"/>
                      <w:marRight w:val="0"/>
                      <w:marTop w:val="0"/>
                      <w:marBottom w:val="0"/>
                      <w:divBdr>
                        <w:top w:val="none" w:sz="0" w:space="0" w:color="auto"/>
                        <w:left w:val="none" w:sz="0" w:space="0" w:color="auto"/>
                        <w:bottom w:val="none" w:sz="0" w:space="0" w:color="auto"/>
                        <w:right w:val="none" w:sz="0" w:space="0" w:color="auto"/>
                      </w:divBdr>
                    </w:div>
                    <w:div w:id="1985350305">
                      <w:marLeft w:val="0"/>
                      <w:marRight w:val="0"/>
                      <w:marTop w:val="0"/>
                      <w:marBottom w:val="0"/>
                      <w:divBdr>
                        <w:top w:val="none" w:sz="0" w:space="0" w:color="auto"/>
                        <w:left w:val="none" w:sz="0" w:space="0" w:color="auto"/>
                        <w:bottom w:val="none" w:sz="0" w:space="0" w:color="auto"/>
                        <w:right w:val="none" w:sz="0" w:space="0" w:color="auto"/>
                      </w:divBdr>
                    </w:div>
                    <w:div w:id="1091395591">
                      <w:marLeft w:val="0"/>
                      <w:marRight w:val="0"/>
                      <w:marTop w:val="0"/>
                      <w:marBottom w:val="0"/>
                      <w:divBdr>
                        <w:top w:val="none" w:sz="0" w:space="0" w:color="auto"/>
                        <w:left w:val="none" w:sz="0" w:space="0" w:color="auto"/>
                        <w:bottom w:val="none" w:sz="0" w:space="0" w:color="auto"/>
                        <w:right w:val="none" w:sz="0" w:space="0" w:color="auto"/>
                      </w:divBdr>
                    </w:div>
                    <w:div w:id="546181340">
                      <w:marLeft w:val="0"/>
                      <w:marRight w:val="0"/>
                      <w:marTop w:val="0"/>
                      <w:marBottom w:val="0"/>
                      <w:divBdr>
                        <w:top w:val="none" w:sz="0" w:space="0" w:color="auto"/>
                        <w:left w:val="none" w:sz="0" w:space="0" w:color="auto"/>
                        <w:bottom w:val="none" w:sz="0" w:space="0" w:color="auto"/>
                        <w:right w:val="none" w:sz="0" w:space="0" w:color="auto"/>
                      </w:divBdr>
                    </w:div>
                  </w:divsChild>
                </w:div>
                <w:div w:id="450588191">
                  <w:marLeft w:val="0"/>
                  <w:marRight w:val="0"/>
                  <w:marTop w:val="0"/>
                  <w:marBottom w:val="0"/>
                  <w:divBdr>
                    <w:top w:val="none" w:sz="0" w:space="0" w:color="auto"/>
                    <w:left w:val="none" w:sz="0" w:space="0" w:color="auto"/>
                    <w:bottom w:val="none" w:sz="0" w:space="0" w:color="auto"/>
                    <w:right w:val="none" w:sz="0" w:space="0" w:color="auto"/>
                  </w:divBdr>
                  <w:divsChild>
                    <w:div w:id="9354045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cafilmdays/" TargetMode="External"/><Relationship Id="rId3" Type="http://schemas.openxmlformats.org/officeDocument/2006/relationships/settings" Target="settings.xml"/><Relationship Id="rId7" Type="http://schemas.openxmlformats.org/officeDocument/2006/relationships/hyperlink" Target="http://www.focafilmgunle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ocafilmgunleri.org" TargetMode="External"/><Relationship Id="rId5" Type="http://schemas.openxmlformats.org/officeDocument/2006/relationships/hyperlink" Target="tel:+9053649481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2023-07-09T18:19:00Z</dcterms:created>
  <dcterms:modified xsi:type="dcterms:W3CDTF">2023-07-10T04:14:00Z</dcterms:modified>
</cp:coreProperties>
</file>