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7B1" w:rsidRPr="00CA47B1" w:rsidRDefault="00CA47B1" w:rsidP="00CA47B1">
      <w:pPr>
        <w:pStyle w:val="AralkYok"/>
        <w:jc w:val="center"/>
        <w:rPr>
          <w:sz w:val="36"/>
          <w:szCs w:val="36"/>
        </w:rPr>
      </w:pPr>
      <w:r w:rsidRPr="00CA47B1">
        <w:rPr>
          <w:rStyle w:val="Gl"/>
          <w:color w:val="1C2B28"/>
          <w:sz w:val="36"/>
          <w:szCs w:val="36"/>
        </w:rPr>
        <w:t>30. ULUSLARARASI ADANA ALTIN KOZA FİLM FESTİVALİ</w:t>
      </w:r>
    </w:p>
    <w:p w:rsidR="00CA47B1" w:rsidRPr="00CA47B1" w:rsidRDefault="00CA47B1" w:rsidP="00CA47B1">
      <w:pPr>
        <w:pStyle w:val="AralkYok"/>
        <w:jc w:val="center"/>
        <w:rPr>
          <w:sz w:val="36"/>
          <w:szCs w:val="36"/>
        </w:rPr>
      </w:pPr>
      <w:r w:rsidRPr="00CA47B1">
        <w:rPr>
          <w:rStyle w:val="Gl"/>
          <w:color w:val="1C2B28"/>
          <w:sz w:val="36"/>
          <w:szCs w:val="36"/>
        </w:rPr>
        <w:t>ULUSAL UZUN METRAJ FİLM YARIŞMASI</w:t>
      </w:r>
    </w:p>
    <w:p w:rsidR="00CA47B1" w:rsidRPr="00CA47B1" w:rsidRDefault="00CA47B1" w:rsidP="00CA47B1">
      <w:pPr>
        <w:pStyle w:val="AralkYok"/>
        <w:jc w:val="center"/>
        <w:rPr>
          <w:sz w:val="36"/>
          <w:szCs w:val="36"/>
        </w:rPr>
      </w:pPr>
      <w:r w:rsidRPr="00CA47B1">
        <w:rPr>
          <w:rStyle w:val="Gl"/>
          <w:color w:val="1C2B28"/>
          <w:sz w:val="36"/>
          <w:szCs w:val="36"/>
        </w:rPr>
        <w:t>FİNALİSTLERİ BELLİ OLDU</w:t>
      </w:r>
    </w:p>
    <w:p w:rsidR="00CA47B1" w:rsidRPr="00CA47B1" w:rsidRDefault="00CA47B1" w:rsidP="00CA47B1">
      <w:pPr>
        <w:pStyle w:val="AralkYok"/>
        <w:jc w:val="both"/>
        <w:rPr>
          <w:sz w:val="24"/>
          <w:szCs w:val="24"/>
        </w:rPr>
      </w:pPr>
      <w:r w:rsidRPr="00CA47B1">
        <w:rPr>
          <w:rStyle w:val="Gl"/>
          <w:color w:val="1C2B28"/>
          <w:sz w:val="24"/>
          <w:szCs w:val="24"/>
        </w:rPr>
        <w:t> </w:t>
      </w:r>
    </w:p>
    <w:p w:rsidR="00CA47B1" w:rsidRPr="00CA47B1" w:rsidRDefault="00CA47B1" w:rsidP="00CA47B1">
      <w:pPr>
        <w:pStyle w:val="AralkYok"/>
        <w:rPr>
          <w:sz w:val="24"/>
          <w:szCs w:val="24"/>
        </w:rPr>
      </w:pPr>
      <w:r w:rsidRPr="00CA47B1">
        <w:rPr>
          <w:sz w:val="24"/>
          <w:szCs w:val="24"/>
        </w:rPr>
        <w:t>Adana Büyükşehir Belediyesi tarafından </w:t>
      </w:r>
      <w:r w:rsidRPr="00CA47B1">
        <w:rPr>
          <w:rStyle w:val="Gl"/>
          <w:color w:val="1C2B28"/>
          <w:sz w:val="24"/>
          <w:szCs w:val="24"/>
        </w:rPr>
        <w:t>18 – 24</w:t>
      </w:r>
      <w:r>
        <w:rPr>
          <w:rStyle w:val="Gl"/>
          <w:color w:val="1C2B28"/>
          <w:sz w:val="24"/>
          <w:szCs w:val="24"/>
        </w:rPr>
        <w:t xml:space="preserve"> </w:t>
      </w:r>
      <w:r w:rsidRPr="00CA47B1">
        <w:rPr>
          <w:rStyle w:val="Gl"/>
          <w:color w:val="1C2B28"/>
          <w:sz w:val="24"/>
          <w:szCs w:val="24"/>
        </w:rPr>
        <w:t>Eylül</w:t>
      </w:r>
      <w:r w:rsidRPr="00CA47B1">
        <w:rPr>
          <w:sz w:val="24"/>
          <w:szCs w:val="24"/>
        </w:rPr>
        <w:t> tarihleri arasında gerçekleştirilecek olan </w:t>
      </w:r>
      <w:r w:rsidRPr="00CA47B1">
        <w:rPr>
          <w:rStyle w:val="Gl"/>
          <w:color w:val="1C2B28"/>
          <w:sz w:val="24"/>
          <w:szCs w:val="24"/>
        </w:rPr>
        <w:t>30. Uluslararası Adana Altın Koza Film Festivali</w:t>
      </w:r>
      <w:r w:rsidRPr="00CA47B1">
        <w:rPr>
          <w:sz w:val="24"/>
          <w:szCs w:val="24"/>
        </w:rPr>
        <w:t>’nin merakla </w:t>
      </w:r>
      <w:r w:rsidRPr="00CA47B1">
        <w:rPr>
          <w:rStyle w:val="Gl"/>
          <w:color w:val="1C2B28"/>
          <w:sz w:val="24"/>
          <w:szCs w:val="24"/>
        </w:rPr>
        <w:t>beklenen Ulusal Uzun Metraj Film Yarışması</w:t>
      </w:r>
      <w:r w:rsidRPr="00CA47B1">
        <w:rPr>
          <w:sz w:val="24"/>
          <w:szCs w:val="24"/>
        </w:rPr>
        <w:t>’nın finalistleri belli oldu. Ulusal Uzun Metraj Film Yarışmasında 11 eser, Altın Koza Ödülleri için jüri karşısına çıkmaya hak kazandı.</w:t>
      </w:r>
    </w:p>
    <w:p w:rsidR="00CA47B1" w:rsidRPr="00CA47B1" w:rsidRDefault="00CA47B1" w:rsidP="00CA47B1">
      <w:pPr>
        <w:pStyle w:val="AralkYok"/>
        <w:rPr>
          <w:sz w:val="24"/>
          <w:szCs w:val="24"/>
        </w:rPr>
      </w:pPr>
      <w:r w:rsidRPr="00CA47B1">
        <w:rPr>
          <w:rStyle w:val="Gl"/>
          <w:b w:val="0"/>
          <w:bCs w:val="0"/>
          <w:color w:val="1C2B28"/>
          <w:sz w:val="24"/>
          <w:szCs w:val="24"/>
        </w:rPr>
        <w:t> </w:t>
      </w:r>
    </w:p>
    <w:p w:rsid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Ulusal Uzun Metraj Film Yarışması’nda 11 Film Yarışacak!</w:t>
      </w:r>
      <w:r w:rsidRPr="00CA47B1">
        <w:rPr>
          <w:rFonts w:ascii="Calibri" w:hAnsi="Calibri" w:cs="Calibri"/>
          <w:sz w:val="24"/>
          <w:szCs w:val="24"/>
        </w:rPr>
        <w:br/>
      </w:r>
      <w:r w:rsidRPr="00CA47B1">
        <w:rPr>
          <w:rFonts w:ascii="Calibri" w:hAnsi="Calibri" w:cs="Calibri"/>
          <w:sz w:val="24"/>
          <w:szCs w:val="24"/>
        </w:rPr>
        <w:br/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18</w:t>
      </w:r>
      <w:r w:rsidRPr="00CA47B1">
        <w:rPr>
          <w:rFonts w:ascii="Calibri" w:hAnsi="Calibri" w:cs="Calibri"/>
          <w:sz w:val="24"/>
          <w:szCs w:val="24"/>
        </w:rPr>
        <w:t> kategoride Altın Koza Ödülleri’nin sahiplerini bulacağı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Ulusal Uzun Metraj Film Yarışması</w:t>
      </w:r>
      <w:r w:rsidRPr="00CA47B1">
        <w:rPr>
          <w:rFonts w:ascii="Calibri" w:hAnsi="Calibri" w:cs="Calibri"/>
          <w:sz w:val="24"/>
          <w:szCs w:val="24"/>
        </w:rPr>
        <w:t>’na</w:t>
      </w:r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Fonts w:ascii="Calibri" w:hAnsi="Calibri" w:cs="Calibri"/>
          <w:sz w:val="24"/>
          <w:szCs w:val="24"/>
        </w:rPr>
        <w:t>bu yıl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45 </w:t>
      </w:r>
      <w:r w:rsidRPr="00CA47B1">
        <w:rPr>
          <w:rFonts w:ascii="Calibri" w:hAnsi="Calibri" w:cs="Calibri"/>
          <w:sz w:val="24"/>
          <w:szCs w:val="24"/>
        </w:rPr>
        <w:t>yapım başvurdu. Sinema yazarı-senarist</w:t>
      </w:r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Burak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Göral</w:t>
      </w:r>
      <w:proofErr w:type="spellEnd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, 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sinema yazarı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Burçin S. Yalçın, 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sinema yazarı-</w:t>
      </w:r>
      <w:proofErr w:type="spellStart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akdemisyen</w:t>
      </w:r>
      <w:proofErr w:type="spellEnd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Janet Barış, 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yönetmen-senarist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Hakan Haksun 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ve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akademisyen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 Dr. Tuğçe Keleş</w:t>
      </w:r>
      <w:r w:rsidRPr="00CA47B1">
        <w:rPr>
          <w:rFonts w:ascii="Calibri" w:hAnsi="Calibri" w:cs="Calibri"/>
          <w:sz w:val="24"/>
          <w:szCs w:val="24"/>
        </w:rPr>
        <w:t>’ten oluşan seçici kurulun değerlendirmesi sonucu belirlenen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11</w:t>
      </w:r>
      <w:r w:rsidRPr="00CA47B1">
        <w:rPr>
          <w:rFonts w:ascii="Calibri" w:hAnsi="Calibri" w:cs="Calibri"/>
          <w:sz w:val="24"/>
          <w:szCs w:val="24"/>
        </w:rPr>
        <w:t> film Adana’da sinemaseverlerle buluşacak.</w:t>
      </w:r>
    </w:p>
    <w:p w:rsidR="00CA47B1" w:rsidRP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</w:p>
    <w:p w:rsidR="00CA47B1" w:rsidRDefault="00CA47B1" w:rsidP="00CA47B1">
      <w:pPr>
        <w:pStyle w:val="AralkYok"/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</w:pP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Alpgiray</w:t>
      </w:r>
      <w:proofErr w:type="spellEnd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 M. Uğurlu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 ‘</w:t>
      </w:r>
      <w:proofErr w:type="spellStart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nun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Açık Kapılar Ardında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 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Umut Evirgen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’in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Annesinin Kuzusu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Eylem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Kaftan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’ın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Bir Gün, 365 Saat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Fikret Reyhan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’ın yönettiği</w:t>
      </w:r>
      <w:r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Cam Perde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</w:t>
      </w:r>
      <w:r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Tufan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Şimşekcan</w:t>
      </w:r>
      <w:proofErr w:type="spellEnd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’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ın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 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Ceylin”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Tunahan Kurt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’un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Karganın Uykusu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Büşra Bilginer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’in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Kıyıda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Esra Saydam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 ve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Malik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Isasis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’in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birlikte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Öte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Umut Subaşı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’nın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Sanki Her Şey Biraz Felaket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</w:t>
      </w:r>
      <w:r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Aslıhan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Ünaldı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‘nın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Suyun Üstü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Filiz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Kuka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’nın</w:t>
      </w:r>
      <w:proofErr w:type="spellEnd"/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Yüzleşme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” bu yıl Adana’da yarışma</w:t>
      </w:r>
      <w:r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b w:val="0"/>
          <w:bCs w:val="0"/>
          <w:color w:val="1C2B28"/>
          <w:sz w:val="24"/>
          <w:szCs w:val="24"/>
        </w:rPr>
        <w:t>heyecanı yaşayacak.</w:t>
      </w:r>
    </w:p>
    <w:p w:rsidR="00CA47B1" w:rsidRP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</w:p>
    <w:p w:rsid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  <w:r w:rsidRPr="00CA47B1">
        <w:rPr>
          <w:rFonts w:ascii="Calibri" w:hAnsi="Calibri" w:cs="Calibri"/>
          <w:sz w:val="24"/>
          <w:szCs w:val="24"/>
        </w:rPr>
        <w:t>Altı yapımın, yönetmenlerin ilk filmi olmalarıyla dikkatleri üzerine çektiği yarışmada aynı zamanda, altı filmin dünya prömiyeri, iki filmin ise Türkiye prömiyeri gerçekleşecek.</w:t>
      </w:r>
    </w:p>
    <w:p w:rsidR="00CA47B1" w:rsidRP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</w:p>
    <w:p w:rsid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Alpgiray</w:t>
      </w:r>
      <w:proofErr w:type="spellEnd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 M. Uğurlu</w:t>
      </w:r>
      <w:r w:rsidRPr="00CA47B1">
        <w:rPr>
          <w:rFonts w:ascii="Calibri" w:hAnsi="Calibri" w:cs="Calibri"/>
          <w:sz w:val="24"/>
          <w:szCs w:val="24"/>
        </w:rPr>
        <w:t> ‘</w:t>
      </w:r>
      <w:proofErr w:type="spellStart"/>
      <w:r w:rsidRPr="00CA47B1">
        <w:rPr>
          <w:rFonts w:ascii="Calibri" w:hAnsi="Calibri" w:cs="Calibri"/>
          <w:sz w:val="24"/>
          <w:szCs w:val="24"/>
        </w:rPr>
        <w:t>nun</w:t>
      </w:r>
      <w:proofErr w:type="spellEnd"/>
      <w:r w:rsidRPr="00CA47B1">
        <w:rPr>
          <w:rFonts w:ascii="Calibri" w:hAnsi="Calibri" w:cs="Calibri"/>
          <w:sz w:val="24"/>
          <w:szCs w:val="24"/>
        </w:rPr>
        <w:t xml:space="preserve">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Açık Kapılar Ardında</w:t>
      </w:r>
      <w:r w:rsidRPr="00CA47B1">
        <w:rPr>
          <w:rFonts w:ascii="Calibri" w:hAnsi="Calibri" w:cs="Calibri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Umut Evirgen</w:t>
      </w:r>
      <w:r w:rsidRPr="00CA47B1">
        <w:rPr>
          <w:rFonts w:ascii="Calibri" w:hAnsi="Calibri" w:cs="Calibri"/>
          <w:sz w:val="24"/>
          <w:szCs w:val="24"/>
        </w:rPr>
        <w:t>’in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Annesinin Kuzusu</w:t>
      </w:r>
      <w:r w:rsidRPr="00CA47B1">
        <w:rPr>
          <w:rFonts w:ascii="Calibri" w:hAnsi="Calibri" w:cs="Calibri"/>
          <w:sz w:val="24"/>
          <w:szCs w:val="24"/>
        </w:rPr>
        <w:t>”,</w:t>
      </w:r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Tufan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Şimşekcan’</w:t>
      </w:r>
      <w:r w:rsidRPr="00CA47B1">
        <w:rPr>
          <w:rFonts w:ascii="Calibri" w:hAnsi="Calibri" w:cs="Calibri"/>
          <w:sz w:val="24"/>
          <w:szCs w:val="24"/>
        </w:rPr>
        <w:t>ın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Fonts w:ascii="Calibri" w:hAnsi="Calibri" w:cs="Calibri"/>
          <w:sz w:val="24"/>
          <w:szCs w:val="24"/>
        </w:rPr>
        <w:t>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Ceylin”</w:t>
      </w:r>
      <w:r w:rsidRPr="00CA47B1">
        <w:rPr>
          <w:rFonts w:ascii="Calibri" w:hAnsi="Calibri" w:cs="Calibri"/>
          <w:sz w:val="24"/>
          <w:szCs w:val="24"/>
        </w:rPr>
        <w:t>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Tunahan Kurt</w:t>
      </w:r>
      <w:r w:rsidRPr="00CA47B1">
        <w:rPr>
          <w:rFonts w:ascii="Calibri" w:hAnsi="Calibri" w:cs="Calibri"/>
          <w:sz w:val="24"/>
          <w:szCs w:val="24"/>
        </w:rPr>
        <w:t>’un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Karganın Uykusu</w:t>
      </w:r>
      <w:r w:rsidRPr="00CA47B1">
        <w:rPr>
          <w:rFonts w:ascii="Calibri" w:hAnsi="Calibri" w:cs="Calibri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Büşra Bilginer</w:t>
      </w:r>
      <w:r w:rsidRPr="00CA47B1">
        <w:rPr>
          <w:rFonts w:ascii="Calibri" w:hAnsi="Calibri" w:cs="Calibri"/>
          <w:sz w:val="24"/>
          <w:szCs w:val="24"/>
        </w:rPr>
        <w:t>’in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Kıyıda</w:t>
      </w:r>
      <w:r w:rsidRPr="00CA47B1">
        <w:rPr>
          <w:rFonts w:ascii="Calibri" w:hAnsi="Calibri" w:cs="Calibri"/>
          <w:sz w:val="24"/>
          <w:szCs w:val="24"/>
        </w:rPr>
        <w:t>”,</w:t>
      </w:r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Aslıhan</w:t>
      </w:r>
      <w:r>
        <w:rPr>
          <w:rStyle w:val="Gl"/>
          <w:rFonts w:ascii="Calibri" w:hAnsi="Calibri" w:cs="Calibri"/>
          <w:color w:val="1C2B28"/>
          <w:sz w:val="24"/>
          <w:szCs w:val="24"/>
        </w:rPr>
        <w:t xml:space="preserve">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Ünaldı</w:t>
      </w:r>
      <w:proofErr w:type="spellEnd"/>
      <w:r w:rsidRPr="00CA47B1">
        <w:rPr>
          <w:rFonts w:ascii="Calibri" w:hAnsi="Calibri" w:cs="Calibri"/>
          <w:sz w:val="24"/>
          <w:szCs w:val="24"/>
        </w:rPr>
        <w:t> ‘</w:t>
      </w:r>
      <w:proofErr w:type="spellStart"/>
      <w:r w:rsidRPr="00CA47B1">
        <w:rPr>
          <w:rFonts w:ascii="Calibri" w:hAnsi="Calibri" w:cs="Calibri"/>
          <w:sz w:val="24"/>
          <w:szCs w:val="24"/>
        </w:rPr>
        <w:t>nın</w:t>
      </w:r>
      <w:proofErr w:type="spellEnd"/>
      <w:r w:rsidRPr="00CA47B1">
        <w:rPr>
          <w:rFonts w:ascii="Calibri" w:hAnsi="Calibri" w:cs="Calibri"/>
          <w:sz w:val="24"/>
          <w:szCs w:val="24"/>
        </w:rPr>
        <w:t xml:space="preserve">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Suyun Üstü</w:t>
      </w:r>
      <w:r w:rsidRPr="00CA47B1">
        <w:rPr>
          <w:rFonts w:ascii="Calibri" w:hAnsi="Calibri" w:cs="Calibri"/>
          <w:sz w:val="24"/>
          <w:szCs w:val="24"/>
        </w:rPr>
        <w:t>” filmleri dünya prömiyerlerini festival kapsamında Adana’da yapmaya hazırlanırken;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Eylem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Kaftan</w:t>
      </w:r>
      <w:r w:rsidRPr="00CA47B1">
        <w:rPr>
          <w:rFonts w:ascii="Calibri" w:hAnsi="Calibri" w:cs="Calibri"/>
          <w:sz w:val="24"/>
          <w:szCs w:val="24"/>
        </w:rPr>
        <w:t>’ın</w:t>
      </w:r>
      <w:proofErr w:type="spellEnd"/>
      <w:r w:rsidRPr="00CA47B1">
        <w:rPr>
          <w:rFonts w:ascii="Calibri" w:hAnsi="Calibri" w:cs="Calibri"/>
          <w:sz w:val="24"/>
          <w:szCs w:val="24"/>
        </w:rPr>
        <w:t xml:space="preserve">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Bir Gün, 365 Saat</w:t>
      </w:r>
      <w:r w:rsidRPr="00CA47B1">
        <w:rPr>
          <w:rFonts w:ascii="Calibri" w:hAnsi="Calibri" w:cs="Calibri"/>
          <w:sz w:val="24"/>
          <w:szCs w:val="24"/>
        </w:rPr>
        <w:t>”,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Esra Saydam</w:t>
      </w:r>
      <w:r w:rsidRPr="00CA47B1">
        <w:rPr>
          <w:rFonts w:ascii="Calibri" w:hAnsi="Calibri" w:cs="Calibri"/>
          <w:sz w:val="24"/>
          <w:szCs w:val="24"/>
        </w:rPr>
        <w:t> ve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Malik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Isasis</w:t>
      </w:r>
      <w:r w:rsidRPr="00CA47B1">
        <w:rPr>
          <w:rFonts w:ascii="Calibri" w:hAnsi="Calibri" w:cs="Calibri"/>
          <w:sz w:val="24"/>
          <w:szCs w:val="24"/>
        </w:rPr>
        <w:t>’in</w:t>
      </w:r>
      <w:proofErr w:type="spellEnd"/>
      <w:r w:rsidRPr="00CA47B1">
        <w:rPr>
          <w:rFonts w:ascii="Calibri" w:hAnsi="Calibri" w:cs="Calibri"/>
          <w:sz w:val="24"/>
          <w:szCs w:val="24"/>
        </w:rPr>
        <w:t xml:space="preserve"> birlikte yönettiği “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Öte</w:t>
      </w:r>
      <w:r w:rsidRPr="00CA47B1">
        <w:rPr>
          <w:rFonts w:ascii="Calibri" w:hAnsi="Calibri" w:cs="Calibri"/>
          <w:sz w:val="24"/>
          <w:szCs w:val="24"/>
        </w:rPr>
        <w:t xml:space="preserve">” filmleri ise Altın </w:t>
      </w:r>
      <w:proofErr w:type="spellStart"/>
      <w:r w:rsidRPr="00CA47B1">
        <w:rPr>
          <w:rFonts w:ascii="Calibri" w:hAnsi="Calibri" w:cs="Calibri"/>
          <w:sz w:val="24"/>
          <w:szCs w:val="24"/>
        </w:rPr>
        <w:t>Koza’da</w:t>
      </w:r>
      <w:proofErr w:type="spellEnd"/>
      <w:r w:rsidRPr="00CA47B1">
        <w:rPr>
          <w:rFonts w:ascii="Calibri" w:hAnsi="Calibri" w:cs="Calibri"/>
          <w:sz w:val="24"/>
          <w:szCs w:val="24"/>
        </w:rPr>
        <w:t xml:space="preserve"> Türkiye prömiyerlerini gerçekleştirecek.</w:t>
      </w:r>
    </w:p>
    <w:p w:rsidR="00CA47B1" w:rsidRP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</w:p>
    <w:p w:rsidR="00CA47B1" w:rsidRPr="00CA47B1" w:rsidRDefault="00CA47B1" w:rsidP="00CA47B1">
      <w:pPr>
        <w:pStyle w:val="AralkYok"/>
        <w:rPr>
          <w:rFonts w:ascii="Calibri" w:hAnsi="Calibri" w:cs="Calibri"/>
          <w:sz w:val="24"/>
          <w:szCs w:val="24"/>
        </w:rPr>
      </w:pP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En İyi film Ödülü</w:t>
      </w:r>
      <w:r w:rsidRPr="00CA47B1">
        <w:rPr>
          <w:rFonts w:ascii="Calibri" w:hAnsi="Calibri" w:cs="Calibri"/>
          <w:sz w:val="24"/>
          <w:szCs w:val="24"/>
        </w:rPr>
        <w:t>nün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500 bin TL</w:t>
      </w:r>
      <w:r w:rsidRPr="00CA47B1">
        <w:rPr>
          <w:rFonts w:ascii="Calibri" w:hAnsi="Calibri" w:cs="Calibri"/>
          <w:sz w:val="24"/>
          <w:szCs w:val="24"/>
        </w:rPr>
        <w:t> olduğu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Ulusal Uzun Metraj Film</w:t>
      </w:r>
      <w:r w:rsidRPr="00CA47B1">
        <w:rPr>
          <w:rFonts w:ascii="Calibri" w:hAnsi="Calibri" w:cs="Calibri"/>
          <w:sz w:val="24"/>
          <w:szCs w:val="24"/>
        </w:rPr>
        <w:t>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Yarışması</w:t>
      </w:r>
      <w:r w:rsidRPr="00CA47B1">
        <w:rPr>
          <w:rFonts w:ascii="Calibri" w:hAnsi="Calibri" w:cs="Calibri"/>
          <w:sz w:val="24"/>
          <w:szCs w:val="24"/>
        </w:rPr>
        <w:t>’nda tüm kategorilerde</w:t>
      </w:r>
      <w:r>
        <w:rPr>
          <w:rFonts w:ascii="Calibri" w:hAnsi="Calibri" w:cs="Calibri"/>
          <w:sz w:val="24"/>
          <w:szCs w:val="24"/>
        </w:rPr>
        <w:t xml:space="preserve"> </w:t>
      </w:r>
      <w:r w:rsidRPr="00CA47B1">
        <w:rPr>
          <w:rFonts w:ascii="Calibri" w:hAnsi="Calibri" w:cs="Calibri"/>
          <w:sz w:val="24"/>
          <w:szCs w:val="24"/>
        </w:rPr>
        <w:t>toplam </w:t>
      </w:r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 xml:space="preserve">1 milyon 60 </w:t>
      </w:r>
      <w:proofErr w:type="spellStart"/>
      <w:r w:rsidRPr="00CA47B1">
        <w:rPr>
          <w:rStyle w:val="Gl"/>
          <w:rFonts w:ascii="Calibri" w:hAnsi="Calibri" w:cs="Calibri"/>
          <w:color w:val="1C2B28"/>
          <w:sz w:val="24"/>
          <w:szCs w:val="24"/>
        </w:rPr>
        <w:t>binTL</w:t>
      </w:r>
      <w:proofErr w:type="spellEnd"/>
      <w:r w:rsidRPr="00CA47B1">
        <w:rPr>
          <w:rFonts w:ascii="Calibri" w:hAnsi="Calibri" w:cs="Calibri"/>
          <w:sz w:val="24"/>
          <w:szCs w:val="24"/>
        </w:rPr>
        <w:t> tutarında ödül verilecek.</w:t>
      </w:r>
    </w:p>
    <w:p w:rsidR="00147A57" w:rsidRPr="00CA47B1" w:rsidRDefault="00147A57" w:rsidP="00CA47B1">
      <w:pPr>
        <w:pStyle w:val="AralkYok"/>
        <w:rPr>
          <w:sz w:val="24"/>
          <w:szCs w:val="24"/>
        </w:rPr>
      </w:pPr>
    </w:p>
    <w:sectPr w:rsidR="00147A57" w:rsidRPr="00CA47B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B1"/>
    <w:rsid w:val="00147A57"/>
    <w:rsid w:val="00383653"/>
    <w:rsid w:val="008F6091"/>
    <w:rsid w:val="00CA47B1"/>
    <w:rsid w:val="00E2393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3EC"/>
  <w15:chartTrackingRefBased/>
  <w15:docId w15:val="{FAD34FB9-B2D4-4718-B72E-DCC8C5C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CA47B1"/>
    <w:rPr>
      <w:b/>
      <w:bCs/>
    </w:rPr>
  </w:style>
  <w:style w:type="paragraph" w:styleId="AralkYok">
    <w:name w:val="No Spacing"/>
    <w:uiPriority w:val="1"/>
    <w:qFormat/>
    <w:rsid w:val="00CA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2023-08-26T04:34:00Z</dcterms:created>
  <dcterms:modified xsi:type="dcterms:W3CDTF">2023-08-26T05:45:00Z</dcterms:modified>
</cp:coreProperties>
</file>