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D6EA" w14:textId="5BA26B0C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666766"/>
          <w:kern w:val="0"/>
          <w:sz w:val="40"/>
          <w:szCs w:val="40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b/>
          <w:bCs/>
          <w:color w:val="666766"/>
          <w:kern w:val="0"/>
          <w:sz w:val="40"/>
          <w:szCs w:val="40"/>
          <w:lang w:eastAsia="tr-TR"/>
          <w14:ligatures w14:val="none"/>
        </w:rPr>
        <w:t>Film Bilgileri</w:t>
      </w:r>
    </w:p>
    <w:p w14:paraId="6D5CFC15" w14:textId="77777777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</w:p>
    <w:p w14:paraId="0470847E" w14:textId="17DFE8E8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5" w:history="1"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Dursun Dünya</w:t>
        </w:r>
      </w:hyperlink>
    </w:p>
    <w:p w14:paraId="6B9783B4" w14:textId="77777777" w:rsidR="00BF78EC" w:rsidRPr="00BF78EC" w:rsidRDefault="00BF78EC" w:rsidP="00BF7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6" w:history="1"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Kateryna</w:t>
        </w:r>
        <w:proofErr w:type="spellEnd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Gornostai</w:t>
        </w:r>
        <w:proofErr w:type="spellEnd"/>
      </w:hyperlink>
    </w:p>
    <w:p w14:paraId="2EA4777E" w14:textId="77777777" w:rsidR="00BF78EC" w:rsidRPr="00BF78EC" w:rsidRDefault="00BF78EC" w:rsidP="00BF7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122'</w:t>
      </w:r>
    </w:p>
    <w:p w14:paraId="7688F436" w14:textId="77777777" w:rsidR="00BF78EC" w:rsidRPr="00BF78EC" w:rsidRDefault="00BF78EC" w:rsidP="00BF7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1</w:t>
      </w:r>
    </w:p>
    <w:p w14:paraId="7F0DBAD8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İçine kapanık bir lise öğrencisi olan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Masha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kendisi gibi aykırı arkadaşları Yana ve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Senia’yla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geçirdiği zamanlar dışında kendisini toplumdan dışlanmış...</w:t>
      </w:r>
    </w:p>
    <w:p w14:paraId="5600E7EB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</w:p>
    <w:p w14:paraId="5D676DFE" w14:textId="6D7253AC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7" w:history="1"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Ac</w:t>
        </w:r>
        <w:r w:rsidRPr="00BF78EC">
          <w:rPr>
            <w:rFonts w:ascii="Calibri" w:eastAsia="Times New Roman" w:hAnsi="Calibri" w:cs="Calibri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ı</w:t>
        </w:r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 xml:space="preserve"> ve Tatl</w:t>
        </w:r>
        <w:r w:rsidRPr="00BF78EC">
          <w:rPr>
            <w:rFonts w:ascii="Calibri" w:eastAsia="Times New Roman" w:hAnsi="Calibri" w:cs="Calibri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ı</w:t>
        </w:r>
      </w:hyperlink>
    </w:p>
    <w:p w14:paraId="63F397B7" w14:textId="77777777" w:rsidR="00BF78EC" w:rsidRPr="00BF78EC" w:rsidRDefault="00BF78EC" w:rsidP="00BF7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8" w:history="1"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Didem </w:t>
        </w:r>
        <w:r w:rsidRPr="00BF78EC">
          <w:rPr>
            <w:rFonts w:ascii="Calibri" w:eastAsia="Times New Roman" w:hAnsi="Calibri" w:cs="Calibri"/>
            <w:color w:val="0000FF"/>
            <w:kern w:val="0"/>
            <w:sz w:val="24"/>
            <w:szCs w:val="24"/>
            <w:lang w:eastAsia="tr-TR"/>
            <w14:ligatures w14:val="none"/>
          </w:rPr>
          <w:t>Ş</w:t>
        </w:r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ahin</w:t>
        </w:r>
      </w:hyperlink>
    </w:p>
    <w:p w14:paraId="13103DA5" w14:textId="77777777" w:rsidR="00BF78EC" w:rsidRPr="00BF78EC" w:rsidRDefault="00BF78EC" w:rsidP="00BF7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71'</w:t>
      </w:r>
    </w:p>
    <w:p w14:paraId="7119A793" w14:textId="77777777" w:rsidR="00BF78EC" w:rsidRPr="00BF78EC" w:rsidRDefault="00BF78EC" w:rsidP="00BF7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4</w:t>
      </w:r>
    </w:p>
    <w:p w14:paraId="003E9AEE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1963’te Türkiye’den Almanya’ya işçi olarak giden Nermin, babalarına emanet ettiği üç kızını da bir süre sonra yanına alır. Büyük kızı...</w:t>
      </w:r>
    </w:p>
    <w:p w14:paraId="21A098C3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</w:p>
    <w:p w14:paraId="7AA861FE" w14:textId="0B71A3AB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9" w:history="1"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Sisin Çocuklar</w:t>
        </w:r>
        <w:r w:rsidRPr="00BF78EC">
          <w:rPr>
            <w:rFonts w:ascii="Calibri" w:eastAsia="Times New Roman" w:hAnsi="Calibri" w:cs="Calibri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ı</w:t>
        </w:r>
      </w:hyperlink>
    </w:p>
    <w:p w14:paraId="28C448D5" w14:textId="77777777" w:rsidR="00BF78EC" w:rsidRPr="00BF78EC" w:rsidRDefault="00BF78EC" w:rsidP="00BF7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10" w:history="1"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Hà</w:t>
        </w:r>
        <w:proofErr w:type="spellEnd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L</w:t>
        </w:r>
        <w:r w:rsidRPr="00BF78EC">
          <w:rPr>
            <w:rFonts w:ascii="Calibri" w:eastAsia="Times New Roman" w:hAnsi="Calibri" w:cs="Calibri"/>
            <w:color w:val="0000FF"/>
            <w:kern w:val="0"/>
            <w:sz w:val="24"/>
            <w:szCs w:val="24"/>
            <w:lang w:eastAsia="tr-TR"/>
            <w14:ligatures w14:val="none"/>
          </w:rPr>
          <w:t>ệ</w:t>
        </w:r>
        <w:proofErr w:type="spellEnd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Di</w:t>
        </w:r>
        <w:r w:rsidRPr="00BF78EC">
          <w:rPr>
            <w:rFonts w:ascii="Calibri" w:eastAsia="Times New Roman" w:hAnsi="Calibri" w:cs="Calibri"/>
            <w:color w:val="0000FF"/>
            <w:kern w:val="0"/>
            <w:sz w:val="24"/>
            <w:szCs w:val="24"/>
            <w:lang w:eastAsia="tr-TR"/>
            <w14:ligatures w14:val="none"/>
          </w:rPr>
          <w:t>ễ</w:t>
        </w:r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m</w:t>
        </w:r>
        <w:proofErr w:type="spellEnd"/>
      </w:hyperlink>
    </w:p>
    <w:p w14:paraId="0D2ADB17" w14:textId="77777777" w:rsidR="00BF78EC" w:rsidRPr="00BF78EC" w:rsidRDefault="00BF78EC" w:rsidP="00BF7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92'</w:t>
      </w:r>
    </w:p>
    <w:p w14:paraId="4023AE50" w14:textId="77777777" w:rsidR="00BF78EC" w:rsidRPr="00BF78EC" w:rsidRDefault="00BF78EC" w:rsidP="00BF7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1</w:t>
      </w:r>
    </w:p>
    <w:p w14:paraId="33E30C4E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12 yaşındaki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Di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, Kuzey Vietnam’ın dağlarının sisine gömülmüş bir köyde yaşamaktadır. Mensup olduğu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Hmong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etnik azınlığında kadınlar çok erken yaşta...</w:t>
      </w:r>
    </w:p>
    <w:p w14:paraId="12578157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color w:val="212529"/>
          <w:kern w:val="0"/>
          <w:sz w:val="24"/>
          <w:szCs w:val="24"/>
          <w:lang w:eastAsia="tr-TR"/>
          <w14:ligatures w14:val="none"/>
        </w:rPr>
      </w:pPr>
    </w:p>
    <w:p w14:paraId="64C5EA1E" w14:textId="291128D0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11" w:history="1"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Kerata</w:t>
        </w:r>
      </w:hyperlink>
    </w:p>
    <w:p w14:paraId="17B3727E" w14:textId="77777777" w:rsidR="00BF78EC" w:rsidRPr="00BF78EC" w:rsidRDefault="00BF78EC" w:rsidP="00BF78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12" w:history="1"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Silvina</w:t>
        </w:r>
        <w:proofErr w:type="spellEnd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Schnicer</w:t>
        </w:r>
        <w:proofErr w:type="spellEnd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,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Ulises</w:t>
        </w:r>
        <w:proofErr w:type="spellEnd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Porra</w:t>
        </w:r>
        <w:proofErr w:type="spellEnd"/>
      </w:hyperlink>
    </w:p>
    <w:p w14:paraId="5A3C0D56" w14:textId="77777777" w:rsidR="00BF78EC" w:rsidRPr="00BF78EC" w:rsidRDefault="00BF78EC" w:rsidP="00BF78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86'</w:t>
      </w:r>
    </w:p>
    <w:p w14:paraId="4CD8739C" w14:textId="77777777" w:rsidR="00BF78EC" w:rsidRPr="00BF78EC" w:rsidRDefault="00BF78EC" w:rsidP="00BF78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4</w:t>
      </w:r>
    </w:p>
    <w:p w14:paraId="26D7F992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Sara için yıllardır dadılığını yapmış olan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Yasira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hayatındaki ilişki kurabileceği en önemli insandır. Santo Domingo’nun üst sınıfından gelen genç bir...</w:t>
      </w:r>
    </w:p>
    <w:p w14:paraId="0888055A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color w:val="212529"/>
          <w:kern w:val="0"/>
          <w:sz w:val="24"/>
          <w:szCs w:val="24"/>
          <w:lang w:eastAsia="tr-TR"/>
          <w14:ligatures w14:val="none"/>
        </w:rPr>
      </w:pPr>
    </w:p>
    <w:p w14:paraId="55209B51" w14:textId="4209AEE9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13" w:history="1"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Hayat Üzerine Bir Film</w:t>
        </w:r>
      </w:hyperlink>
    </w:p>
    <w:p w14:paraId="5EF365AA" w14:textId="77777777" w:rsidR="00BF78EC" w:rsidRPr="00BF78EC" w:rsidRDefault="00BF78EC" w:rsidP="00BF7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14" w:history="1"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Dovil</w:t>
        </w:r>
        <w:r w:rsidRPr="00BF78EC">
          <w:rPr>
            <w:rFonts w:ascii="Calibri" w:eastAsia="Times New Roman" w:hAnsi="Calibri" w:cs="Calibri"/>
            <w:color w:val="0000FF"/>
            <w:kern w:val="0"/>
            <w:sz w:val="24"/>
            <w:szCs w:val="24"/>
            <w:lang w:eastAsia="tr-TR"/>
            <w14:ligatures w14:val="none"/>
          </w:rPr>
          <w:t>ė</w:t>
        </w:r>
        <w:proofErr w:type="spellEnd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 </w:t>
        </w:r>
        <w:proofErr w:type="spellStart"/>
        <w:r w:rsidRPr="00BF78EC">
          <w:rPr>
            <w:rFonts w:ascii="Barlow" w:eastAsia="Times New Roman" w:hAnsi="Barlow" w:cs="Barlow"/>
            <w:color w:val="0000FF"/>
            <w:kern w:val="0"/>
            <w:sz w:val="24"/>
            <w:szCs w:val="24"/>
            <w:lang w:eastAsia="tr-TR"/>
            <w14:ligatures w14:val="none"/>
          </w:rPr>
          <w:t>Š</w:t>
        </w:r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arutyt</w:t>
        </w:r>
        <w:r w:rsidRPr="00BF78EC">
          <w:rPr>
            <w:rFonts w:ascii="Calibri" w:eastAsia="Times New Roman" w:hAnsi="Calibri" w:cs="Calibri"/>
            <w:color w:val="0000FF"/>
            <w:kern w:val="0"/>
            <w:sz w:val="24"/>
            <w:szCs w:val="24"/>
            <w:lang w:eastAsia="tr-TR"/>
            <w14:ligatures w14:val="none"/>
          </w:rPr>
          <w:t>ė</w:t>
        </w:r>
        <w:proofErr w:type="spellEnd"/>
      </w:hyperlink>
    </w:p>
    <w:p w14:paraId="3A901289" w14:textId="77777777" w:rsidR="00BF78EC" w:rsidRPr="00BF78EC" w:rsidRDefault="00BF78EC" w:rsidP="00BF7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100'</w:t>
      </w:r>
    </w:p>
    <w:p w14:paraId="4423DB33" w14:textId="77777777" w:rsidR="00BF78EC" w:rsidRPr="00BF78EC" w:rsidRDefault="00BF78EC" w:rsidP="00BF7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1</w:t>
      </w:r>
    </w:p>
    <w:p w14:paraId="2E9D0DAB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Dovilė’in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hayatı babasının ölümüyle sarsılır. Ancak yas tutacak zaman yoktur, zira acilen cenazeyi organize etmesi gerekmektedir. Her şeyi mükemmel yapmaya...</w:t>
      </w:r>
    </w:p>
    <w:p w14:paraId="30EBBE61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color w:val="212529"/>
          <w:kern w:val="0"/>
          <w:sz w:val="24"/>
          <w:szCs w:val="24"/>
          <w:lang w:eastAsia="tr-TR"/>
          <w14:ligatures w14:val="none"/>
        </w:rPr>
      </w:pPr>
    </w:p>
    <w:p w14:paraId="6A3E193D" w14:textId="654205F7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15" w:history="1">
        <w:proofErr w:type="spellStart"/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Mafifa</w:t>
        </w:r>
        <w:proofErr w:type="spellEnd"/>
      </w:hyperlink>
    </w:p>
    <w:p w14:paraId="6B5B2F3F" w14:textId="77777777" w:rsidR="00BF78EC" w:rsidRPr="00BF78EC" w:rsidRDefault="00BF78EC" w:rsidP="00BF7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16" w:history="1"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Daniela</w:t>
        </w:r>
        <w:proofErr w:type="spellEnd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Muñoz</w:t>
        </w:r>
        <w:proofErr w:type="spellEnd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Barroso</w:t>
        </w:r>
        <w:proofErr w:type="spellEnd"/>
      </w:hyperlink>
    </w:p>
    <w:p w14:paraId="243067EB" w14:textId="77777777" w:rsidR="00BF78EC" w:rsidRPr="00BF78EC" w:rsidRDefault="00BF78EC" w:rsidP="00BF7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77’</w:t>
      </w:r>
    </w:p>
    <w:p w14:paraId="700F68BA" w14:textId="77777777" w:rsidR="00BF78EC" w:rsidRPr="00BF78EC" w:rsidRDefault="00BF78EC" w:rsidP="00BF7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4</w:t>
      </w:r>
    </w:p>
    <w:p w14:paraId="1A3196EB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Neredeyse tamamen sağır olan yönetmen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Daniela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Muñoz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Barroso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, Küba sokak orkestrası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conga’da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kadınların çalamadığı zil enstrümanında efsaneleşen sıra dışı müzisyen...</w:t>
      </w:r>
    </w:p>
    <w:p w14:paraId="3BB9AE70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color w:val="212529"/>
          <w:kern w:val="0"/>
          <w:sz w:val="24"/>
          <w:szCs w:val="24"/>
          <w:lang w:eastAsia="tr-TR"/>
          <w14:ligatures w14:val="none"/>
        </w:rPr>
      </w:pPr>
    </w:p>
    <w:p w14:paraId="2E8B23AE" w14:textId="5EF36D6C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17" w:history="1"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 xml:space="preserve">Beklenen </w:t>
        </w:r>
        <w:r w:rsidRPr="00BF78EC">
          <w:rPr>
            <w:rFonts w:ascii="Calibri" w:eastAsia="Times New Roman" w:hAnsi="Calibri" w:cs="Calibri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Ş</w:t>
        </w:r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ark</w:t>
        </w:r>
        <w:r w:rsidRPr="00BF78EC">
          <w:rPr>
            <w:rFonts w:ascii="Calibri" w:eastAsia="Times New Roman" w:hAnsi="Calibri" w:cs="Calibri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ı</w:t>
        </w:r>
      </w:hyperlink>
    </w:p>
    <w:p w14:paraId="2AE488C7" w14:textId="77777777" w:rsidR="00BF78EC" w:rsidRPr="00BF78EC" w:rsidRDefault="00BF78EC" w:rsidP="00BF7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18" w:history="1"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Cahide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Sonku</w:t>
        </w:r>
        <w:proofErr w:type="spellEnd"/>
      </w:hyperlink>
    </w:p>
    <w:p w14:paraId="1C600779" w14:textId="77777777" w:rsidR="00BF78EC" w:rsidRPr="00BF78EC" w:rsidRDefault="00BF78EC" w:rsidP="00BF7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19" w:history="1"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Mustafa Sami Ayano</w:t>
        </w:r>
        <w:r w:rsidRPr="00BF78EC">
          <w:rPr>
            <w:rFonts w:ascii="Calibri" w:eastAsia="Times New Roman" w:hAnsi="Calibri" w:cs="Calibri"/>
            <w:color w:val="0000FF"/>
            <w:kern w:val="0"/>
            <w:sz w:val="24"/>
            <w:szCs w:val="24"/>
            <w:lang w:eastAsia="tr-TR"/>
            <w14:ligatures w14:val="none"/>
          </w:rPr>
          <w:t>ğ</w:t>
        </w:r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lu</w:t>
        </w:r>
      </w:hyperlink>
    </w:p>
    <w:p w14:paraId="2B0B63E2" w14:textId="77777777" w:rsidR="00BF78EC" w:rsidRPr="00BF78EC" w:rsidRDefault="00BF78EC" w:rsidP="00BF7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20" w:history="1"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Orhon Murat Ar</w:t>
        </w:r>
        <w:r w:rsidRPr="00BF78EC">
          <w:rPr>
            <w:rFonts w:ascii="Calibri" w:eastAsia="Times New Roman" w:hAnsi="Calibri" w:cs="Calibri"/>
            <w:color w:val="0000FF"/>
            <w:kern w:val="0"/>
            <w:sz w:val="24"/>
            <w:szCs w:val="24"/>
            <w:lang w:eastAsia="tr-TR"/>
            <w14:ligatures w14:val="none"/>
          </w:rPr>
          <w:t>ı</w:t>
        </w:r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burnu</w:t>
        </w:r>
      </w:hyperlink>
    </w:p>
    <w:p w14:paraId="6F038E0B" w14:textId="77777777" w:rsidR="00BF78EC" w:rsidRPr="00BF78EC" w:rsidRDefault="00BF78EC" w:rsidP="00BF7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90'</w:t>
      </w:r>
    </w:p>
    <w:p w14:paraId="766D3DFE" w14:textId="77777777" w:rsidR="00BF78EC" w:rsidRPr="00BF78EC" w:rsidRDefault="00BF78EC" w:rsidP="00BF7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Ça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ğ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da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ş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 xml:space="preserve"> Sanatlar Merkezi</w:t>
      </w:r>
    </w:p>
    <w:p w14:paraId="57F03F2B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1953 yapımı Beklenen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Şarkı’nın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başrollerini Zeki Müren ve Cahide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Sonku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paylaşıyor. Bir kadının yardımıyla şöhretli bir şarkıcı olan gencin öyküsünü...</w:t>
      </w:r>
    </w:p>
    <w:p w14:paraId="25CC14C1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color w:val="212529"/>
          <w:kern w:val="0"/>
          <w:sz w:val="24"/>
          <w:szCs w:val="24"/>
          <w:lang w:eastAsia="tr-TR"/>
          <w14:ligatures w14:val="none"/>
        </w:rPr>
      </w:pPr>
    </w:p>
    <w:p w14:paraId="3CD10F39" w14:textId="5D65CF3C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21" w:history="1">
        <w:proofErr w:type="spellStart"/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Alcarràs</w:t>
        </w:r>
        <w:proofErr w:type="spellEnd"/>
      </w:hyperlink>
    </w:p>
    <w:p w14:paraId="3B41E449" w14:textId="77777777" w:rsidR="00BF78EC" w:rsidRPr="00BF78EC" w:rsidRDefault="00BF78EC" w:rsidP="00BF7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22" w:history="1"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Carla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Simón</w:t>
        </w:r>
        <w:proofErr w:type="spellEnd"/>
      </w:hyperlink>
    </w:p>
    <w:p w14:paraId="69DF918B" w14:textId="77777777" w:rsidR="00BF78EC" w:rsidRPr="00BF78EC" w:rsidRDefault="00BF78EC" w:rsidP="00BF7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120'</w:t>
      </w:r>
    </w:p>
    <w:p w14:paraId="40DF7735" w14:textId="77777777" w:rsidR="00BF78EC" w:rsidRPr="00BF78EC" w:rsidRDefault="00BF78EC" w:rsidP="00BF7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1</w:t>
      </w:r>
    </w:p>
    <w:p w14:paraId="57ED13CE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﻿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Solé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ailesi uzun yıllardır her yazı İspanya’nın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Katalunya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bölgesinde küçük bir köy olan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Alcarràs’daki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meyve bahçesinde şeftali toplayarak geçirmiştir. Ama...</w:t>
      </w:r>
    </w:p>
    <w:p w14:paraId="6CA21517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color w:val="212529"/>
          <w:kern w:val="0"/>
          <w:sz w:val="24"/>
          <w:szCs w:val="24"/>
          <w:lang w:eastAsia="tr-TR"/>
          <w14:ligatures w14:val="none"/>
        </w:rPr>
      </w:pPr>
    </w:p>
    <w:p w14:paraId="34ABBFB6" w14:textId="2144EF6E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23" w:history="1"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B</w:t>
        </w:r>
        <w:r w:rsidRPr="00BF78EC">
          <w:rPr>
            <w:rFonts w:ascii="Calibri" w:eastAsia="Times New Roman" w:hAnsi="Calibri" w:cs="Calibri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ı</w:t>
        </w:r>
        <w:r w:rsidRPr="00BF78EC">
          <w:rPr>
            <w:rFonts w:ascii="Barlow" w:eastAsia="Times New Roman" w:hAnsi="Barlow" w:cs="Barlow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ç</w:t>
        </w:r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a</w:t>
        </w:r>
        <w:r w:rsidRPr="00BF78EC">
          <w:rPr>
            <w:rFonts w:ascii="Calibri" w:eastAsia="Times New Roman" w:hAnsi="Calibri" w:cs="Calibri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ğı</w:t>
        </w:r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 xml:space="preserve">n </w:t>
        </w:r>
        <w:r w:rsidRPr="00BF78EC">
          <w:rPr>
            <w:rFonts w:ascii="Calibri" w:eastAsia="Times New Roman" w:hAnsi="Calibri" w:cs="Calibri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İ</w:t>
        </w:r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ki Y</w:t>
        </w:r>
        <w:r w:rsidRPr="00BF78EC">
          <w:rPr>
            <w:rFonts w:ascii="Barlow" w:eastAsia="Times New Roman" w:hAnsi="Barlow" w:cs="Barlow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ü</w:t>
        </w:r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z</w:t>
        </w:r>
        <w:r w:rsidRPr="00BF78EC">
          <w:rPr>
            <w:rFonts w:ascii="Barlow" w:eastAsia="Times New Roman" w:hAnsi="Barlow" w:cs="Barlow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ü</w:t>
        </w:r>
      </w:hyperlink>
    </w:p>
    <w:p w14:paraId="3BE66F2D" w14:textId="77777777" w:rsidR="00BF78EC" w:rsidRPr="00BF78EC" w:rsidRDefault="00BF78EC" w:rsidP="00BF78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24" w:history="1"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Claire Denis</w:t>
        </w:r>
      </w:hyperlink>
    </w:p>
    <w:p w14:paraId="1243E4D2" w14:textId="77777777" w:rsidR="00BF78EC" w:rsidRPr="00BF78EC" w:rsidRDefault="00BF78EC" w:rsidP="00BF78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116’</w:t>
      </w:r>
    </w:p>
    <w:p w14:paraId="51AE0D1A" w14:textId="77777777" w:rsidR="00BF78EC" w:rsidRPr="00BF78EC" w:rsidRDefault="00BF78EC" w:rsidP="00BF78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4</w:t>
      </w:r>
    </w:p>
    <w:p w14:paraId="1D397CDB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Paris’te kış. Birbirini çok seven Sarah ve Jean birkaç yıldır birlikte yaşamaktadır. Aşkları onları mutlu ve güçlü kılar. Aralarında karşılıklı...</w:t>
      </w:r>
    </w:p>
    <w:p w14:paraId="2D5D8EF8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</w:p>
    <w:p w14:paraId="28001E86" w14:textId="7005E636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25" w:history="1"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Oyun Alan</w:t>
        </w:r>
        <w:r w:rsidRPr="00BF78EC">
          <w:rPr>
            <w:rFonts w:ascii="Calibri" w:eastAsia="Times New Roman" w:hAnsi="Calibri" w:cs="Calibri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ı</w:t>
        </w:r>
      </w:hyperlink>
    </w:p>
    <w:p w14:paraId="279FB966" w14:textId="77777777" w:rsidR="00BF78EC" w:rsidRPr="00BF78EC" w:rsidRDefault="00BF78EC" w:rsidP="00BF78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26" w:history="1"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Laura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Wandel</w:t>
        </w:r>
        <w:proofErr w:type="spellEnd"/>
      </w:hyperlink>
    </w:p>
    <w:p w14:paraId="359832CE" w14:textId="77777777" w:rsidR="00BF78EC" w:rsidRPr="00BF78EC" w:rsidRDefault="00BF78EC" w:rsidP="00BF78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72'</w:t>
      </w:r>
    </w:p>
    <w:p w14:paraId="2AE1DDE2" w14:textId="77777777" w:rsidR="00BF78EC" w:rsidRPr="00BF78EC" w:rsidRDefault="00BF78EC" w:rsidP="00BF78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1</w:t>
      </w:r>
    </w:p>
    <w:p w14:paraId="3609E0CC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Yedi yaşındaki Nora ve ağabeyi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Abel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okula dönmüştür. </w:t>
      </w:r>
      <w:proofErr w:type="spellStart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Abel’in</w:t>
      </w:r>
      <w:proofErr w:type="spellEnd"/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 xml:space="preserve"> diğer çocukların zorbalığına maruz kaldığına tanık olan Nora, hemen babalarına haber...</w:t>
      </w:r>
    </w:p>
    <w:p w14:paraId="07975FD9" w14:textId="77777777" w:rsid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color w:val="212529"/>
          <w:kern w:val="0"/>
          <w:sz w:val="24"/>
          <w:szCs w:val="24"/>
          <w:lang w:eastAsia="tr-TR"/>
          <w14:ligatures w14:val="none"/>
        </w:rPr>
      </w:pPr>
    </w:p>
    <w:p w14:paraId="4330C401" w14:textId="7942828D" w:rsidR="00BF78EC" w:rsidRPr="00BF78EC" w:rsidRDefault="00BF78EC" w:rsidP="00BF78EC">
      <w:pPr>
        <w:shd w:val="clear" w:color="auto" w:fill="FFFFFF"/>
        <w:spacing w:after="0" w:line="240" w:lineRule="auto"/>
        <w:outlineLvl w:val="2"/>
        <w:rPr>
          <w:rFonts w:ascii="Barlow" w:eastAsia="Times New Roman" w:hAnsi="Barlow" w:cs="Times New Roman"/>
          <w:b/>
          <w:bCs/>
          <w:color w:val="212529"/>
          <w:kern w:val="0"/>
          <w:sz w:val="24"/>
          <w:szCs w:val="24"/>
          <w:lang w:eastAsia="tr-TR"/>
          <w14:ligatures w14:val="none"/>
        </w:rPr>
      </w:pPr>
      <w:hyperlink r:id="rId27" w:history="1">
        <w:r w:rsidRPr="00BF78EC">
          <w:rPr>
            <w:rFonts w:ascii="Barlow" w:eastAsia="Times New Roman" w:hAnsi="Barlow" w:cs="Times New Roman"/>
            <w:b/>
            <w:bCs/>
            <w:color w:val="0000FF"/>
            <w:kern w:val="0"/>
            <w:sz w:val="24"/>
            <w:szCs w:val="24"/>
            <w:lang w:eastAsia="tr-TR"/>
            <w14:ligatures w14:val="none"/>
          </w:rPr>
          <w:t>Zuhal</w:t>
        </w:r>
      </w:hyperlink>
    </w:p>
    <w:p w14:paraId="40DC2152" w14:textId="77777777" w:rsidR="00BF78EC" w:rsidRPr="00BF78EC" w:rsidRDefault="00BF78EC" w:rsidP="00BF7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999999"/>
          <w:kern w:val="0"/>
          <w:sz w:val="24"/>
          <w:szCs w:val="24"/>
          <w:lang w:eastAsia="tr-TR"/>
          <w14:ligatures w14:val="none"/>
        </w:rPr>
      </w:pPr>
      <w:hyperlink r:id="rId28" w:history="1"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Nazl</w:t>
        </w:r>
        <w:r w:rsidRPr="00BF78EC">
          <w:rPr>
            <w:rFonts w:ascii="Calibri" w:eastAsia="Times New Roman" w:hAnsi="Calibri" w:cs="Calibri"/>
            <w:color w:val="0000FF"/>
            <w:kern w:val="0"/>
            <w:sz w:val="24"/>
            <w:szCs w:val="24"/>
            <w:lang w:eastAsia="tr-TR"/>
            <w14:ligatures w14:val="none"/>
          </w:rPr>
          <w:t>ı</w:t>
        </w:r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 xml:space="preserve"> Elif </w:t>
        </w:r>
        <w:proofErr w:type="spellStart"/>
        <w:r w:rsidRPr="00BF78EC">
          <w:rPr>
            <w:rFonts w:ascii="Barlow" w:eastAsia="Times New Roman" w:hAnsi="Barlow" w:cs="Times New Roman"/>
            <w:color w:val="0000FF"/>
            <w:kern w:val="0"/>
            <w:sz w:val="24"/>
            <w:szCs w:val="24"/>
            <w:lang w:eastAsia="tr-TR"/>
            <w14:ligatures w14:val="none"/>
          </w:rPr>
          <w:t>Durlu</w:t>
        </w:r>
        <w:proofErr w:type="spellEnd"/>
      </w:hyperlink>
    </w:p>
    <w:p w14:paraId="57F72127" w14:textId="77777777" w:rsidR="00BF78EC" w:rsidRPr="00BF78EC" w:rsidRDefault="00BF78EC" w:rsidP="00BF7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88'</w:t>
      </w:r>
    </w:p>
    <w:p w14:paraId="3EBFB141" w14:textId="77777777" w:rsidR="00BF78EC" w:rsidRPr="00BF78EC" w:rsidRDefault="00BF78EC" w:rsidP="00BF7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Büyülü Fener K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z</w:t>
      </w:r>
      <w:r w:rsidRPr="00BF78EC"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  <w:t>ı</w:t>
      </w:r>
      <w:r w:rsidRPr="00BF78EC">
        <w:rPr>
          <w:rFonts w:ascii="Barlow" w:eastAsia="Times New Roman" w:hAnsi="Barlow" w:cs="Times New Roman"/>
          <w:kern w:val="0"/>
          <w:sz w:val="24"/>
          <w:szCs w:val="24"/>
          <w:lang w:eastAsia="tr-TR"/>
          <w14:ligatures w14:val="none"/>
        </w:rPr>
        <w:t>lay Salon 4</w:t>
      </w:r>
    </w:p>
    <w:p w14:paraId="5AFFED84" w14:textId="77777777" w:rsidR="00BF78EC" w:rsidRPr="00BF78EC" w:rsidRDefault="00BF78EC" w:rsidP="00BF78EC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</w:pPr>
      <w:r w:rsidRPr="00BF78EC">
        <w:rPr>
          <w:rFonts w:ascii="Roboto" w:eastAsia="Times New Roman" w:hAnsi="Roboto" w:cs="Times New Roman"/>
          <w:kern w:val="0"/>
          <w:sz w:val="24"/>
          <w:szCs w:val="24"/>
          <w:lang w:eastAsia="tr-TR"/>
          <w14:ligatures w14:val="none"/>
        </w:rPr>
        <w:t>İstanbul’un merkezinde yalnız yaşayan ve başarılı bir avukat olan Zuhal, bir gün evinde bir kedi sesi duymaya başlar. Gecelerce onu...</w:t>
      </w:r>
    </w:p>
    <w:p w14:paraId="5D8CEF0E" w14:textId="77777777" w:rsidR="00147A57" w:rsidRPr="00BF78EC" w:rsidRDefault="00147A57">
      <w:pPr>
        <w:rPr>
          <w:sz w:val="24"/>
          <w:szCs w:val="24"/>
        </w:rPr>
      </w:pPr>
    </w:p>
    <w:sectPr w:rsidR="00147A57" w:rsidRPr="00BF78E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4D1"/>
    <w:multiLevelType w:val="multilevel"/>
    <w:tmpl w:val="EA9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3385A"/>
    <w:multiLevelType w:val="multilevel"/>
    <w:tmpl w:val="34E2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968C3"/>
    <w:multiLevelType w:val="multilevel"/>
    <w:tmpl w:val="07CC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6109E"/>
    <w:multiLevelType w:val="multilevel"/>
    <w:tmpl w:val="05B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D10D8"/>
    <w:multiLevelType w:val="multilevel"/>
    <w:tmpl w:val="B59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41571"/>
    <w:multiLevelType w:val="multilevel"/>
    <w:tmpl w:val="D71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94AD9"/>
    <w:multiLevelType w:val="multilevel"/>
    <w:tmpl w:val="696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B7B17"/>
    <w:multiLevelType w:val="multilevel"/>
    <w:tmpl w:val="00C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A264E"/>
    <w:multiLevelType w:val="multilevel"/>
    <w:tmpl w:val="193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309ED"/>
    <w:multiLevelType w:val="multilevel"/>
    <w:tmpl w:val="9A2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3309D"/>
    <w:multiLevelType w:val="multilevel"/>
    <w:tmpl w:val="D74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73EAE"/>
    <w:multiLevelType w:val="multilevel"/>
    <w:tmpl w:val="A1B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8967100">
    <w:abstractNumId w:val="4"/>
  </w:num>
  <w:num w:numId="2" w16cid:durableId="1381247661">
    <w:abstractNumId w:val="6"/>
  </w:num>
  <w:num w:numId="3" w16cid:durableId="2067023232">
    <w:abstractNumId w:val="8"/>
  </w:num>
  <w:num w:numId="4" w16cid:durableId="282463741">
    <w:abstractNumId w:val="5"/>
  </w:num>
  <w:num w:numId="5" w16cid:durableId="1478571055">
    <w:abstractNumId w:val="2"/>
  </w:num>
  <w:num w:numId="6" w16cid:durableId="684133186">
    <w:abstractNumId w:val="3"/>
  </w:num>
  <w:num w:numId="7" w16cid:durableId="122428504">
    <w:abstractNumId w:val="1"/>
  </w:num>
  <w:num w:numId="8" w16cid:durableId="786481">
    <w:abstractNumId w:val="0"/>
  </w:num>
  <w:num w:numId="9" w16cid:durableId="244531981">
    <w:abstractNumId w:val="7"/>
  </w:num>
  <w:num w:numId="10" w16cid:durableId="2045013869">
    <w:abstractNumId w:val="10"/>
  </w:num>
  <w:num w:numId="11" w16cid:durableId="1870486372">
    <w:abstractNumId w:val="9"/>
  </w:num>
  <w:num w:numId="12" w16cid:durableId="1140196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EC"/>
    <w:rsid w:val="00147A57"/>
    <w:rsid w:val="00383653"/>
    <w:rsid w:val="00BF78E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4C62"/>
  <w15:chartTrackingRefBased/>
  <w15:docId w15:val="{A0DD3044-BEC7-4112-94F0-5D9D6EA3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F7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F78EC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customStyle="1" w:styleId="nav-item">
    <w:name w:val="nav-item"/>
    <w:basedOn w:val="Normal"/>
    <w:rsid w:val="00BF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BF78EC"/>
    <w:rPr>
      <w:color w:val="0000FF"/>
      <w:u w:val="single"/>
    </w:rPr>
  </w:style>
  <w:style w:type="character" w:customStyle="1" w:styleId="d-block">
    <w:name w:val="d-block"/>
    <w:basedOn w:val="VarsaylanParagrafYazTipi"/>
    <w:rsid w:val="00BF78EC"/>
  </w:style>
  <w:style w:type="paragraph" w:customStyle="1" w:styleId="mb-0">
    <w:name w:val="mb-0"/>
    <w:basedOn w:val="Normal"/>
    <w:rsid w:val="00BF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30317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9673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9553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0023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4339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3822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9701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0469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6229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3792">
                  <w:marLeft w:val="0"/>
                  <w:marRight w:val="0"/>
                  <w:marTop w:val="0"/>
                  <w:marBottom w:val="0"/>
                  <w:divBdr>
                    <w:top w:val="dashed" w:sz="6" w:space="0" w:color="DA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inlarinmirasi.com/yonetmen/didem-sahin/" TargetMode="External"/><Relationship Id="rId13" Type="http://schemas.openxmlformats.org/officeDocument/2006/relationships/hyperlink" Target="https://kadinlarinmirasi.com/film/hayat-uzerine-bir-film/" TargetMode="External"/><Relationship Id="rId18" Type="http://schemas.openxmlformats.org/officeDocument/2006/relationships/hyperlink" Target="https://kadinlarinmirasi.com/yonetmen/cahide-sonku/" TargetMode="External"/><Relationship Id="rId26" Type="http://schemas.openxmlformats.org/officeDocument/2006/relationships/hyperlink" Target="https://kadinlarinmirasi.com/yonetmen/laura-wande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inlarinmirasi.com/film/alcarras/" TargetMode="External"/><Relationship Id="rId7" Type="http://schemas.openxmlformats.org/officeDocument/2006/relationships/hyperlink" Target="https://kadinlarinmirasi.com/film/aci-ve-tatli/" TargetMode="External"/><Relationship Id="rId12" Type="http://schemas.openxmlformats.org/officeDocument/2006/relationships/hyperlink" Target="https://kadinlarinmirasi.com/yonetmen/silvina-schnicer-ulises-porra/" TargetMode="External"/><Relationship Id="rId17" Type="http://schemas.openxmlformats.org/officeDocument/2006/relationships/hyperlink" Target="https://kadinlarinmirasi.com/film/beklenen-sarki/" TargetMode="External"/><Relationship Id="rId25" Type="http://schemas.openxmlformats.org/officeDocument/2006/relationships/hyperlink" Target="https://kadinlarinmirasi.com/film/oyun-ala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inlarinmirasi.com/yonetmen/daniela-munoz-barroso/" TargetMode="External"/><Relationship Id="rId20" Type="http://schemas.openxmlformats.org/officeDocument/2006/relationships/hyperlink" Target="https://kadinlarinmirasi.com/yonetmen/orhon-murat-ariburn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dinlarinmirasi.com/yonetmen/kateryna-gornostai/" TargetMode="External"/><Relationship Id="rId11" Type="http://schemas.openxmlformats.org/officeDocument/2006/relationships/hyperlink" Target="https://kadinlarinmirasi.com/film/kerata/" TargetMode="External"/><Relationship Id="rId24" Type="http://schemas.openxmlformats.org/officeDocument/2006/relationships/hyperlink" Target="https://kadinlarinmirasi.com/yonetmen/claire-denis/" TargetMode="External"/><Relationship Id="rId5" Type="http://schemas.openxmlformats.org/officeDocument/2006/relationships/hyperlink" Target="https://kadinlarinmirasi.com/film/dursun-dunya/" TargetMode="External"/><Relationship Id="rId15" Type="http://schemas.openxmlformats.org/officeDocument/2006/relationships/hyperlink" Target="https://kadinlarinmirasi.com/film/mafifa/" TargetMode="External"/><Relationship Id="rId23" Type="http://schemas.openxmlformats.org/officeDocument/2006/relationships/hyperlink" Target="https://kadinlarinmirasi.com/film/bicagin-iki-yuzu/" TargetMode="External"/><Relationship Id="rId28" Type="http://schemas.openxmlformats.org/officeDocument/2006/relationships/hyperlink" Target="https://kadinlarinmirasi.com/yonetmen/nazli-elif-durlu/" TargetMode="External"/><Relationship Id="rId10" Type="http://schemas.openxmlformats.org/officeDocument/2006/relationships/hyperlink" Target="https://kadinlarinmirasi.com/yonetmen/ha-le-diem/" TargetMode="External"/><Relationship Id="rId19" Type="http://schemas.openxmlformats.org/officeDocument/2006/relationships/hyperlink" Target="https://kadinlarinmirasi.com/yonetmen/mustafa-sami-ayanog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inlarinmirasi.com/film/sisin-cocuklari/" TargetMode="External"/><Relationship Id="rId14" Type="http://schemas.openxmlformats.org/officeDocument/2006/relationships/hyperlink" Target="https://kadinlarinmirasi.com/yonetmen/dovile-sarutyte/" TargetMode="External"/><Relationship Id="rId22" Type="http://schemas.openxmlformats.org/officeDocument/2006/relationships/hyperlink" Target="https://kadinlarinmirasi.com/yonetmen/carla-simon/" TargetMode="External"/><Relationship Id="rId27" Type="http://schemas.openxmlformats.org/officeDocument/2006/relationships/hyperlink" Target="https://kadinlarinmirasi.com/film/zuha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2023-03-12T21:36:00Z</dcterms:created>
  <dcterms:modified xsi:type="dcterms:W3CDTF">2023-03-12T21:42:00Z</dcterms:modified>
</cp:coreProperties>
</file>