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F044" w14:textId="3A899F4D" w:rsidR="00C771EA" w:rsidRPr="00FF5650" w:rsidRDefault="00C771EA" w:rsidP="00FF5650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650">
        <w:rPr>
          <w:rFonts w:ascii="Times New Roman" w:hAnsi="Times New Roman" w:cs="Times New Roman"/>
          <w:b/>
          <w:bCs/>
          <w:sz w:val="36"/>
          <w:szCs w:val="36"/>
        </w:rPr>
        <w:t>12. ULUSLARARASI SUÇ VE CEZA FİLM FESTİVALİ</w:t>
      </w:r>
    </w:p>
    <w:p w14:paraId="6CFA1DFE" w14:textId="77777777" w:rsidR="00C771EA" w:rsidRPr="00FF5650" w:rsidRDefault="00C771EA" w:rsidP="00FF5650">
      <w:pPr>
        <w:pStyle w:val="AralkYok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F5650">
        <w:rPr>
          <w:rFonts w:ascii="Times New Roman" w:hAnsi="Times New Roman" w:cs="Times New Roman"/>
          <w:b/>
          <w:bCs/>
          <w:sz w:val="36"/>
          <w:szCs w:val="36"/>
        </w:rPr>
        <w:t>AKADEMİK PROGRAM (</w:t>
      </w:r>
      <w:r w:rsidRPr="00FF5650">
        <w:rPr>
          <w:rFonts w:ascii="Times New Roman" w:hAnsi="Times New Roman" w:cs="Times New Roman"/>
          <w:b/>
          <w:bCs/>
          <w:sz w:val="36"/>
          <w:szCs w:val="36"/>
          <w:lang w:val="en-US"/>
        </w:rPr>
        <w:t>ÇEVİRİSİZ, TÜRKÇE)</w:t>
      </w:r>
    </w:p>
    <w:p w14:paraId="525D897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C98C7E" w14:textId="17CCB36A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</w:rPr>
        <w:t>“EŞİTİZ!”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5650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</w:rPr>
        <w:t>24 KASIM 2022</w:t>
      </w:r>
    </w:p>
    <w:p w14:paraId="1D1F86C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8170C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</w:rPr>
        <w:t xml:space="preserve">İSTANBUL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ÜNİVERSİTESİ DOKTORA SALONU</w:t>
      </w:r>
    </w:p>
    <w:p w14:paraId="49D16EB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7B7C8CE1" w14:textId="0A3EE7B7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BİRİNCİ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18.11.2022 CUMA</w:t>
      </w:r>
    </w:p>
    <w:p w14:paraId="47650BB1" w14:textId="29D45E53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KAYIT 08.00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09.00</w:t>
      </w:r>
    </w:p>
    <w:p w14:paraId="0A7E6D14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5177D05" w14:textId="1D60B2B3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AÇILIŞ KONUŞMALARI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09.20</w:t>
      </w:r>
    </w:p>
    <w:p w14:paraId="150DBB0F" w14:textId="2DDAA6EA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Dr. Adem Sözüer /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Uluslararası Suç ve Ceza Film Festivali Başkanı</w:t>
      </w:r>
    </w:p>
    <w:p w14:paraId="76DF9490" w14:textId="2C243F6F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Doç. Dr. Mehtap Demir Güven /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İstanbul Üniversitesi Kadın Çalışmalar Uygulama ve Araştırma Merkezi Müdürü</w:t>
      </w:r>
    </w:p>
    <w:p w14:paraId="41362DB1" w14:textId="7E4A745B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Dr. Ömer Ekmekçi /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İstanbul Üniversitesi Hukuk Fakültesi Dekanı</w:t>
      </w:r>
    </w:p>
    <w:p w14:paraId="610F6437" w14:textId="1FBD7D61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Prof. Dr. Mahmut Ak /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İstanbul Üniversitesi Rektörü </w:t>
      </w:r>
    </w:p>
    <w:p w14:paraId="268472B7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7082395B" w14:textId="1DB4BCFD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AÇILIŞ PANELİ 09.20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10.15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9E09E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Bengi Semerci</w:t>
      </w:r>
    </w:p>
    <w:p w14:paraId="52FB627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Sahraa Karimi: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Afganistan'da Kadınlar Afgan Kadınlar için Adalet</w:t>
      </w:r>
    </w:p>
    <w:p w14:paraId="47EFFD5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Ehlimana Memisevic: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Savaş ve Soykırım Silahı Olarak Tecavüz: Doğu Bosna Kasabası Višegrad Örneği)</w:t>
      </w:r>
    </w:p>
    <w:p w14:paraId="1C9AD80C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Nurdeniz Tuncer: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Doğu’dan Batı’ya Kadın Erkek Eşitsizliği </w:t>
      </w:r>
    </w:p>
    <w:p w14:paraId="08E5D56C" w14:textId="773BE5CB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 10.15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10.30</w:t>
      </w:r>
    </w:p>
    <w:p w14:paraId="7439414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538B72ED" w14:textId="67CC59D7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AÇILIŞ KONFERANSI </w:t>
      </w:r>
    </w:p>
    <w:p w14:paraId="399D8FE6" w14:textId="1E5C991E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Saadet Yüksel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Avrupa İnsan Hakları Mahkemesi Yargıcı</w:t>
      </w:r>
    </w:p>
    <w:p w14:paraId="3E5ECD9C" w14:textId="00D0DF02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 10.30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10.45 </w:t>
      </w:r>
    </w:p>
    <w:p w14:paraId="5602B0D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2B6CDDC" w14:textId="72EA915F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1. OTURUM 10.45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12.00</w:t>
      </w:r>
    </w:p>
    <w:p w14:paraId="1158F0A7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Adem Sözüer</w:t>
      </w:r>
    </w:p>
    <w:p w14:paraId="6BDFC2A9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Gülay Arslan Öncü: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Toplumsal Cinsiyet ve Ayrımcılık Vakalarında CEDAW: Bireysel Şikayet Başvuru ve Soruşturma Usulleri Bağlamında Bir Potansiyel ve Etkililik Değerlendirmesi</w:t>
      </w:r>
    </w:p>
    <w:p w14:paraId="4796A30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Volkan Aslan: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İstanbul Sözleşmesi’nin Türkiye Cumhuriyeti Bakımından Feshedilmesi Hakkında Kararla İlgili Danıştay Kararlarının Değerlendirilmesi</w:t>
      </w:r>
    </w:p>
    <w:p w14:paraId="68F9E59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Gökçeçiçek Ayata: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 Hareketinin Eşitlik Mücadelesi: İstanbul Sözleşmesi Davaları</w:t>
      </w:r>
    </w:p>
    <w:p w14:paraId="61F8FC11" w14:textId="48E4C314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11.45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12.00</w:t>
      </w:r>
    </w:p>
    <w:p w14:paraId="7D25002C" w14:textId="153381CB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Öğle Arası: 12.00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13.30</w:t>
      </w:r>
    </w:p>
    <w:p w14:paraId="0F84884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1D4DB372" w14:textId="105F5EE1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2. OTURUM 13.30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14.45</w:t>
      </w:r>
    </w:p>
    <w:p w14:paraId="4D7188A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Hüseyin Altaş</w:t>
      </w:r>
    </w:p>
    <w:p w14:paraId="24E105CD" w14:textId="42C78BEA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Muharrem Kılıç: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Erkek Eşitliğinin Sağlanmasında Ulusal İnsan Hakları ve Eşitlik Kurumlarının Rolü</w:t>
      </w:r>
    </w:p>
    <w:p w14:paraId="40A0B52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Ayşe Özkan Duvan: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Cinsiyet Eşitliğinin Sağlanmasında Pozitif Ayrımcılık, Korumacı Hükümler ve Ters Ayrımcılık</w:t>
      </w:r>
    </w:p>
    <w:p w14:paraId="7DFE762C" w14:textId="37306829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Nuray Karaoğlu: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Siyasette Kadın Temsilinin Eksikliği</w:t>
      </w:r>
    </w:p>
    <w:p w14:paraId="26086C26" w14:textId="0106B1B5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14.30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14.45</w:t>
      </w:r>
    </w:p>
    <w:p w14:paraId="56B23B15" w14:textId="4D272B55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 14.45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15.00</w:t>
      </w:r>
    </w:p>
    <w:p w14:paraId="0E91794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5274138" w14:textId="5F9CD654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3. OTURUM 15.00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16.15</w:t>
      </w:r>
    </w:p>
    <w:p w14:paraId="5C7E466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Tuba Kelep Pekmez</w:t>
      </w:r>
    </w:p>
    <w:p w14:paraId="23B3B1C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Kanita Pruscanovic: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Bosna Hersek'te Kadına Yönelik Şiddet ve Aile İçi Şiddet: İstanbul Sözleşmesi'nin Uygulanmasına Genel Bir Bakış </w:t>
      </w:r>
    </w:p>
    <w:p w14:paraId="65044C87" w14:textId="422B12EF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Zeljko Nikac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Branko Lestanin: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Toplumda Eşitliğin İfadesi Olarak Sırbistan Cumhuriyeti Polisinde Kadın Çevrimiçi </w:t>
      </w:r>
    </w:p>
    <w:p w14:paraId="14E22383" w14:textId="167D84EA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Anna Maria Getôs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Kalac &amp; Petra Sprem: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Aile İçi Şiddet Vakalarına İlişkin Durum Tespiti Standardından “Osman Testi”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Daha Fazla Koruma Yanılsaması mı? Çevrimiçi</w:t>
      </w:r>
    </w:p>
    <w:p w14:paraId="38693E81" w14:textId="4CCED4E1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16.00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16.15 </w:t>
      </w:r>
    </w:p>
    <w:p w14:paraId="7B3F78A1" w14:textId="41C8F9BD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16.15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17.00</w:t>
      </w:r>
    </w:p>
    <w:p w14:paraId="4D03B64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A298276" w14:textId="2169FB76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4. OTURUM 17.00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18.15</w:t>
      </w:r>
    </w:p>
    <w:p w14:paraId="5896673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Volkan Aslan</w:t>
      </w:r>
    </w:p>
    <w:p w14:paraId="1BDC158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Özlem Altıok: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Eşitlik için Kadın Platformu, Zoom'dan Mahkeme Salonuna Türkiye ve İstanbul Sözleşmesi'ni Savunması Çevrimiçi </w:t>
      </w:r>
    </w:p>
    <w:p w14:paraId="78D6F1A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Rosalyn Park: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Toplumsal Cinsiyet Karşıtı Hareketi ve Kadınların İnsan Haklarına ve İstanbul Sözleşmesi'ne Tepkisi Çevrimiçi</w:t>
      </w:r>
    </w:p>
    <w:p w14:paraId="28C1C6F0" w14:textId="397C3463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Julia McReynolds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Pérez: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Arjantin'in Feminist Hareketi ve Kürtajın Yasallaştırılması Çevrimiçi</w:t>
      </w:r>
    </w:p>
    <w:p w14:paraId="0219F8A0" w14:textId="2B3281AF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18.00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18.15 </w:t>
      </w:r>
    </w:p>
    <w:p w14:paraId="3963D629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59C21CB7" w14:textId="5A24E9A0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İKİNCİ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19.11.2022 CUMARTESİ</w:t>
      </w:r>
    </w:p>
    <w:p w14:paraId="06D48069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214EED26" w14:textId="412B444C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5. OTURUM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10.15</w:t>
      </w:r>
    </w:p>
    <w:p w14:paraId="6F446D5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Elif Ergüne</w:t>
      </w:r>
    </w:p>
    <w:p w14:paraId="64D32567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Cansu Koç Başar: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Geçmişte Eşit Miydik? Antik Yunan’dan Modern Devlet’e Cinsiyet Eşitliği</w:t>
      </w:r>
    </w:p>
    <w:p w14:paraId="516E4391" w14:textId="2561E4F4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Pınar Bacaksız: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Adalet Dağıtırken Eşit Miyiz? Hakimlik Mesleği Bakımından Kadın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Erkek Eşitliği</w:t>
      </w:r>
    </w:p>
    <w:p w14:paraId="6CCBD77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Seda Yağmur Sümer: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Gelecekte Eşit Olacak Mıyız? Gelişen Teknoloji Karşısında Kadının Konumu: Çevrimiçi Oyunlarda Cinsel Dokunulmazlığa Karşı İşlenen Suçlar ve Rıza Kavramına İlişkin Bir Değerlendirme</w:t>
      </w:r>
    </w:p>
    <w:p w14:paraId="5055C727" w14:textId="2AA94163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Cevap:10.00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10.15</w:t>
      </w:r>
    </w:p>
    <w:p w14:paraId="18821C26" w14:textId="0EAD8523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10.15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10.30</w:t>
      </w:r>
    </w:p>
    <w:p w14:paraId="527EA9E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2F9164B8" w14:textId="4A95D538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6. OTURUM 10.30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12.10</w:t>
      </w:r>
    </w:p>
    <w:p w14:paraId="419550E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Derya Tekin</w:t>
      </w:r>
    </w:p>
    <w:p w14:paraId="504F6BE2" w14:textId="21E459AD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Buket Abanoz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Öztürk: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Suçta Cinsiyet Farkı ve Kadın Suçluluğunun Kriminolojik Olarak Değerlendirilmesi</w:t>
      </w:r>
    </w:p>
    <w:p w14:paraId="710C1D7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Arzu Erkan: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Eşitlik Perspektifinden Aile İçin Şiddetin Nesillerarası Aktarımı</w:t>
      </w:r>
    </w:p>
    <w:p w14:paraId="3CAFAF1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İrem Ünal: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Aile İçi Şiddet Mağduru Kadınların Şiddetle Başa Çıkma Süreçleri</w:t>
      </w:r>
    </w:p>
    <w:p w14:paraId="7235DA76" w14:textId="50023EBE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Ramazan Zeyrek: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Türkiye’de COVID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19 Pandemisi Sürecinde Kadına Karşı Şiddetin Rutin Aktiviteler Teorisi Açısından İncelenmesi</w:t>
      </w:r>
    </w:p>
    <w:p w14:paraId="17A87E72" w14:textId="6554FD34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Cevap:11.50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12.10</w:t>
      </w:r>
    </w:p>
    <w:p w14:paraId="36078779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7B5E21FA" w14:textId="79733432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ÜÇÜNCÜ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20.11.2022 PAZAR</w:t>
      </w:r>
    </w:p>
    <w:p w14:paraId="4E9B3A2E" w14:textId="77777777" w:rsidR="00347A68" w:rsidRPr="00FF5650" w:rsidRDefault="00347A68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0C9762E0" w14:textId="070B1116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Sinema Paneli Atlas </w:t>
      </w:r>
      <w:r w:rsidR="0098492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1948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Sineması</w:t>
      </w:r>
    </w:p>
    <w:p w14:paraId="26B8E39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3B59A2A2" w14:textId="62F38970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DÖRDÜNCÜ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21.11.2022 PAZARTESİ</w:t>
      </w:r>
    </w:p>
    <w:p w14:paraId="78C0F4E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1D80D3EF" w14:textId="01790633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7. OTURUM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10.15</w:t>
      </w:r>
    </w:p>
    <w:p w14:paraId="63BE295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Yönetici: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Buhari Çetinkaya</w:t>
      </w:r>
    </w:p>
    <w:p w14:paraId="71F63746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Nesrin Yıldız: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Töre Saikiyle İnsan Öldürme Suçunun Haksız Tahrik Açısından Şanlıurfa Ağır Ceza Mahkemeleri Kararları Özelinde İncelenmesi</w:t>
      </w:r>
    </w:p>
    <w:p w14:paraId="35509CD4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Melike Sevim Aynural: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İdarenin Kadına Yönelik Şiddete İlişkin Yükümlülükleri ve Sorumluluğu</w:t>
      </w:r>
    </w:p>
    <w:p w14:paraId="5CC66B4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Recep Kahraman: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Kadına Karşı İşlenen Kasten Öldürme Suçunda Haksız Tahrikin Cinsiyet Eşitsizliği Örneği Olarak Algılanması Sorunu </w:t>
      </w:r>
    </w:p>
    <w:p w14:paraId="473BF038" w14:textId="0E956ED3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10.00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10.15 </w:t>
      </w:r>
    </w:p>
    <w:p w14:paraId="56531D5A" w14:textId="0AACB522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10.15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10.30</w:t>
      </w:r>
    </w:p>
    <w:p w14:paraId="4D99D7B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63BC0C30" w14:textId="2D3A45E1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8. OTURUM 10.30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11.45</w:t>
      </w:r>
    </w:p>
    <w:p w14:paraId="038B549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Selman Dursun</w:t>
      </w:r>
    </w:p>
    <w:p w14:paraId="6AAC8AA4" w14:textId="67335A9E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Tülay Kitapçıoğlu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Yüksel: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Kadına Karşı İşlenen Suçlarda Takdiri İndirim Nedenlerinin Uygulanmasındaki Problemlerin İncelenmesi </w:t>
      </w:r>
    </w:p>
    <w:p w14:paraId="2051C12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Selin Türkoğlu: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Kadına Karşı Şiddet ve Ayrımcılık Perspektifinden Cezasızlık Sorunu </w:t>
      </w:r>
    </w:p>
    <w:p w14:paraId="4D9B73E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Mualla Buket Soygüt: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Devletin Pozitif Yükümlülüğü Bağlamında Toplumsal Cinsiyet Temelli Şiddet ve Cezasızlık Sorunu</w:t>
      </w:r>
    </w:p>
    <w:p w14:paraId="7F07C63A" w14:textId="73B1ECF3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11.30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11.45 </w:t>
      </w:r>
    </w:p>
    <w:p w14:paraId="6821F90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3E96DB1D" w14:textId="6C2B75BE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BEŞİNCİ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22.11.2022 SALI</w:t>
      </w:r>
    </w:p>
    <w:p w14:paraId="3C60AB6C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639D1770" w14:textId="5D8523A0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ERASMUS PANELLERİ Mavi Salon (M2)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13.00</w:t>
      </w:r>
    </w:p>
    <w:p w14:paraId="36EC371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Yöneticiler: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Adem Sözüer /Muhammed Demirel/Rahime Erbaş/Sertaç Işıka/Ömer Metehan Aynural</w:t>
      </w:r>
    </w:p>
    <w:p w14:paraId="4326E74B" w14:textId="4834EA02" w:rsidR="00C771EA" w:rsidRPr="00FF5650" w:rsidRDefault="00984928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C771EA" w:rsidRPr="00FF5650">
        <w:rPr>
          <w:rFonts w:ascii="Times New Roman" w:hAnsi="Times New Roman" w:cs="Times New Roman"/>
          <w:sz w:val="24"/>
          <w:szCs w:val="24"/>
          <w:lang w:val="en-US"/>
        </w:rPr>
        <w:t>Erasmus Öğrencilerinin Sunumları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C771EA" w:rsidRPr="00FF5650">
        <w:rPr>
          <w:rFonts w:ascii="Times New Roman" w:hAnsi="Times New Roman" w:cs="Times New Roman"/>
          <w:sz w:val="24"/>
          <w:szCs w:val="24"/>
          <w:lang w:val="en-US"/>
        </w:rPr>
        <w:t>Almanca</w:t>
      </w:r>
    </w:p>
    <w:p w14:paraId="509BBFD0" w14:textId="1020C230" w:rsidR="00C771EA" w:rsidRPr="00FF5650" w:rsidRDefault="00984928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*</w:t>
      </w:r>
      <w:r w:rsidR="00C771EA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Eşitlik Perspektifinden Türk ve Alman Ceza Hukuku Mevzuatlarından Karşılaştırmalı Örnekler </w:t>
      </w:r>
    </w:p>
    <w:p w14:paraId="021A5F0A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6E3AB45" w14:textId="3C7BE199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9. OTURUM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10.15</w:t>
      </w:r>
    </w:p>
    <w:p w14:paraId="35FE917D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Mehmet Maden</w:t>
      </w:r>
    </w:p>
    <w:p w14:paraId="2B0D5DC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Abdullah Batuhan Baytaz: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Örselenmiş Kadın Sendromunun Ceza Sorumluluğuna Etkisi</w:t>
      </w:r>
    </w:p>
    <w:p w14:paraId="333D25F7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Cafer Erdem Umudum: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Hapis Cezasının İnfazının Doğum Nedeniyle Ertelenmesi Düzenlemesi Hakkında Bir Soruşturma</w:t>
      </w:r>
    </w:p>
    <w:p w14:paraId="5BCBBAF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Begüm Nur Kalıpçıoğlu: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Bir Çoklu Ayrımcılık Çeşidi Olarak Kadınların Zorla Kısırlaştırılması</w:t>
      </w:r>
    </w:p>
    <w:p w14:paraId="085CA7DE" w14:textId="37A2C48C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10.00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10.15</w:t>
      </w:r>
    </w:p>
    <w:p w14:paraId="5C2F105C" w14:textId="5523B6E2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10.15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10.30</w:t>
      </w:r>
    </w:p>
    <w:p w14:paraId="418CC0B0" w14:textId="77777777" w:rsidR="00347A68" w:rsidRPr="00FF5650" w:rsidRDefault="00347A68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0BEFC316" w14:textId="70280F0E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10. OTURUM 10.30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11.20</w:t>
      </w:r>
    </w:p>
    <w:p w14:paraId="2EB7AE8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Abdullah Batuhan Baytaz</w:t>
      </w:r>
    </w:p>
    <w:p w14:paraId="50BA56E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Inês Fernandes Godinho: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 Sünneti ve Avrupa Kimliği: cinsiyet eşitliği? </w:t>
      </w:r>
    </w:p>
    <w:p w14:paraId="7C35196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Anu Sivaganesan: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"Ailenin Onuru Yok: Hukuki Perspektiften Kültürel Saldırı ve Savunma</w:t>
      </w:r>
    </w:p>
    <w:p w14:paraId="3ADFEA2C" w14:textId="73901AA4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11.10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11.20</w:t>
      </w:r>
    </w:p>
    <w:p w14:paraId="73BE5562" w14:textId="31AAE5F9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11.20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11.30</w:t>
      </w:r>
    </w:p>
    <w:p w14:paraId="67DE78E6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24590EF1" w14:textId="4D22297E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11. OTURUM 11.30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12.45</w:t>
      </w:r>
    </w:p>
    <w:p w14:paraId="7B55EC8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Eylem Aksoy Retornaz</w:t>
      </w:r>
    </w:p>
    <w:p w14:paraId="6A5925F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Yasemin Işıktaç: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Eşitsiz; Engelli Kadına Yönelik Ayrımcılık </w:t>
      </w:r>
    </w:p>
    <w:p w14:paraId="6AC8616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Ülkü Olcay Uykun Altıntaş: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AİHM ve Anayasal İçtihatlar Işığında Türkiye’de Güvenli Kürtaj Hakkı </w:t>
      </w:r>
    </w:p>
    <w:p w14:paraId="36C0A59A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Tuba Akçura Karaman: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Kadının Bedeni Üzerinde Karar Verme Hakkı ve Kürtaj</w:t>
      </w:r>
    </w:p>
    <w:p w14:paraId="1AD82077" w14:textId="10863F68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12.30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12.45</w:t>
      </w:r>
    </w:p>
    <w:p w14:paraId="7062430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6B9462D" w14:textId="4276A268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ALTINCI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23.11.2022 ÇARŞAMBA</w:t>
      </w:r>
    </w:p>
    <w:p w14:paraId="4CC611E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65A89CEF" w14:textId="2D7C35E8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12. OTURUM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10.15</w:t>
      </w:r>
    </w:p>
    <w:p w14:paraId="66F1BA2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Özlem Yenerer Çakmut </w:t>
      </w:r>
    </w:p>
    <w:p w14:paraId="602BB4D8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Aras Türay: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Türk Ceza Kanunu’nda Suçun Kadına Karşı İşlenmesinin Nitelikli Hal Olarak Düzenlenmesine İlişkin Değerlendirme</w:t>
      </w:r>
    </w:p>
    <w:p w14:paraId="47A4DF59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Neslihan Can, Abdurrahman Burak Karahan: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Aile İçi Şiddet Bağlamında Eşler Arasında İşlenen Suçların Resen Takibi ve Ceza Muhakemesine Etkileri</w:t>
      </w:r>
    </w:p>
    <w:p w14:paraId="307C7447" w14:textId="7D2E6B55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Özlem Yenerer Çakmut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Anıl Akyıldız: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Yargı Kararlarında Kullanılan Dilin Toplumsal Cinsiyet Eşitliği Bakımından Değerlendirilmesi </w:t>
      </w:r>
    </w:p>
    <w:p w14:paraId="6E90D5C8" w14:textId="1A18F0AF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10.00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10.15 </w:t>
      </w:r>
    </w:p>
    <w:p w14:paraId="7DFD536E" w14:textId="1B6E8388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 10.15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10.30</w:t>
      </w:r>
    </w:p>
    <w:p w14:paraId="7A76A316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36D89EDF" w14:textId="4B969444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13. OTURUM 10.30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11.45</w:t>
      </w:r>
    </w:p>
    <w:p w14:paraId="35B796EC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Arzu Arıdemir</w:t>
      </w:r>
    </w:p>
    <w:p w14:paraId="44859C25" w14:textId="41A70C4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Nil Karabağ: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Avrupa Aile Hukukunun Boşanma ve Boşanma Sonrası Nafaka Yükümlülüğü Hakkındaki Temel İlkeleri (CEFL) Işığında Kusur Prensibinin Çekişmeli Boşanma Davalarında Toplumsal Cinsiyet Eşitliği Aleyhine Yarattığı Sonuçlar</w:t>
      </w:r>
    </w:p>
    <w:p w14:paraId="7F289C39" w14:textId="4FF02B5B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Cansu Kaya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Kızılırmak: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Yoksulluk Nafakası Cinsiyet Eşitliği ve Pozitif Ayrımcılık Kavramları Ekseninde Değerlendirme</w:t>
      </w:r>
    </w:p>
    <w:p w14:paraId="5B22D3AA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Nazan Moroğlu: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Medeni Kanun’da Mal Rejimleri</w:t>
      </w:r>
    </w:p>
    <w:p w14:paraId="5CDC0A96" w14:textId="5ABF6860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11.30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11.45 </w:t>
      </w:r>
    </w:p>
    <w:p w14:paraId="06CC5538" w14:textId="601DD3CF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11.45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12.00 </w:t>
      </w:r>
    </w:p>
    <w:p w14:paraId="67EDFFF0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0DD8D91F" w14:textId="6ABC4C17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14.OTURUM 12.00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13.15</w:t>
      </w:r>
    </w:p>
    <w:p w14:paraId="612BA6C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Yönetici/Moderator: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Ömer Ekmekçi </w:t>
      </w:r>
    </w:p>
    <w:p w14:paraId="2733E97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Ayşe Ledün Akdeniz: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 Çalışanların “Menstrüasyon İzni” (Eşitlik Perspektifinden Bir Değerlendirme) </w:t>
      </w:r>
    </w:p>
    <w:p w14:paraId="196004C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Hilal Yılmaz: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Çalışma Hayatında Kadınların Korunmasına İlişkin Düzenlemelerin Genel Çerçevesi</w:t>
      </w:r>
    </w:p>
    <w:p w14:paraId="463EF186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Hazal Tolu: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Evlilik Sebebiyle İşten Ayrılan Kadın İşçilere Kıdem Tazminatı Hakkı Tanıyan Düzenlemenin Kadının Çalışma Hayatına Etkisi </w:t>
      </w:r>
    </w:p>
    <w:p w14:paraId="4B4F1660" w14:textId="5F6AF224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13.00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13.15 </w:t>
      </w:r>
    </w:p>
    <w:p w14:paraId="707BAB6C" w14:textId="7EF77480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13.15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13.30 </w:t>
      </w:r>
    </w:p>
    <w:p w14:paraId="536C3A81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7BDD57BD" w14:textId="278A5DAB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PANEL 13.30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14.15</w:t>
      </w:r>
    </w:p>
    <w:p w14:paraId="2EBD04E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Eşitlik İlkesi Açısından Denizcilik Sektöründe Çalışan Kadınların Sorunları</w:t>
      </w:r>
    </w:p>
    <w:p w14:paraId="3467D92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Çağlar Coşkunsu</w:t>
      </w:r>
    </w:p>
    <w:p w14:paraId="03B0FB2F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Dilruba Söylemez</w:t>
      </w:r>
    </w:p>
    <w:p w14:paraId="3472842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Nergiz Daşlıçay </w:t>
      </w:r>
    </w:p>
    <w:p w14:paraId="2843FB06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6991AED" w14:textId="4287B363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15. OTURUM 14.15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15.30</w:t>
      </w:r>
    </w:p>
    <w:p w14:paraId="069EB45D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Seda Özmumcu</w:t>
      </w:r>
    </w:p>
    <w:p w14:paraId="1010F70D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Ayşe Öncül: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Antik Roma’da Boşanmaya Cinsiyete göre Farklı Yaklaşımlar: Ruga Davası Ruga Davası</w:t>
      </w:r>
    </w:p>
    <w:p w14:paraId="0A7DDEC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Serpil Işık: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Boşanma Davalarında Eşlerin Elde Ettikleri Hukuka Aykırı Delillerin Kullanılıp Kullanılamayacağı Meselesi: Medenî Usûl Hukukunda Geçerli Olan Tarafların Eşitliği İlkesi Kapsamında Değerlendirmeler</w:t>
      </w:r>
    </w:p>
    <w:p w14:paraId="09AB79A3" w14:textId="067FC131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Seyran Gümüşoğlu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Zafer İçer: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Kadın Erkek Eşitliği̇ Perspekti̇fi̇nden: Algori̇tmi̇k Ci̇nsi̇yet Ayrımcılığı</w:t>
      </w:r>
    </w:p>
    <w:p w14:paraId="7218B06F" w14:textId="4785E1F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15.15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15.30 </w:t>
      </w:r>
    </w:p>
    <w:p w14:paraId="38358EA2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25BDAFBC" w14:textId="40E19D9B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YEDİNCİ GÜN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24.11.2022 PERŞEMBE</w:t>
      </w:r>
    </w:p>
    <w:p w14:paraId="41C19EB9" w14:textId="77777777" w:rsidR="00984928" w:rsidRPr="00FF5650" w:rsidRDefault="00984928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BB9D400" w14:textId="408ECFAB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Yer: Atatürk Kültür Merkezi Yeşilçam Sineması </w:t>
      </w:r>
    </w:p>
    <w:p w14:paraId="7881362E" w14:textId="1B77C032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08.45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09.00 Kayıt</w:t>
      </w:r>
    </w:p>
    <w:p w14:paraId="1008729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4AC6B7DC" w14:textId="2D4A1270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16. OTURUM 09.00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09.50</w:t>
      </w:r>
    </w:p>
    <w:p w14:paraId="39F8DD67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Serdar Talas</w:t>
      </w:r>
    </w:p>
    <w:p w14:paraId="49C49F85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Büşra Erdem: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Aile / İlişki İçi Şiddetin Bir Türü Olarak Zorlayıcı Kontrol Kavramı ve Türk Ceza Hukukuna Yansımaları</w:t>
      </w:r>
    </w:p>
    <w:p w14:paraId="08BFF718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Büşra Demiral Bakırman: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Israrlı Takip Suçu</w:t>
      </w:r>
    </w:p>
    <w:p w14:paraId="3F781703" w14:textId="71F064D1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Soru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Cevap: 09.40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09.50</w:t>
      </w:r>
    </w:p>
    <w:p w14:paraId="10E837BF" w14:textId="1549C705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Ara: 09.50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10.00 </w:t>
      </w:r>
    </w:p>
    <w:p w14:paraId="37AF55C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5C7B9B3F" w14:textId="185A9899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ÖĞRENCİ KULÜPLERİ FİLM ANALİZ FORUMU 10.00</w:t>
      </w:r>
      <w:r w:rsidR="00347A68"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12.00</w:t>
      </w:r>
    </w:p>
    <w:p w14:paraId="3F7FF83D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>Yöneticiler/Moderators: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Adem Sözüer/Yağmur Altay/ Pınar Özcan</w:t>
      </w:r>
    </w:p>
    <w:p w14:paraId="119DC334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Ceza Adaleti ve Kriminoloji Kulübü </w:t>
      </w:r>
    </w:p>
    <w:p w14:paraId="48495AFB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İÜHF Kadın Hakları Kulübü</w:t>
      </w:r>
    </w:p>
    <w:p w14:paraId="0BF0BC02" w14:textId="4364FA46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İÜHF Sinema Kulübü </w:t>
      </w:r>
    </w:p>
    <w:p w14:paraId="39E84C38" w14:textId="2CE92779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Ara 10.45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>11.00</w:t>
      </w:r>
    </w:p>
    <w:p w14:paraId="1FC0E653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  <w:lang w:val="en-US"/>
        </w:rPr>
      </w:pPr>
    </w:p>
    <w:p w14:paraId="3E6DF75E" w14:textId="77777777" w:rsidR="00C771EA" w:rsidRPr="00FF5650" w:rsidRDefault="00C771EA" w:rsidP="00C771EA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565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KAPANIŞ </w:t>
      </w:r>
    </w:p>
    <w:p w14:paraId="6EC8CD5B" w14:textId="09D470F4" w:rsidR="00C771EA" w:rsidRPr="00FF5650" w:rsidRDefault="00C771EA" w:rsidP="00C771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F5650">
        <w:rPr>
          <w:rFonts w:ascii="Times New Roman" w:hAnsi="Times New Roman" w:cs="Times New Roman"/>
          <w:sz w:val="24"/>
          <w:szCs w:val="24"/>
          <w:lang w:val="en-US"/>
        </w:rPr>
        <w:t>12.00</w:t>
      </w:r>
      <w:r w:rsidR="00347A68"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FF5650">
        <w:rPr>
          <w:rFonts w:ascii="Times New Roman" w:hAnsi="Times New Roman" w:cs="Times New Roman"/>
          <w:sz w:val="24"/>
          <w:szCs w:val="24"/>
          <w:lang w:val="en-US"/>
        </w:rPr>
        <w:t xml:space="preserve">12.10 Adem Sözüer </w:t>
      </w:r>
    </w:p>
    <w:p w14:paraId="45205EF6" w14:textId="77777777" w:rsidR="003A7967" w:rsidRPr="00FF5650" w:rsidRDefault="003A7967" w:rsidP="00C771E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7967" w:rsidRPr="00FF5650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EA"/>
    <w:rsid w:val="00347A68"/>
    <w:rsid w:val="00383653"/>
    <w:rsid w:val="003A7967"/>
    <w:rsid w:val="00984928"/>
    <w:rsid w:val="00C771EA"/>
    <w:rsid w:val="00E53E40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8F9B"/>
  <w15:chartTrackingRefBased/>
  <w15:docId w15:val="{EC9366E6-348F-44AF-9DB1-B990DAE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EA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71E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2022-11-21T06:55:00Z</dcterms:created>
  <dcterms:modified xsi:type="dcterms:W3CDTF">2022-11-21T07:34:00Z</dcterms:modified>
</cp:coreProperties>
</file>