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F063C" w14:textId="1C615BB8" w:rsidR="00552B7D" w:rsidRPr="00552B7D" w:rsidRDefault="00552B7D" w:rsidP="007406DE">
      <w:pPr>
        <w:widowControl w:val="0"/>
        <w:rPr>
          <w:b/>
          <w:bCs/>
          <w:noProof/>
          <w:sz w:val="40"/>
          <w:szCs w:val="40"/>
        </w:rPr>
      </w:pPr>
      <w:r w:rsidRPr="00552B7D">
        <w:rPr>
          <w:b/>
          <w:bCs/>
          <w:noProof/>
          <w:sz w:val="40"/>
          <w:szCs w:val="40"/>
        </w:rPr>
        <w:t>Uluslararası Göbeklitepe Film Festivali</w:t>
      </w:r>
    </w:p>
    <w:p w14:paraId="6AF1BC4F" w14:textId="1AF56276" w:rsidR="007406DE" w:rsidRDefault="00C22EAA" w:rsidP="007406DE">
      <w:pPr>
        <w:widowControl w:val="0"/>
        <w:rPr>
          <w:sz w:val="24"/>
          <w:szCs w:val="24"/>
          <w14:ligatures w14:val="none"/>
        </w:rPr>
      </w:pPr>
      <w:r>
        <w:rPr>
          <w:noProof/>
        </w:rPr>
        <w:pict w14:anchorId="0443D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302.15pt">
            <v:imagedata r:id="rId4" o:title="basınfoto"/>
          </v:shape>
        </w:pict>
      </w:r>
    </w:p>
    <w:p w14:paraId="56D20D05" w14:textId="2A3F4D3C" w:rsidR="007406DE" w:rsidRPr="000768CD" w:rsidRDefault="007406DE" w:rsidP="00552B7D">
      <w:pPr>
        <w:widowControl w:val="0"/>
        <w:spacing w:line="276" w:lineRule="auto"/>
        <w:rPr>
          <w:sz w:val="24"/>
          <w:szCs w:val="24"/>
          <w14:ligatures w14:val="none"/>
        </w:rPr>
      </w:pPr>
      <w:proofErr w:type="spellStart"/>
      <w:r w:rsidRPr="000768CD">
        <w:rPr>
          <w:sz w:val="24"/>
          <w:szCs w:val="24"/>
          <w14:ligatures w14:val="none"/>
        </w:rPr>
        <w:t>Göbeklitepe</w:t>
      </w:r>
      <w:proofErr w:type="spellEnd"/>
      <w:r w:rsidRPr="000768CD">
        <w:rPr>
          <w:sz w:val="24"/>
          <w:szCs w:val="24"/>
          <w14:ligatures w14:val="none"/>
        </w:rPr>
        <w:t xml:space="preserve"> Tanıtım, Kültür, Sanat, Eğitim, Araştırma ve Turizm Derneği direktörlüğünde düzenlenecek olan 1. Uluslararası </w:t>
      </w:r>
      <w:proofErr w:type="spellStart"/>
      <w:r w:rsidRPr="000768CD">
        <w:rPr>
          <w:sz w:val="24"/>
          <w:szCs w:val="24"/>
          <w14:ligatures w14:val="none"/>
        </w:rPr>
        <w:t>Göbeklitepe</w:t>
      </w:r>
      <w:proofErr w:type="spellEnd"/>
      <w:r w:rsidRPr="000768CD">
        <w:rPr>
          <w:sz w:val="24"/>
          <w:szCs w:val="24"/>
          <w14:ligatures w14:val="none"/>
        </w:rPr>
        <w:t xml:space="preserve"> Film Festivali için festival komitesi bir araya gelerek basın için bir duyuru metni paylaştı.</w:t>
      </w:r>
      <w:r w:rsidRPr="000768CD">
        <w:rPr>
          <w:sz w:val="24"/>
          <w:szCs w:val="24"/>
          <w14:ligatures w14:val="none"/>
        </w:rPr>
        <w:br/>
      </w:r>
      <w:r w:rsidRPr="000768CD">
        <w:rPr>
          <w:sz w:val="24"/>
          <w:szCs w:val="24"/>
          <w14:ligatures w14:val="none"/>
        </w:rPr>
        <w:br/>
        <w:t>Şanlıurfa'daki sinemacılar tarafından ilk olarak 2017 yılında hazırlıklarına başlanılan festival için daha sonra resmi kurumlar 2019 yılında açıklama yapıp film festivali yapacaklarını duyurmuştu. Bu duyuruyla beraber festival için hazırlık yapan ekip geri adım atmıştı. Devam eden yıllarda festivalin düzenlenmemesiyle beraber</w:t>
      </w:r>
      <w:r w:rsidR="005C1BBE">
        <w:rPr>
          <w:sz w:val="24"/>
          <w:szCs w:val="24"/>
          <w14:ligatures w14:val="none"/>
        </w:rPr>
        <w:t>,</w:t>
      </w:r>
      <w:r w:rsidRPr="000768CD">
        <w:rPr>
          <w:sz w:val="24"/>
          <w:szCs w:val="24"/>
          <w14:ligatures w14:val="none"/>
        </w:rPr>
        <w:t xml:space="preserve"> geri adım atan ekip tekrar hazırlıklarına başladı. </w:t>
      </w:r>
      <w:r w:rsidRPr="000768CD">
        <w:rPr>
          <w:sz w:val="24"/>
          <w:szCs w:val="24"/>
          <w14:ligatures w14:val="none"/>
        </w:rPr>
        <w:br/>
      </w:r>
      <w:r w:rsidRPr="000768CD">
        <w:rPr>
          <w:sz w:val="24"/>
          <w:szCs w:val="24"/>
          <w14:ligatures w14:val="none"/>
        </w:rPr>
        <w:br/>
      </w:r>
      <w:proofErr w:type="spellStart"/>
      <w:r w:rsidRPr="000768CD">
        <w:rPr>
          <w:sz w:val="24"/>
          <w:szCs w:val="24"/>
          <w14:ligatures w14:val="none"/>
        </w:rPr>
        <w:t>Göbeklitepe</w:t>
      </w:r>
      <w:proofErr w:type="spellEnd"/>
      <w:r w:rsidRPr="000768CD">
        <w:rPr>
          <w:sz w:val="24"/>
          <w:szCs w:val="24"/>
          <w14:ligatures w14:val="none"/>
        </w:rPr>
        <w:t xml:space="preserve"> Tanıtım, Kültür, Sanat Derneği Başkanı Ahmet </w:t>
      </w:r>
      <w:proofErr w:type="spellStart"/>
      <w:r w:rsidRPr="000768CD">
        <w:rPr>
          <w:sz w:val="24"/>
          <w:szCs w:val="24"/>
          <w14:ligatures w14:val="none"/>
        </w:rPr>
        <w:t>Yavuzel</w:t>
      </w:r>
      <w:proofErr w:type="spellEnd"/>
      <w:r w:rsidRPr="000768CD">
        <w:rPr>
          <w:sz w:val="24"/>
          <w:szCs w:val="24"/>
          <w14:ligatures w14:val="none"/>
        </w:rPr>
        <w:t xml:space="preserve"> ve Festival Başkanı Mustafa Deniz Doğan yaptıkları ortak açıklamada: "Festivalin amacı, ulusal ve uluslararası alanda sinemacılar ile sinemaseverleri tarihin sıfır noktasında bir araya getirip kentin gelişimine ve kültürüne katkı sağlamaktır." açıklamasında bulundular.</w:t>
      </w:r>
      <w:r w:rsidRPr="000768CD">
        <w:rPr>
          <w:sz w:val="24"/>
          <w:szCs w:val="24"/>
          <w14:ligatures w14:val="none"/>
        </w:rPr>
        <w:br/>
      </w:r>
      <w:r w:rsidRPr="000768CD">
        <w:rPr>
          <w:sz w:val="24"/>
          <w:szCs w:val="24"/>
          <w14:ligatures w14:val="none"/>
        </w:rPr>
        <w:br/>
        <w:t xml:space="preserve">Festival ilk yılında üç gün sürecek. Festival tarihleri ise </w:t>
      </w:r>
      <w:proofErr w:type="gramStart"/>
      <w:r w:rsidRPr="000768CD">
        <w:rPr>
          <w:sz w:val="24"/>
          <w:szCs w:val="24"/>
          <w14:ligatures w14:val="none"/>
        </w:rPr>
        <w:t>4</w:t>
      </w:r>
      <w:r w:rsidR="00552B7D">
        <w:rPr>
          <w:sz w:val="24"/>
          <w:szCs w:val="24"/>
          <w14:ligatures w14:val="none"/>
        </w:rPr>
        <w:t xml:space="preserve"> </w:t>
      </w:r>
      <w:r w:rsidRPr="000768CD">
        <w:rPr>
          <w:sz w:val="24"/>
          <w:szCs w:val="24"/>
          <w14:ligatures w14:val="none"/>
        </w:rPr>
        <w:t>-</w:t>
      </w:r>
      <w:proofErr w:type="gramEnd"/>
      <w:r w:rsidR="00552B7D">
        <w:rPr>
          <w:sz w:val="24"/>
          <w:szCs w:val="24"/>
          <w14:ligatures w14:val="none"/>
        </w:rPr>
        <w:t xml:space="preserve"> </w:t>
      </w:r>
      <w:r w:rsidRPr="000768CD">
        <w:rPr>
          <w:sz w:val="24"/>
          <w:szCs w:val="24"/>
          <w14:ligatures w14:val="none"/>
        </w:rPr>
        <w:t xml:space="preserve">6 Kasım 2022 olarak açıklandı. Gelen desteklere göre bu süre bir haftaya uzayabilir ve festival içeriği zenginleşebilir. </w:t>
      </w:r>
    </w:p>
    <w:p w14:paraId="534A6F6D" w14:textId="77777777" w:rsidR="007406DE" w:rsidRPr="000768CD" w:rsidRDefault="007406DE" w:rsidP="00552B7D">
      <w:pPr>
        <w:widowControl w:val="0"/>
        <w:spacing w:line="276" w:lineRule="auto"/>
        <w:rPr>
          <w:sz w:val="24"/>
          <w:szCs w:val="24"/>
          <w14:ligatures w14:val="none"/>
        </w:rPr>
      </w:pPr>
      <w:r w:rsidRPr="000768CD">
        <w:rPr>
          <w:sz w:val="24"/>
          <w:szCs w:val="24"/>
          <w14:ligatures w14:val="none"/>
        </w:rPr>
        <w:t xml:space="preserve">Sinemacıların katılımlarıyla gerçekleşecek olan festivalde, yarışacak filmlerin dışında kentin çeşitli kültür merkezlerinde ve sinema salonlarında film söyleşileri, film atölyeleri ve özel film gösterimleri gibi etkinlikler de yer alacak. İki kategoride yarışacak filmlerin ulusal ve </w:t>
      </w:r>
      <w:r w:rsidRPr="000768CD">
        <w:rPr>
          <w:sz w:val="24"/>
          <w:szCs w:val="24"/>
          <w14:ligatures w14:val="none"/>
        </w:rPr>
        <w:lastRenderedPageBreak/>
        <w:t xml:space="preserve">uluslararası bölümlerde 10’ar filmin, toplamda ise 20 filmin yarışacağı festivalin başvuruları gobeklitepeff.com ve filmfreeway.com adreslerinden yapılabilir. </w:t>
      </w:r>
    </w:p>
    <w:p w14:paraId="772C50CB" w14:textId="067FFD73" w:rsidR="00C66146" w:rsidRDefault="007406DE" w:rsidP="00552B7D">
      <w:pPr>
        <w:widowControl w:val="0"/>
        <w:jc w:val="center"/>
      </w:pPr>
      <w:r>
        <w:rPr>
          <w:noProof/>
          <w:sz w:val="24"/>
          <w:szCs w:val="24"/>
          <w14:ligatures w14:val="none"/>
        </w:rPr>
        <w:drawing>
          <wp:inline distT="0" distB="0" distL="0" distR="0" wp14:anchorId="38B8C9A1" wp14:editId="241BE567">
            <wp:extent cx="4324350" cy="1962150"/>
            <wp:effectExtent l="0" t="0" r="0" b="0"/>
            <wp:docPr id="2" name="Resim 2" descr="C:\Users\ROHAT\AppData\Local\Microsoft\Windows\INetCache\Content.Word\WhatsApp Image 2022-06-14 at 12.36.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OHAT\AppData\Local\Microsoft\Windows\INetCache\Content.Word\WhatsApp Image 2022-06-14 at 12.36.1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4350" cy="1962150"/>
                    </a:xfrm>
                    <a:prstGeom prst="rect">
                      <a:avLst/>
                    </a:prstGeom>
                    <a:noFill/>
                    <a:ln>
                      <a:noFill/>
                    </a:ln>
                  </pic:spPr>
                </pic:pic>
              </a:graphicData>
            </a:graphic>
          </wp:inline>
        </w:drawing>
      </w:r>
    </w:p>
    <w:tbl>
      <w:tblPr>
        <w:tblStyle w:val="TabloKlavuzu"/>
        <w:tblW w:w="0" w:type="auto"/>
        <w:tblLook w:val="04A0" w:firstRow="1" w:lastRow="0" w:firstColumn="1" w:lastColumn="0" w:noHBand="0" w:noVBand="1"/>
      </w:tblPr>
      <w:tblGrid>
        <w:gridCol w:w="4531"/>
        <w:gridCol w:w="4531"/>
      </w:tblGrid>
      <w:tr w:rsidR="00532E79" w14:paraId="28994265" w14:textId="77777777" w:rsidTr="00532E79">
        <w:tc>
          <w:tcPr>
            <w:tcW w:w="4531" w:type="dxa"/>
          </w:tcPr>
          <w:p w14:paraId="21A8B5D6" w14:textId="77777777" w:rsidR="00532E79" w:rsidRDefault="00552B7D">
            <w:r>
              <w:pict w14:anchorId="5D3C77EF">
                <v:shape id="_x0000_i1026" type="#_x0000_t75" style="width:190.7pt;height:285.85pt">
                  <v:imagedata r:id="rId6" o:title="WhatsApp Image 2022-06-14 at 20.51"/>
                </v:shape>
              </w:pict>
            </w:r>
          </w:p>
        </w:tc>
        <w:tc>
          <w:tcPr>
            <w:tcW w:w="4531" w:type="dxa"/>
          </w:tcPr>
          <w:p w14:paraId="605499B3" w14:textId="77777777" w:rsidR="00532E79" w:rsidRDefault="00532E79">
            <w:r>
              <w:rPr>
                <w:noProof/>
              </w:rPr>
              <w:drawing>
                <wp:inline distT="0" distB="0" distL="0" distR="0" wp14:anchorId="73D1EBA8" wp14:editId="574A7215">
                  <wp:extent cx="2374900" cy="3556500"/>
                  <wp:effectExtent l="0" t="0" r="6350" b="6350"/>
                  <wp:docPr id="1" name="Resim 1" descr="C:\Users\ROHAT\AppData\Local\Microsoft\Windows\INetCache\Content.Word\WhatsApp Image 2022-06-14 at 20.51.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HAT\AppData\Local\Microsoft\Windows\INetCache\Content.Word\WhatsApp Image 2022-06-14 at 20.51.5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2209" cy="3567446"/>
                          </a:xfrm>
                          <a:prstGeom prst="rect">
                            <a:avLst/>
                          </a:prstGeom>
                          <a:noFill/>
                          <a:ln>
                            <a:noFill/>
                          </a:ln>
                        </pic:spPr>
                      </pic:pic>
                    </a:graphicData>
                  </a:graphic>
                </wp:inline>
              </w:drawing>
            </w:r>
          </w:p>
        </w:tc>
      </w:tr>
      <w:tr w:rsidR="00532E79" w14:paraId="1D4CCBE0" w14:textId="77777777" w:rsidTr="00532E79">
        <w:tc>
          <w:tcPr>
            <w:tcW w:w="4531" w:type="dxa"/>
          </w:tcPr>
          <w:p w14:paraId="1A94D26B" w14:textId="77777777" w:rsidR="00532E79" w:rsidRDefault="00532E79">
            <w:r>
              <w:t>Mustafa DENİZ DOĞAN</w:t>
            </w:r>
          </w:p>
          <w:p w14:paraId="5A590F69" w14:textId="77777777" w:rsidR="00532E79" w:rsidRDefault="00532E79">
            <w:r>
              <w:t>FESTİVAL BAŞKANI</w:t>
            </w:r>
          </w:p>
        </w:tc>
        <w:tc>
          <w:tcPr>
            <w:tcW w:w="4531" w:type="dxa"/>
          </w:tcPr>
          <w:p w14:paraId="25B1265B" w14:textId="77777777" w:rsidR="00532E79" w:rsidRDefault="00532E79">
            <w:r>
              <w:t>Ahmet YAVUZEL</w:t>
            </w:r>
          </w:p>
          <w:p w14:paraId="18194A87" w14:textId="77777777" w:rsidR="00532E79" w:rsidRDefault="00532E79">
            <w:r>
              <w:t>FESTİVAL BAŞKAN YARDIMCISI</w:t>
            </w:r>
          </w:p>
        </w:tc>
      </w:tr>
    </w:tbl>
    <w:p w14:paraId="26361802" w14:textId="77777777" w:rsidR="00532E79" w:rsidRDefault="00532E79"/>
    <w:sectPr w:rsidR="00532E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0B8"/>
    <w:rsid w:val="000768CD"/>
    <w:rsid w:val="004870B8"/>
    <w:rsid w:val="00532E79"/>
    <w:rsid w:val="00552B7D"/>
    <w:rsid w:val="005C1BBE"/>
    <w:rsid w:val="007406DE"/>
    <w:rsid w:val="00C22EAA"/>
    <w:rsid w:val="00C661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57E2"/>
  <w15:chartTrackingRefBased/>
  <w15:docId w15:val="{1016AC7F-B154-45F0-89D4-3CFFB13E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6DE"/>
    <w:pPr>
      <w:spacing w:after="120" w:line="285" w:lineRule="auto"/>
    </w:pPr>
    <w:rPr>
      <w:rFonts w:ascii="Calibri" w:eastAsia="Times New Roman" w:hAnsi="Calibri" w:cs="Calibri"/>
      <w:color w:val="000000"/>
      <w:kern w:val="28"/>
      <w:sz w:val="20"/>
      <w:szCs w:val="20"/>
      <w:lang w:eastAsia="tr-TR"/>
      <w14:ligatures w14:val="standard"/>
      <w14:cntxtAlt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32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52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51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254</Words>
  <Characters>1452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ROHAT</dc:creator>
  <cp:keywords/>
  <dc:description/>
  <cp:lastModifiedBy>Sadi Cilingir</cp:lastModifiedBy>
  <cp:revision>6</cp:revision>
  <dcterms:created xsi:type="dcterms:W3CDTF">2022-06-14T17:59:00Z</dcterms:created>
  <dcterms:modified xsi:type="dcterms:W3CDTF">2022-06-29T19:45:00Z</dcterms:modified>
</cp:coreProperties>
</file>