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B690" w14:textId="2E820CFF" w:rsidR="00497CCE" w:rsidRPr="00497CCE" w:rsidRDefault="00497CCE" w:rsidP="00F21C88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r w:rsidRPr="00497CCE">
        <w:rPr>
          <w:rFonts w:ascii="Helvetica" w:hAnsi="Helvetica" w:cs="Helvetica"/>
          <w:b/>
          <w:bCs/>
          <w:color w:val="1F1F1F"/>
          <w:sz w:val="40"/>
          <w:szCs w:val="40"/>
          <w:shd w:val="clear" w:color="auto" w:fill="FFFFFF"/>
        </w:rPr>
        <w:t xml:space="preserve">20. </w:t>
      </w:r>
      <w:proofErr w:type="spellStart"/>
      <w:r w:rsidRPr="00497CCE">
        <w:rPr>
          <w:rFonts w:ascii="Helvetica" w:hAnsi="Helvetica" w:cs="Helvetica"/>
          <w:b/>
          <w:bCs/>
          <w:color w:val="1F1F1F"/>
          <w:sz w:val="40"/>
          <w:szCs w:val="40"/>
          <w:shd w:val="clear" w:color="auto" w:fill="FFFFFF"/>
        </w:rPr>
        <w:t>Filmmor</w:t>
      </w:r>
      <w:proofErr w:type="spellEnd"/>
      <w:r w:rsidRPr="00497CCE">
        <w:rPr>
          <w:rFonts w:ascii="Helvetica" w:hAnsi="Helvetica" w:cs="Helvetica"/>
          <w:b/>
          <w:bCs/>
          <w:color w:val="1F1F1F"/>
          <w:sz w:val="40"/>
          <w:szCs w:val="40"/>
          <w:shd w:val="clear" w:color="auto" w:fill="FFFFFF"/>
        </w:rPr>
        <w:t xml:space="preserve"> Kadın Filmleri Festivali'nde 26-27 Kasım'da Parola: Barış</w:t>
      </w:r>
    </w:p>
    <w:p w14:paraId="2639ED4E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p w14:paraId="589B17D9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72839F93" w14:textId="77777777" w:rsidTr="00F21C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EC18A" w14:textId="606B6AB3" w:rsidR="00F21C88" w:rsidRPr="00F21C88" w:rsidRDefault="00F21C88" w:rsidP="00F21C88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2002’de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Kadınlar Sinema Yapıyor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 diyerek başlayan, yirmi yıldır aralıksız her yıl yapılan, 65 gezici festivalde 937 filmi seyirciyle buluşturan Uluslararası Gezici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Filmmor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Kadın Filmleri Festivali’nin yirmincisi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5 </w:t>
            </w:r>
            <w:proofErr w:type="gram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Kasım -</w:t>
            </w:r>
            <w:proofErr w:type="gram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 18 Aralık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 arası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hyperlink r:id="rId4" w:history="1">
              <w:r w:rsidRPr="00F21C88">
                <w:rPr>
                  <w:rStyle w:val="Kpr"/>
                  <w:rFonts w:ascii="Arial" w:eastAsia="Times New Roman" w:hAnsi="Arial" w:cs="Arial"/>
                  <w:b/>
                  <w:bCs/>
                  <w:sz w:val="24"/>
                  <w:szCs w:val="24"/>
                  <w:lang w:eastAsia="tr-TR"/>
                </w:rPr>
                <w:t>www.filmmoronline.org</w:t>
              </w:r>
            </w:hyperlink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’da.</w:t>
            </w:r>
          </w:p>
        </w:tc>
      </w:tr>
    </w:tbl>
    <w:p w14:paraId="3E8DBF71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3089702F" w14:textId="77777777" w:rsidTr="00F21C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1182D" w14:textId="77777777" w:rsidR="00F21C88" w:rsidRPr="00F21C88" w:rsidRDefault="00F21C88" w:rsidP="00F21C88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20.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Filmmor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Kadın Filmleri Festivali'nde bu hafta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Parola: Barış </w:t>
            </w:r>
          </w:p>
        </w:tc>
      </w:tr>
    </w:tbl>
    <w:p w14:paraId="23A17BE4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16900A7F" w14:textId="77777777" w:rsidTr="00F21C88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21C88" w:rsidRPr="00F21C88" w14:paraId="675B131E" w14:textId="77777777">
              <w:tc>
                <w:tcPr>
                  <w:tcW w:w="0" w:type="auto"/>
                  <w:hideMark/>
                </w:tcPr>
                <w:p w14:paraId="051A91E1" w14:textId="2140EDAB" w:rsidR="00F21C88" w:rsidRPr="00F21C88" w:rsidRDefault="00F21C88" w:rsidP="00F21C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2BF95073" w14:textId="77777777" w:rsidR="00F21C88" w:rsidRPr="00F21C88" w:rsidRDefault="00F21C88" w:rsidP="00F21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EEF5EE3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23B1FE49" w14:textId="77777777" w:rsidTr="00F21C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7FF82" w14:textId="77777777" w:rsidR="00F21C88" w:rsidRPr="00F21C88" w:rsidRDefault="00F21C88" w:rsidP="00F21C88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26 Kasım Cumartesi 20.00'</w:t>
            </w:r>
            <w:proofErr w:type="gram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da,</w:t>
            </w:r>
            <w:proofErr w:type="gram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 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Helma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Sanders-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Brahms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’ın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, Nazi döneminden 2. Dünya Savaşı’na ve 1950’lere uzanan bir aralıkta, Almanya’da erkekler dünyayı paylaşma savaşıyla meşgulken bir kadının çocuğuyla hayatta kalma mücadelesini anlatan kült filmi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Almanya, Solgun Ana / Germany,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Pale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Mother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 var.</w:t>
            </w:r>
          </w:p>
        </w:tc>
      </w:tr>
    </w:tbl>
    <w:p w14:paraId="7E750B1C" w14:textId="77777777" w:rsidR="00F21C88" w:rsidRPr="00F21C88" w:rsidRDefault="00F21C88" w:rsidP="00F21C88">
      <w:pPr>
        <w:pStyle w:val="AralkYok"/>
        <w:rPr>
          <w:rFonts w:ascii="Arial" w:hAnsi="Arial" w:cs="Arial"/>
          <w:vanish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4DF8269F" w14:textId="77777777" w:rsidTr="00F21C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7C89F" w14:textId="77777777" w:rsidR="00F21C88" w:rsidRPr="00F21C88" w:rsidRDefault="00F21C88" w:rsidP="00F21C88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27 Kasım Pazar 18.00’</w:t>
            </w:r>
            <w:proofErr w:type="gram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da,</w:t>
            </w:r>
            <w:proofErr w:type="gram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Nicole Van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Kilsdonk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’un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, savaşa, sınırlara, bürokrasiye, düşmanlığa küçük bir kızın gözünden bakan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Babamın Çalıya Döndüğü Gün /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The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Day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My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Father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Became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a Bush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 filmi var.</w:t>
            </w:r>
          </w:p>
        </w:tc>
      </w:tr>
    </w:tbl>
    <w:p w14:paraId="43EE8334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082167FA" w14:textId="77777777" w:rsidTr="00F21C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512DC" w14:textId="77777777" w:rsidR="00F21C88" w:rsidRPr="00F21C88" w:rsidRDefault="00F21C88" w:rsidP="00F21C88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27 Kasım Pazar 20.00'da Jessica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Swale’in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, 2. Dünya Savaşı bombardımanı nedeniyle Londra’dan tahliye edilen çocuklardan Frank’in, Güney İngiltere sahilinde sakin bir hayat süren münzevi yazar Alice’in kapısını çalmasıyla başlayan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Yaz Ülkesi /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Summerland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 var.</w:t>
            </w:r>
          </w:p>
        </w:tc>
      </w:tr>
    </w:tbl>
    <w:p w14:paraId="049EA46F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p w14:paraId="002E8736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3DFBF384" w14:textId="77777777" w:rsidTr="00F21C8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5CFA7" w14:textId="4C37DA6B" w:rsidR="00F21C88" w:rsidRPr="00F21C88" w:rsidRDefault="00F21C88" w:rsidP="00F21C88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13 Kasım’da yapılan ancak Taksim bombalı saldırısı, sosyal medyadaki bant kısıtlamaları nedeniyle yayınlanamayan Kadın Cinayetleri Önlenebilir forumu da 27 Kasım’da </w:t>
            </w:r>
            <w:hyperlink r:id="rId5" w:tgtFrame="_blank" w:history="1">
              <w:r w:rsidRPr="00F21C88">
                <w:rPr>
                  <w:rFonts w:ascii="Arial" w:hAnsi="Arial" w:cs="Arial"/>
                  <w:b/>
                  <w:bCs/>
                  <w:color w:val="7030A0"/>
                  <w:sz w:val="24"/>
                  <w:szCs w:val="24"/>
                  <w:u w:val="single"/>
                  <w:lang w:eastAsia="tr-TR"/>
                </w:rPr>
                <w:t>Festival sitesi</w:t>
              </w:r>
            </w:hyperlink>
            <w:r w:rsidRPr="00F21C88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t> 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ve </w:t>
            </w:r>
            <w:proofErr w:type="spellStart"/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fldChar w:fldCharType="begin"/>
            </w:r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instrText xml:space="preserve"> HYPERLINK "https://diyaccountapi.relateddigital.com/campaign-click/220228760?redirectUrl=https%3a%2f%2fwww.youtube.com%2f%40filmmor&amp;token=VhAJcRmTrZ3NDTVoCCeymzGO4JbKisY5YQHKvfhASUPHMn%2fGG6InurRHbcikgTpwjbrhxw2cLYjOFoM7Pdc6%2fG3M3BDIt4hEF6JPthDhecQLjzhb%2b%2bsPjJgtd6LiW99yZWbfta1vkkcmjfdSI%2fwI8ubJEwxGclYRpG7A2qif%2fgS7PC5D4EvYVDgnrkcfKLaZUoz4Y95WaNWx0Cvy9GwP7WvytNgqL%2bw%2ftJJFdtkw0NtH4NteYhm3t8pbsjuw0AR8rXoAm2dx%2fJ3DwDysQvnrlq9uVwYq9SrwuAa36QHoymk%3d" \t "_blank" </w:instrText>
            </w:r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</w:r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fldChar w:fldCharType="separate"/>
            </w:r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t>Filmmor</w:t>
            </w:r>
            <w:proofErr w:type="spellEnd"/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t>youtube</w:t>
            </w:r>
            <w:proofErr w:type="spellEnd"/>
            <w:r w:rsidRPr="00E34291">
              <w:rPr>
                <w:rFonts w:ascii="Arial" w:hAnsi="Arial" w:cs="Arial"/>
                <w:b/>
                <w:bCs/>
                <w:color w:val="7030A0"/>
                <w:sz w:val="24"/>
                <w:szCs w:val="24"/>
                <w:u w:val="single"/>
                <w:lang w:eastAsia="tr-TR"/>
              </w:rPr>
              <w:fldChar w:fldCharType="end"/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 kanalından simültane tercüme ile yayınlanacak. Hülya Uğur Tanrıöver’in kolaylaştırıcılığında yapılan forumda;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Dünya</w:t>
            </w:r>
            <w:r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Kadın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Yürüyüşü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’nden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(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March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Women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) Bruno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Provazi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; Meksika’da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cins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kırımın yok ettiği kadınları çizimleriyle yaşatmaya çalışan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Hepimiz</w:t>
            </w:r>
            <w:r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Burada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Değiliz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’den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(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No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Estamos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Todas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) Gabriela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Coronado-Téllez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; “töre” ve “namus” cinayetlerinden kadın cinayetlerine, uzun yılların mücadele deneyimiyle 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KAMER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’den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Nebahat Akkoç; kadın cinayetlerindeki cezasızlıkla mücadele ederken kapatma davalarıyla karşılaşan 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Kadın Cinayetlerini Durduracağız Platformu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’ndan Fidan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Ataselim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cinskırımı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önlemek için gereken yasal düzenlemelerden önce var olan yasaların uygulanması talebini yükselten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EŞİK: Eşitlik İçin Kadın Platformu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’ndan Özgül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Kapdan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; kadın cinayeti davalarında kadınlar için adalet arayan A</w:t>
            </w:r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kdeniz Feminist Avukatlar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Ağı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’ndan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Aylin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Onursev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; Türkiye’nin İstanbul Sözleşmesi’nden çekildiği 1 Temmuz 2021’den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beri kadın cinayetlerinde hayatını kaybeden kadınlara adanan </w:t>
            </w:r>
            <w:proofErr w:type="spellStart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>U’Sandık</w:t>
            </w:r>
            <w:proofErr w:type="spellEnd"/>
            <w:r w:rsidRPr="00F21C88">
              <w:rPr>
                <w:rFonts w:ascii="Arial" w:hAnsi="Arial" w:cs="Arial"/>
                <w:b/>
                <w:bCs/>
                <w:color w:val="72246C"/>
                <w:sz w:val="24"/>
                <w:szCs w:val="24"/>
                <w:lang w:eastAsia="tr-TR"/>
              </w:rPr>
              <w:t xml:space="preserve"> </w:t>
            </w: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(Unutmamak için Dijital Sandık)’tan Emel Armutçu, kadın cinayetleri ile mücadele deneyimlerini tartışıyor.</w:t>
            </w:r>
          </w:p>
        </w:tc>
      </w:tr>
    </w:tbl>
    <w:p w14:paraId="05B9D97E" w14:textId="77777777" w:rsidR="00F21C88" w:rsidRPr="00F21C88" w:rsidRDefault="00F21C88" w:rsidP="00F21C88">
      <w:pPr>
        <w:pStyle w:val="AralkYok"/>
        <w:rPr>
          <w:rFonts w:ascii="Arial" w:hAnsi="Arial" w:cs="Arial"/>
          <w:vanish/>
          <w:sz w:val="24"/>
          <w:szCs w:val="24"/>
          <w:lang w:eastAsia="tr-TR"/>
        </w:rPr>
      </w:pPr>
    </w:p>
    <w:p w14:paraId="3478E124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p w14:paraId="65A3A6B6" w14:textId="77777777" w:rsidR="00F21C88" w:rsidRPr="00F21C88" w:rsidRDefault="00F21C88" w:rsidP="00F21C88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C88" w:rsidRPr="00F21C88" w14:paraId="68F98430" w14:textId="77777777" w:rsidTr="00F21C88">
        <w:trPr>
          <w:trHeight w:val="1268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F7F0A" w14:textId="77777777" w:rsidR="00F21C88" w:rsidRPr="00F21C88" w:rsidRDefault="00F21C88" w:rsidP="00F21C88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18 Aralık'a kadar, </w:t>
            </w:r>
            <w:hyperlink r:id="rId6" w:tgtFrame="_blank" w:history="1">
              <w:r w:rsidRPr="00F21C88">
                <w:rPr>
                  <w:rFonts w:ascii="Arial" w:hAnsi="Arial" w:cs="Arial"/>
                  <w:b/>
                  <w:bCs/>
                  <w:color w:val="72246C"/>
                  <w:sz w:val="24"/>
                  <w:szCs w:val="24"/>
                  <w:lang w:eastAsia="tr-TR"/>
                </w:rPr>
                <w:t>www.filmmoronline.org</w:t>
              </w:r>
            </w:hyperlink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’a kayıt ve rezervasyon yaptırarak filmleri Türkçe altyazı ile, forumlar ve söyleşileri Türkçe çeviri ile ücretsiz izleyebileceğiniz 20. </w:t>
            </w:r>
            <w:proofErr w:type="spellStart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>Filmmor</w:t>
            </w:r>
            <w:proofErr w:type="spellEnd"/>
            <w:r w:rsidRPr="00F21C88">
              <w:rPr>
                <w:rFonts w:ascii="Arial" w:hAnsi="Arial" w:cs="Arial"/>
                <w:sz w:val="24"/>
                <w:szCs w:val="24"/>
                <w:lang w:eastAsia="tr-TR"/>
              </w:rPr>
              <w:t xml:space="preserve"> Kadın Filmleri Festivali'nde buluşmak üzere...</w:t>
            </w:r>
          </w:p>
        </w:tc>
      </w:tr>
    </w:tbl>
    <w:p w14:paraId="38D7CA6C" w14:textId="77777777" w:rsidR="002329D7" w:rsidRPr="00F21C88" w:rsidRDefault="002329D7">
      <w:pPr>
        <w:rPr>
          <w:rFonts w:ascii="Arial" w:hAnsi="Arial" w:cs="Arial"/>
          <w:sz w:val="24"/>
          <w:szCs w:val="24"/>
        </w:rPr>
      </w:pPr>
    </w:p>
    <w:sectPr w:rsidR="002329D7" w:rsidRPr="00F21C8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8"/>
    <w:rsid w:val="002329D7"/>
    <w:rsid w:val="00383653"/>
    <w:rsid w:val="00497CCE"/>
    <w:rsid w:val="00824F39"/>
    <w:rsid w:val="00E34291"/>
    <w:rsid w:val="00E53E40"/>
    <w:rsid w:val="00F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71B8"/>
  <w15:chartTrackingRefBased/>
  <w15:docId w15:val="{05927709-A368-4499-9346-0F37D7E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1C88"/>
    <w:rPr>
      <w:b/>
      <w:bCs/>
    </w:rPr>
  </w:style>
  <w:style w:type="character" w:styleId="Kpr">
    <w:name w:val="Hyperlink"/>
    <w:basedOn w:val="VarsaylanParagrafYazTipi"/>
    <w:uiPriority w:val="99"/>
    <w:unhideWhenUsed/>
    <w:rsid w:val="00F21C8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1C8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21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yaccountapi.relateddigital.com/campaign-click/220228760?redirectUrl=https%3a%2f%2fwww.filmmoronline.org&amp;token=VhAJcRmTrZ3NDTVoCCeymzGO4JbKisY5YQHKvfhASUPHMn%2fGG6InurRHbcikgTpwjbrhxw2cLYjOFoM7Pdc6%2fG3M3BDIt4hEF6JPthDhecQLjzhb%2b%2bsPjJgtd6LiW99yZWbfta1vkkcmjfdSI%2fwI8ubJEwxGclYRpG7A2qif%2fgS7PC5D4EvYVDgnrkcfKLaZUoz4Y95WaNWx0Cvy9GwP7WvytNgqL%2bw%2ftJJFdtkw0NtH4NteYhm3t8pbsjuw0AR8R2uvxMv3veiQSO6H2Tbo1Io21tUm59SzbRhZI%2bMgm0Y%3d" TargetMode="External"/><Relationship Id="rId5" Type="http://schemas.openxmlformats.org/officeDocument/2006/relationships/hyperlink" Target="https://diyaccountapi.relateddigital.com/campaign-click/220228760?redirectUrl=https%3a%2f%2fwww.filmmoronline.org&amp;token=VhAJcRmTrZ3NDTVoCCeymzGO4JbKisY5YQHKvfhASUPHMn%2fGG6InurRHbcikgTpwjbrhxw2cLYjOFoM7Pdc6%2fG3M3BDIt4hEF6JPthDhecQLjzhb%2b%2bsPjJgtd6LiW99yZWbfta1vkkcmjfdSI%2fwI8ubJEwxGclYRpG7A2qif%2fgS7PC5D4EvYVDgnrkcfKLaZUoz4Y95WaNWx0Cvy9GwP7WvytNgqL%2bw%2ftJJFdtkw0NtH4NteYhm3t8pbsjuw0AR8R2uvxMv3veiQSO6H2Tbo1Io21tUm59SzbRhZI%2bMgm0Y%3d" TargetMode="External"/><Relationship Id="rId4" Type="http://schemas.openxmlformats.org/officeDocument/2006/relationships/hyperlink" Target="http://www.filmmoronline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2022-11-29T06:17:00Z</dcterms:created>
  <dcterms:modified xsi:type="dcterms:W3CDTF">2022-11-29T06:34:00Z</dcterms:modified>
</cp:coreProperties>
</file>