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FB3E5" w14:textId="77777777" w:rsidR="00086198" w:rsidRDefault="00086198" w:rsidP="00086198">
      <w:pPr>
        <w:pStyle w:val="AralkYok"/>
        <w:rPr>
          <w:rFonts w:cstheme="minorHAnsi"/>
          <w:b/>
          <w:bCs/>
          <w:sz w:val="40"/>
          <w:szCs w:val="40"/>
        </w:rPr>
      </w:pPr>
      <w:r>
        <w:rPr>
          <w:rFonts w:cstheme="minorHAnsi"/>
          <w:b/>
          <w:bCs/>
          <w:sz w:val="40"/>
          <w:szCs w:val="40"/>
        </w:rPr>
        <w:t>4. Uluslararası Bingöl Kısa Film Festivali</w:t>
      </w:r>
    </w:p>
    <w:p w14:paraId="4D2536C0" w14:textId="77777777" w:rsidR="00086198" w:rsidRDefault="00086198" w:rsidP="00086198">
      <w:pPr>
        <w:pStyle w:val="AralkYok"/>
        <w:rPr>
          <w:rFonts w:cstheme="minorHAnsi"/>
          <w:sz w:val="24"/>
          <w:szCs w:val="24"/>
        </w:rPr>
      </w:pPr>
    </w:p>
    <w:p w14:paraId="27B2466F" w14:textId="77777777" w:rsidR="00086198" w:rsidRDefault="00086198" w:rsidP="00086198">
      <w:pPr>
        <w:pStyle w:val="AralkYok"/>
        <w:rPr>
          <w:rFonts w:cstheme="minorHAnsi"/>
          <w:sz w:val="24"/>
          <w:szCs w:val="24"/>
        </w:rPr>
      </w:pPr>
      <w:r>
        <w:rPr>
          <w:rFonts w:cstheme="minorHAnsi"/>
          <w:sz w:val="24"/>
          <w:szCs w:val="24"/>
        </w:rPr>
        <w:t>Uluslararası Bingöl Kısa Film Festivali Anadolu’nun sanat ile iç içe olan güzel serüvenini halkın sanata karşı olan özlemini gözler önüne koymuştur. Türkiye’nin ve Anadolu’nun sanata olan ihtiyacına yönelik yeni çalışmalar hedefleyerek 4. Uluslararası Bingöl Kısa Film Festivali bu yıl kapılarını tekrardan sanatseverlerle buluşmak için açıyor. Bu hedefle; yerli sinema olgusu irdelenmiş, ülkemiz sinema dilinin yol haritası ortaya koyularak, dünyanın farklı ülkelerinden getirilecek filmler, yönetmenler, atölye çalışmaları, gösterimler ve söyleşilerle organizasyon fikren temellendirilmiştir.</w:t>
      </w:r>
    </w:p>
    <w:p w14:paraId="7D44CC43" w14:textId="77777777" w:rsidR="00086198" w:rsidRDefault="00086198" w:rsidP="00086198">
      <w:pPr>
        <w:pStyle w:val="AralkYok"/>
        <w:rPr>
          <w:rFonts w:cstheme="minorHAnsi"/>
          <w:sz w:val="24"/>
          <w:szCs w:val="24"/>
        </w:rPr>
      </w:pPr>
    </w:p>
    <w:p w14:paraId="535D3288" w14:textId="77777777" w:rsidR="00086198" w:rsidRDefault="00086198" w:rsidP="00086198">
      <w:pPr>
        <w:pStyle w:val="AralkYok"/>
        <w:rPr>
          <w:rFonts w:cstheme="minorHAnsi"/>
          <w:sz w:val="24"/>
          <w:szCs w:val="24"/>
        </w:rPr>
      </w:pPr>
      <w:r>
        <w:rPr>
          <w:rFonts w:cstheme="minorHAnsi"/>
          <w:sz w:val="24"/>
          <w:szCs w:val="24"/>
        </w:rPr>
        <w:t>Ülkemizde sinema kültürünün gelişmesi için yapılan filmler kadar sinemaya dair yapılan çalışmaların da büyük önemi vardır. Geçmişte Bingöl’de yapılan birçok film çalışması bu şehrin topraklarında filizlenmiş olan birer tomurcuktur. Bingöl’ün bu anlamda hem akademik çalışmaların hem de film festivallerinin kültürünü geliştirmek için katkısı çok değerlidir. Bingöl, ülkemizin güney doğusunda, tarihi derinliği olan bir şehirdir. Gelin, bu filiz veren şehri beraber tekrardan keşfedelim.</w:t>
      </w:r>
    </w:p>
    <w:p w14:paraId="39685F8D" w14:textId="77777777" w:rsidR="00086198" w:rsidRDefault="00086198" w:rsidP="00086198">
      <w:pPr>
        <w:pStyle w:val="AralkYok"/>
        <w:rPr>
          <w:rFonts w:cstheme="minorHAnsi"/>
          <w:sz w:val="24"/>
          <w:szCs w:val="24"/>
        </w:rPr>
      </w:pPr>
    </w:p>
    <w:p w14:paraId="74267D62" w14:textId="71DEAB0F" w:rsidR="00086198" w:rsidRDefault="00086198" w:rsidP="00086198">
      <w:pPr>
        <w:pStyle w:val="AralkYok"/>
        <w:rPr>
          <w:rFonts w:cstheme="minorHAnsi"/>
          <w:b/>
          <w:bCs/>
          <w:sz w:val="24"/>
          <w:szCs w:val="24"/>
        </w:rPr>
      </w:pPr>
      <w:r>
        <w:rPr>
          <w:rFonts w:cstheme="minorHAnsi"/>
          <w:b/>
          <w:bCs/>
          <w:sz w:val="24"/>
          <w:szCs w:val="24"/>
        </w:rPr>
        <w:t>Ödüller</w:t>
      </w:r>
    </w:p>
    <w:p w14:paraId="03A51EA7" w14:textId="77777777" w:rsidR="00086198" w:rsidRDefault="00086198" w:rsidP="00086198">
      <w:pPr>
        <w:pStyle w:val="AralkYok"/>
        <w:rPr>
          <w:rFonts w:cstheme="minorHAnsi"/>
          <w:b/>
          <w:bCs/>
          <w:sz w:val="24"/>
          <w:szCs w:val="24"/>
        </w:rPr>
      </w:pPr>
    </w:p>
    <w:p w14:paraId="70959E7E" w14:textId="77777777" w:rsidR="00086198" w:rsidRDefault="00086198" w:rsidP="00086198">
      <w:pPr>
        <w:pStyle w:val="AralkYok"/>
        <w:rPr>
          <w:rFonts w:cstheme="minorHAnsi"/>
          <w:sz w:val="24"/>
          <w:szCs w:val="24"/>
        </w:rPr>
      </w:pPr>
      <w:r>
        <w:rPr>
          <w:rFonts w:cstheme="minorHAnsi"/>
          <w:sz w:val="24"/>
          <w:szCs w:val="24"/>
        </w:rPr>
        <w:t>Birincilik Ödülü: 10.000 TL</w:t>
      </w:r>
    </w:p>
    <w:p w14:paraId="36EE3FF6" w14:textId="77777777" w:rsidR="00086198" w:rsidRDefault="00086198" w:rsidP="00086198">
      <w:pPr>
        <w:pStyle w:val="AralkYok"/>
        <w:rPr>
          <w:rFonts w:cstheme="minorHAnsi"/>
          <w:sz w:val="24"/>
          <w:szCs w:val="24"/>
        </w:rPr>
      </w:pPr>
      <w:r>
        <w:rPr>
          <w:rFonts w:cstheme="minorHAnsi"/>
          <w:sz w:val="24"/>
          <w:szCs w:val="24"/>
        </w:rPr>
        <w:t>İkincilik Ödülü: 5.000 TL</w:t>
      </w:r>
    </w:p>
    <w:p w14:paraId="6D188154" w14:textId="77777777" w:rsidR="00086198" w:rsidRDefault="00086198" w:rsidP="00086198">
      <w:pPr>
        <w:pStyle w:val="AralkYok"/>
        <w:rPr>
          <w:rFonts w:cstheme="minorHAnsi"/>
          <w:sz w:val="24"/>
          <w:szCs w:val="24"/>
        </w:rPr>
      </w:pPr>
      <w:r>
        <w:rPr>
          <w:rFonts w:cstheme="minorHAnsi"/>
          <w:sz w:val="24"/>
          <w:szCs w:val="24"/>
        </w:rPr>
        <w:t>Üçüncülük Ödülü: 3.500 TL</w:t>
      </w:r>
    </w:p>
    <w:p w14:paraId="6126471F" w14:textId="77777777" w:rsidR="006E6DE4" w:rsidRDefault="006E6DE4"/>
    <w:sectPr w:rsidR="006E6DE4"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198"/>
    <w:rsid w:val="00086198"/>
    <w:rsid w:val="002A4CC5"/>
    <w:rsid w:val="00383653"/>
    <w:rsid w:val="006E6DE4"/>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2971C"/>
  <w15:chartTrackingRefBased/>
  <w15:docId w15:val="{0C34C8DA-3711-45D9-BE0E-F832229E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861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19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181</Words>
  <Characters>1037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2022-12-02T06:36:00Z</dcterms:created>
  <dcterms:modified xsi:type="dcterms:W3CDTF">2022-12-02T06:48:00Z</dcterms:modified>
</cp:coreProperties>
</file>