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42A5" w:rsidRPr="00F954D0" w:rsidRDefault="00000000">
      <w:pPr>
        <w:jc w:val="both"/>
        <w:rPr>
          <w:rFonts w:ascii="Cambria" w:eastAsia="Cambria" w:hAnsi="Cambria" w:cs="Cambria"/>
          <w:color w:val="000000"/>
          <w:sz w:val="40"/>
          <w:szCs w:val="40"/>
        </w:rPr>
      </w:pPr>
      <w:r w:rsidRPr="00F954D0">
        <w:rPr>
          <w:rFonts w:ascii="Cambria" w:eastAsia="Cambria" w:hAnsi="Cambria" w:cs="Cambria"/>
          <w:b/>
          <w:color w:val="000000"/>
          <w:sz w:val="40"/>
          <w:szCs w:val="40"/>
        </w:rPr>
        <w:t xml:space="preserve">Festivalde Bugün / 5 Ekim </w:t>
      </w:r>
      <w:r w:rsidRPr="00F954D0">
        <w:rPr>
          <w:rFonts w:ascii="Cambria" w:eastAsia="Cambria" w:hAnsi="Cambria" w:cs="Cambria"/>
          <w:b/>
          <w:sz w:val="40"/>
          <w:szCs w:val="40"/>
        </w:rPr>
        <w:t>Çarşamba</w:t>
      </w:r>
    </w:p>
    <w:p w14:paraId="00000002" w14:textId="77777777" w:rsidR="002742A5" w:rsidRDefault="0000000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14:paraId="00000003" w14:textId="77777777" w:rsidR="002742A5" w:rsidRDefault="0000000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Ulusal Uzun Metraj Film Yarışması </w:t>
      </w:r>
      <w:r>
        <w:rPr>
          <w:rFonts w:ascii="Cambria" w:eastAsia="Cambria" w:hAnsi="Cambria" w:cs="Cambria"/>
          <w:color w:val="000000"/>
        </w:rPr>
        <w:t xml:space="preserve">kapsamında </w:t>
      </w:r>
      <w:r>
        <w:rPr>
          <w:rFonts w:ascii="Cambria" w:eastAsia="Cambria" w:hAnsi="Cambria" w:cs="Cambria"/>
          <w:b/>
          <w:color w:val="000000"/>
          <w:highlight w:val="white"/>
        </w:rPr>
        <w:t>Selcen Ergun’</w:t>
      </w:r>
      <w:r>
        <w:rPr>
          <w:rFonts w:ascii="Cambria" w:eastAsia="Cambria" w:hAnsi="Cambria" w:cs="Cambria"/>
          <w:color w:val="000000"/>
          <w:highlight w:val="white"/>
        </w:rPr>
        <w:t xml:space="preserve">un yönettiği </w:t>
      </w:r>
      <w:r>
        <w:rPr>
          <w:rFonts w:ascii="Cambria" w:eastAsia="Cambria" w:hAnsi="Cambria" w:cs="Cambria"/>
          <w:b/>
          <w:color w:val="000000"/>
        </w:rPr>
        <w:t>“Kar ve Ayı” 14.30</w:t>
      </w:r>
      <w:r>
        <w:rPr>
          <w:rFonts w:ascii="Cambria" w:eastAsia="Cambria" w:hAnsi="Cambria" w:cs="Cambria"/>
          <w:color w:val="000000"/>
        </w:rPr>
        <w:t xml:space="preserve">’da, </w:t>
      </w:r>
      <w:r>
        <w:rPr>
          <w:rFonts w:ascii="Cambria" w:eastAsia="Cambria" w:hAnsi="Cambria" w:cs="Cambria"/>
          <w:b/>
          <w:color w:val="000000"/>
        </w:rPr>
        <w:t>Kaan Müjdeci</w:t>
      </w:r>
      <w:r>
        <w:rPr>
          <w:rFonts w:ascii="Cambria" w:eastAsia="Cambria" w:hAnsi="Cambria" w:cs="Cambria"/>
          <w:color w:val="000000"/>
          <w:highlight w:val="white"/>
        </w:rPr>
        <w:t xml:space="preserve">’nin yönettiği </w:t>
      </w:r>
      <w:r>
        <w:rPr>
          <w:rFonts w:ascii="Cambria" w:eastAsia="Cambria" w:hAnsi="Cambria" w:cs="Cambria"/>
          <w:b/>
          <w:color w:val="000000"/>
          <w:highlight w:val="white"/>
        </w:rPr>
        <w:t>“Iguana Tokyo”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17.00</w:t>
      </w:r>
      <w:r>
        <w:rPr>
          <w:rFonts w:ascii="Cambria" w:eastAsia="Cambria" w:hAnsi="Cambria" w:cs="Cambria"/>
          <w:color w:val="000000"/>
        </w:rPr>
        <w:t xml:space="preserve">’da </w:t>
      </w:r>
      <w:r>
        <w:rPr>
          <w:rFonts w:ascii="Cambria" w:eastAsia="Cambria" w:hAnsi="Cambria" w:cs="Cambria"/>
          <w:b/>
          <w:color w:val="000000"/>
        </w:rPr>
        <w:t xml:space="preserve">AKM Aspendos </w:t>
      </w:r>
      <w:r>
        <w:rPr>
          <w:rFonts w:ascii="Cambria" w:eastAsia="Cambria" w:hAnsi="Cambria" w:cs="Cambria"/>
          <w:color w:val="000000"/>
        </w:rPr>
        <w:t>salonunda</w:t>
      </w:r>
      <w:r>
        <w:rPr>
          <w:rFonts w:ascii="Cambria" w:eastAsia="Cambria" w:hAnsi="Cambria" w:cs="Cambria"/>
          <w:b/>
          <w:color w:val="000000"/>
        </w:rPr>
        <w:t xml:space="preserve"> Türkiye’de ilk kez 59. Antalya Altın Portakal Film Festivali</w:t>
      </w:r>
      <w:r>
        <w:rPr>
          <w:rFonts w:ascii="Cambria" w:eastAsia="Cambria" w:hAnsi="Cambria" w:cs="Cambria"/>
          <w:color w:val="000000"/>
        </w:rPr>
        <w:t xml:space="preserve"> kapsamında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izleyici ile buluşacak. Her iki gösterim sonrasında AKM’nin yanında bulunan </w:t>
      </w:r>
      <w:r>
        <w:rPr>
          <w:rFonts w:ascii="Cambria" w:eastAsia="Cambria" w:hAnsi="Cambria" w:cs="Cambria"/>
          <w:b/>
          <w:color w:val="000000"/>
        </w:rPr>
        <w:t>Balerin Cafe</w:t>
      </w:r>
      <w:r>
        <w:rPr>
          <w:rFonts w:ascii="Cambria" w:eastAsia="Cambria" w:hAnsi="Cambria" w:cs="Cambria"/>
          <w:color w:val="000000"/>
        </w:rPr>
        <w:t>’de film ekiplerinin katılımıyla söyleşiler gerçekleşecek.</w:t>
      </w:r>
    </w:p>
    <w:p w14:paraId="00000004" w14:textId="77777777" w:rsidR="002742A5" w:rsidRDefault="002742A5">
      <w:pPr>
        <w:jc w:val="both"/>
        <w:rPr>
          <w:rFonts w:ascii="Cambria" w:eastAsia="Cambria" w:hAnsi="Cambria" w:cs="Cambria"/>
          <w:color w:val="000000"/>
        </w:rPr>
      </w:pPr>
    </w:p>
    <w:p w14:paraId="00000005" w14:textId="4C17ACF6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Uluslararası Uzun Metraj Film Yarışması’</w:t>
      </w:r>
      <w:r>
        <w:rPr>
          <w:rFonts w:ascii="Cambria" w:eastAsia="Cambria" w:hAnsi="Cambria" w:cs="Cambria"/>
          <w:color w:val="000000"/>
        </w:rPr>
        <w:t xml:space="preserve">nda ise </w:t>
      </w:r>
      <w:r>
        <w:rPr>
          <w:rFonts w:ascii="Cambria" w:eastAsia="Cambria" w:hAnsi="Cambria" w:cs="Cambria"/>
          <w:b/>
          <w:color w:val="000000"/>
        </w:rPr>
        <w:t>Paul Negoescu</w:t>
      </w:r>
      <w:r>
        <w:rPr>
          <w:rFonts w:ascii="Cambria" w:eastAsia="Cambria" w:hAnsi="Cambria" w:cs="Cambria"/>
          <w:color w:val="000000"/>
          <w:highlight w:val="white"/>
        </w:rPr>
        <w:t>’nun küçük bir kasabada iradesi dışında bir dizi olaya karışan bir polisi konu alan, Saraybosna Film Festivali’nde gösterilen filmi</w:t>
      </w:r>
      <w:r w:rsidR="00F954D0">
        <w:rPr>
          <w:rFonts w:ascii="Cambria" w:eastAsia="Cambria" w:hAnsi="Cambria" w:cs="Cambria"/>
          <w:color w:val="000000"/>
          <w:lang w:val="tr-TR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Görev Adamları / Men of</w:t>
      </w:r>
      <w:r w:rsidR="00F954D0">
        <w:rPr>
          <w:rFonts w:ascii="Cambria" w:eastAsia="Cambria" w:hAnsi="Cambria" w:cs="Cambria"/>
          <w:color w:val="000000"/>
          <w:lang w:val="tr-TR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Deeds 12.00’</w:t>
      </w:r>
      <w:r>
        <w:rPr>
          <w:rFonts w:ascii="Cambria" w:eastAsia="Cambria" w:hAnsi="Cambria" w:cs="Cambria"/>
          <w:color w:val="000000"/>
        </w:rPr>
        <w:t xml:space="preserve">da, </w:t>
      </w:r>
      <w:r>
        <w:rPr>
          <w:rFonts w:ascii="Cambria" w:eastAsia="Cambria" w:hAnsi="Cambria" w:cs="Cambria"/>
          <w:b/>
          <w:color w:val="000000"/>
        </w:rPr>
        <w:t>Martín Boulocq</w:t>
      </w:r>
      <w:r>
        <w:rPr>
          <w:rFonts w:ascii="Cambria" w:eastAsia="Cambria" w:hAnsi="Cambria" w:cs="Cambria"/>
          <w:color w:val="000000"/>
          <w:highlight w:val="white"/>
        </w:rPr>
        <w:t xml:space="preserve">’un Protestanlığın Latin Amerika’da giderek güçlenen etkisi üzerine düşündüren ve Bolivya toplumunu yönlendiren yeni ideolojik bağımlılığı da ele alan Tribeca Film Festivali En İyi Senaryo Ödüllü filmi </w:t>
      </w:r>
      <w:r>
        <w:rPr>
          <w:rFonts w:ascii="Cambria" w:eastAsia="Cambria" w:hAnsi="Cambria" w:cs="Cambria"/>
          <w:b/>
          <w:color w:val="000000"/>
        </w:rPr>
        <w:t>Ziyaretçi / The Visitor 20.00</w:t>
      </w:r>
      <w:r>
        <w:rPr>
          <w:rFonts w:ascii="Cambria" w:eastAsia="Cambria" w:hAnsi="Cambria" w:cs="Cambria"/>
          <w:color w:val="000000"/>
        </w:rPr>
        <w:t xml:space="preserve">’da Türkiye’de ilk kez </w:t>
      </w:r>
      <w:r>
        <w:rPr>
          <w:rFonts w:ascii="Cambria" w:eastAsia="Cambria" w:hAnsi="Cambria" w:cs="Cambria"/>
          <w:b/>
          <w:color w:val="000000"/>
        </w:rPr>
        <w:t xml:space="preserve">AKM Aspendos </w:t>
      </w:r>
      <w:r>
        <w:rPr>
          <w:rFonts w:ascii="Cambria" w:eastAsia="Cambria" w:hAnsi="Cambria" w:cs="Cambria"/>
          <w:color w:val="000000"/>
        </w:rPr>
        <w:t>salonunda gösterilecek.</w:t>
      </w:r>
    </w:p>
    <w:p w14:paraId="00000006" w14:textId="77777777" w:rsidR="002742A5" w:rsidRDefault="002742A5">
      <w:pPr>
        <w:jc w:val="both"/>
        <w:rPr>
          <w:rFonts w:ascii="Cambria" w:eastAsia="Cambria" w:hAnsi="Cambria" w:cs="Cambria"/>
        </w:rPr>
      </w:pPr>
    </w:p>
    <w:p w14:paraId="00000007" w14:textId="77777777" w:rsidR="002742A5" w:rsidRDefault="0000000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Ulusal Belgesel Film Yarışması</w:t>
      </w:r>
      <w:r>
        <w:rPr>
          <w:rFonts w:ascii="Cambria" w:eastAsia="Cambria" w:hAnsi="Cambria" w:cs="Cambria"/>
          <w:color w:val="000000"/>
        </w:rPr>
        <w:t xml:space="preserve"> filmlerinden </w:t>
      </w:r>
      <w:r>
        <w:rPr>
          <w:rFonts w:ascii="Cambria" w:eastAsia="Cambria" w:hAnsi="Cambria" w:cs="Cambria"/>
          <w:b/>
          <w:color w:val="000000"/>
        </w:rPr>
        <w:t>Berna Gençalp</w:t>
      </w:r>
      <w:r>
        <w:rPr>
          <w:rFonts w:ascii="Cambria" w:eastAsia="Cambria" w:hAnsi="Cambria" w:cs="Cambria"/>
          <w:color w:val="000000"/>
        </w:rPr>
        <w:t>’in yönettiği</w:t>
      </w:r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00"/>
          <w:highlight w:val="white"/>
        </w:rPr>
        <w:t>“</w:t>
      </w:r>
      <w:r>
        <w:rPr>
          <w:rFonts w:ascii="Cambria" w:eastAsia="Cambria" w:hAnsi="Cambria" w:cs="Cambria"/>
          <w:b/>
          <w:color w:val="000000"/>
        </w:rPr>
        <w:t>Kim Mihri”</w:t>
      </w:r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00"/>
          <w:highlight w:val="white"/>
        </w:rPr>
        <w:t>12.00</w:t>
      </w:r>
      <w:r>
        <w:rPr>
          <w:rFonts w:ascii="Cambria" w:eastAsia="Cambria" w:hAnsi="Cambria" w:cs="Cambria"/>
          <w:color w:val="000000"/>
          <w:highlight w:val="white"/>
        </w:rPr>
        <w:t xml:space="preserve">’da, </w:t>
      </w:r>
      <w:r>
        <w:rPr>
          <w:rFonts w:ascii="Cambria" w:eastAsia="Cambria" w:hAnsi="Cambria" w:cs="Cambria"/>
          <w:b/>
          <w:color w:val="000000"/>
        </w:rPr>
        <w:t>Behçet Güleryüz</w:t>
      </w:r>
      <w:r>
        <w:rPr>
          <w:rFonts w:ascii="Cambria" w:eastAsia="Cambria" w:hAnsi="Cambria" w:cs="Cambria"/>
          <w:color w:val="000000"/>
        </w:rPr>
        <w:t xml:space="preserve">’ün yönettiği </w:t>
      </w:r>
      <w:r>
        <w:rPr>
          <w:rFonts w:ascii="Cambria" w:eastAsia="Cambria" w:hAnsi="Cambria" w:cs="Cambria"/>
          <w:b/>
          <w:color w:val="000000"/>
        </w:rPr>
        <w:t>“Seyirlik Bir Gariplik: Van Gölü Canavarı”</w:t>
      </w:r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14.00</w:t>
      </w:r>
      <w:r>
        <w:rPr>
          <w:rFonts w:ascii="Cambria" w:eastAsia="Cambria" w:hAnsi="Cambria" w:cs="Cambria"/>
          <w:color w:val="000000"/>
        </w:rPr>
        <w:t xml:space="preserve">’da; </w:t>
      </w:r>
      <w:r>
        <w:rPr>
          <w:rFonts w:ascii="Cambria" w:eastAsia="Cambria" w:hAnsi="Cambria" w:cs="Cambria"/>
          <w:b/>
          <w:color w:val="000000"/>
        </w:rPr>
        <w:t>Hazar Uyar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color w:val="000000"/>
        </w:rPr>
        <w:t xml:space="preserve">“Plaza Köylüleri” </w:t>
      </w:r>
      <w:r>
        <w:rPr>
          <w:rFonts w:ascii="Cambria" w:eastAsia="Cambria" w:hAnsi="Cambria" w:cs="Cambria"/>
          <w:color w:val="000000"/>
        </w:rPr>
        <w:t>ise</w:t>
      </w:r>
      <w:r>
        <w:rPr>
          <w:rFonts w:ascii="Cambria" w:eastAsia="Cambria" w:hAnsi="Cambria" w:cs="Cambria"/>
          <w:b/>
          <w:color w:val="000000"/>
        </w:rPr>
        <w:t xml:space="preserve"> 16.00</w:t>
      </w:r>
      <w:r>
        <w:rPr>
          <w:rFonts w:ascii="Cambria" w:eastAsia="Cambria" w:hAnsi="Cambria" w:cs="Cambria"/>
          <w:color w:val="000000"/>
        </w:rPr>
        <w:t xml:space="preserve">’da </w:t>
      </w:r>
      <w:r>
        <w:rPr>
          <w:rFonts w:ascii="Cambria" w:eastAsia="Cambria" w:hAnsi="Cambria" w:cs="Cambria"/>
          <w:b/>
          <w:color w:val="000000"/>
        </w:rPr>
        <w:t>AKM Perge</w:t>
      </w:r>
      <w:r>
        <w:rPr>
          <w:rFonts w:ascii="Cambria" w:eastAsia="Cambria" w:hAnsi="Cambria" w:cs="Cambria"/>
          <w:color w:val="000000"/>
        </w:rPr>
        <w:t xml:space="preserve"> salonunda ücretsiz izlenebilecek. Belgesel film gösterimleri sonrasında yönetmenlerin katılımıyla söyleşiler gerçekleşecek.</w:t>
      </w:r>
    </w:p>
    <w:p w14:paraId="00000008" w14:textId="77777777" w:rsidR="002742A5" w:rsidRDefault="002742A5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00000009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Özel Gösterimler </w:t>
      </w:r>
      <w:r>
        <w:rPr>
          <w:rFonts w:ascii="Cambria" w:eastAsia="Cambria" w:hAnsi="Cambria" w:cs="Cambria"/>
          <w:color w:val="000000"/>
        </w:rPr>
        <w:t xml:space="preserve">kapsamında </w:t>
      </w:r>
      <w:r>
        <w:rPr>
          <w:rFonts w:ascii="Cambria" w:eastAsia="Cambria" w:hAnsi="Cambria" w:cs="Cambria"/>
          <w:b/>
          <w:color w:val="050707"/>
        </w:rPr>
        <w:t>Jale İncekol</w:t>
      </w:r>
      <w:r>
        <w:rPr>
          <w:rFonts w:ascii="Cambria" w:eastAsia="Cambria" w:hAnsi="Cambria" w:cs="Cambria"/>
          <w:color w:val="050707"/>
        </w:rPr>
        <w:t xml:space="preserve">’un meslek sahibi olmayan kadınların bir el sanatları atölyesinde kendi güçlerini keşfetmelerini anlatan </w:t>
      </w:r>
      <w:r>
        <w:rPr>
          <w:rFonts w:ascii="Cambria" w:eastAsia="Cambria" w:hAnsi="Cambria" w:cs="Cambria"/>
          <w:b/>
          <w:color w:val="050707"/>
        </w:rPr>
        <w:t>“Narperi’nin</w:t>
      </w:r>
      <w:r>
        <w:rPr>
          <w:rFonts w:ascii="Cambria" w:eastAsia="Cambria" w:hAnsi="Cambria" w:cs="Cambria"/>
          <w:color w:val="050707"/>
        </w:rPr>
        <w:t xml:space="preserve"> </w:t>
      </w:r>
      <w:r>
        <w:rPr>
          <w:rFonts w:ascii="Cambria" w:eastAsia="Cambria" w:hAnsi="Cambria" w:cs="Cambria"/>
          <w:b/>
          <w:color w:val="050707"/>
        </w:rPr>
        <w:t>Bileziği”</w:t>
      </w:r>
      <w:r>
        <w:rPr>
          <w:rFonts w:ascii="Cambria" w:eastAsia="Cambria" w:hAnsi="Cambria" w:cs="Cambria"/>
          <w:color w:val="050707"/>
        </w:rPr>
        <w:t xml:space="preserve"> </w:t>
      </w:r>
      <w:r>
        <w:rPr>
          <w:rFonts w:ascii="Cambria" w:eastAsia="Cambria" w:hAnsi="Cambria" w:cs="Cambria"/>
          <w:b/>
          <w:color w:val="050707"/>
        </w:rPr>
        <w:t>20.00</w:t>
      </w:r>
      <w:r>
        <w:rPr>
          <w:rFonts w:ascii="Cambria" w:eastAsia="Cambria" w:hAnsi="Cambria" w:cs="Cambria"/>
          <w:color w:val="050707"/>
        </w:rPr>
        <w:t xml:space="preserve">’da </w:t>
      </w:r>
      <w:r>
        <w:rPr>
          <w:rFonts w:ascii="Cambria" w:eastAsia="Cambria" w:hAnsi="Cambria" w:cs="Cambria"/>
          <w:b/>
          <w:color w:val="000000"/>
        </w:rPr>
        <w:t>AKM Perge</w:t>
      </w:r>
      <w:r>
        <w:rPr>
          <w:rFonts w:ascii="Cambria" w:eastAsia="Cambria" w:hAnsi="Cambria" w:cs="Cambria"/>
          <w:color w:val="000000"/>
        </w:rPr>
        <w:t xml:space="preserve"> salonunda film ekibinin katılımıyla ücretsiz izlenebilecek. </w:t>
      </w:r>
    </w:p>
    <w:p w14:paraId="0000000A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14:paraId="0000000B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Festivalin </w:t>
      </w:r>
      <w:r>
        <w:rPr>
          <w:rFonts w:ascii="Cambria" w:eastAsia="Cambria" w:hAnsi="Cambria" w:cs="Cambria"/>
          <w:b/>
          <w:color w:val="000000"/>
        </w:rPr>
        <w:t xml:space="preserve">Başka Bir Dünya </w:t>
      </w:r>
      <w:r>
        <w:rPr>
          <w:rFonts w:ascii="Cambria" w:eastAsia="Cambria" w:hAnsi="Cambria" w:cs="Cambria"/>
          <w:color w:val="000000"/>
        </w:rPr>
        <w:t xml:space="preserve">bölümünde yer alan filmlerden bu yıl aramızdan ayrılan, dilimize ‘Pıtırcık’ adıyla çevrilen Le Petit Nicolas serisiyle tanıdığımız yazar-çizer Jean-Jacques Sempe anısına </w:t>
      </w:r>
      <w:r>
        <w:rPr>
          <w:rFonts w:ascii="Cambria" w:eastAsia="Cambria" w:hAnsi="Cambria" w:cs="Cambria"/>
          <w:b/>
          <w:color w:val="000000"/>
        </w:rPr>
        <w:t>Amandine Fredon</w:t>
      </w:r>
      <w:r>
        <w:rPr>
          <w:rFonts w:ascii="Cambria" w:eastAsia="Cambria" w:hAnsi="Cambria" w:cs="Cambria"/>
          <w:color w:val="000000"/>
        </w:rPr>
        <w:t xml:space="preserve"> ve </w:t>
      </w:r>
      <w:r>
        <w:rPr>
          <w:rFonts w:ascii="Cambria" w:eastAsia="Cambria" w:hAnsi="Cambria" w:cs="Cambria"/>
          <w:b/>
          <w:color w:val="000000"/>
        </w:rPr>
        <w:t>Benjamin Massoubre</w:t>
      </w:r>
      <w:r>
        <w:rPr>
          <w:rFonts w:ascii="Cambria" w:eastAsia="Cambria" w:hAnsi="Cambria" w:cs="Cambria"/>
          <w:color w:val="000000"/>
        </w:rPr>
        <w:t xml:space="preserve">’nin birlikte yönettikleri </w:t>
      </w:r>
      <w:r>
        <w:rPr>
          <w:rFonts w:ascii="Cambria" w:eastAsia="Cambria" w:hAnsi="Cambria" w:cs="Cambria"/>
          <w:b/>
          <w:i/>
          <w:color w:val="000000"/>
        </w:rPr>
        <w:t>Pıtırcık – Mutlu Olmak İçin Neyi Bekliyoruz? / Le Petit Nicolas - Happy As Can Be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19.30</w:t>
      </w:r>
      <w:r>
        <w:rPr>
          <w:rFonts w:ascii="Cambria" w:eastAsia="Cambria" w:hAnsi="Cambria" w:cs="Cambria"/>
          <w:color w:val="000000"/>
        </w:rPr>
        <w:t>’da</w:t>
      </w:r>
      <w:r>
        <w:rPr>
          <w:rFonts w:ascii="Cambria" w:eastAsia="Cambria" w:hAnsi="Cambria" w:cs="Cambria"/>
          <w:i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50707"/>
        </w:rPr>
        <w:t xml:space="preserve">Cannes Film Festivali, Eleştirmenler Haftası Bölümü’nde gösterilen, hayatında her şeyin kötü gittiği bir dönemde eski lise arkadaşıyla karşılaşan bir kadını odağına alan </w:t>
      </w:r>
      <w:r>
        <w:rPr>
          <w:rFonts w:ascii="Cambria" w:eastAsia="Cambria" w:hAnsi="Cambria" w:cs="Cambria"/>
          <w:b/>
          <w:color w:val="000000"/>
        </w:rPr>
        <w:t>Céline Devaux</w:t>
      </w:r>
      <w:r>
        <w:rPr>
          <w:rFonts w:ascii="Cambria" w:eastAsia="Cambria" w:hAnsi="Cambria" w:cs="Cambria"/>
          <w:color w:val="000000"/>
        </w:rPr>
        <w:t xml:space="preserve"> imzalı </w:t>
      </w:r>
      <w:r>
        <w:rPr>
          <w:rFonts w:ascii="Cambria" w:eastAsia="Cambria" w:hAnsi="Cambria" w:cs="Cambria"/>
          <w:b/>
          <w:i/>
          <w:color w:val="000000"/>
        </w:rPr>
        <w:t xml:space="preserve">Herkes Jeanne’ı Sever </w:t>
      </w:r>
      <w:r>
        <w:rPr>
          <w:rFonts w:ascii="Cambria" w:eastAsia="Cambria" w:hAnsi="Cambria" w:cs="Cambria"/>
          <w:b/>
          <w:color w:val="000000"/>
        </w:rPr>
        <w:t xml:space="preserve">/ </w:t>
      </w:r>
      <w:r>
        <w:rPr>
          <w:rFonts w:ascii="Cambria" w:eastAsia="Cambria" w:hAnsi="Cambria" w:cs="Cambria"/>
          <w:b/>
          <w:i/>
          <w:color w:val="000000"/>
        </w:rPr>
        <w:t>Everybody Loves Jeanne</w:t>
      </w:r>
      <w:r>
        <w:rPr>
          <w:rFonts w:ascii="Cambria" w:eastAsia="Cambria" w:hAnsi="Cambria" w:cs="Cambria"/>
          <w:b/>
          <w:color w:val="05070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21.45’</w:t>
      </w:r>
      <w:r>
        <w:rPr>
          <w:rFonts w:ascii="Cambria" w:eastAsia="Cambria" w:hAnsi="Cambria" w:cs="Cambria"/>
          <w:color w:val="000000"/>
        </w:rPr>
        <w:t xml:space="preserve">te </w:t>
      </w:r>
      <w:r>
        <w:rPr>
          <w:rFonts w:ascii="Cambria" w:eastAsia="Cambria" w:hAnsi="Cambria" w:cs="Cambria"/>
          <w:b/>
          <w:color w:val="000000"/>
        </w:rPr>
        <w:t xml:space="preserve">Yıldızların Altında 2 </w:t>
      </w:r>
      <w:r>
        <w:rPr>
          <w:rFonts w:ascii="Cambria" w:eastAsia="Cambria" w:hAnsi="Cambria" w:cs="Cambria"/>
          <w:color w:val="000000"/>
        </w:rPr>
        <w:t>açık hava sinemalarında izleyiciyle buluşacak.</w:t>
      </w:r>
    </w:p>
    <w:p w14:paraId="0000000C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14:paraId="0000000D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50707"/>
        </w:rPr>
        <w:t>Charlie Chaplin</w:t>
      </w:r>
      <w:r>
        <w:rPr>
          <w:rFonts w:ascii="Cambria" w:eastAsia="Cambria" w:hAnsi="Cambria" w:cs="Cambria"/>
          <w:color w:val="050707"/>
        </w:rPr>
        <w:t xml:space="preserve">’in 1921 tarihli ilk uzun metraj filmi </w:t>
      </w:r>
      <w:r>
        <w:rPr>
          <w:rFonts w:ascii="Cambria" w:eastAsia="Cambria" w:hAnsi="Cambria" w:cs="Cambria"/>
          <w:b/>
          <w:i/>
          <w:color w:val="050707"/>
        </w:rPr>
        <w:t xml:space="preserve">Yumurcak </w:t>
      </w:r>
      <w:r>
        <w:rPr>
          <w:rFonts w:ascii="Cambria" w:eastAsia="Cambria" w:hAnsi="Cambria" w:cs="Cambria"/>
          <w:color w:val="050707"/>
        </w:rPr>
        <w:t>12.00’da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  <w:color w:val="050707"/>
        </w:rPr>
        <w:t>Chie Hayakawa</w:t>
      </w:r>
      <w:r>
        <w:rPr>
          <w:rFonts w:ascii="Cambria" w:eastAsia="Cambria" w:hAnsi="Cambria" w:cs="Cambria"/>
          <w:color w:val="050707"/>
        </w:rPr>
        <w:t xml:space="preserve">’nın yönettiği, Japonya’nın Oscar adayı </w:t>
      </w:r>
      <w:r>
        <w:rPr>
          <w:rFonts w:ascii="Cambria" w:eastAsia="Cambria" w:hAnsi="Cambria" w:cs="Cambria"/>
          <w:b/>
          <w:i/>
          <w:color w:val="050707"/>
        </w:rPr>
        <w:t>Plan 75</w:t>
      </w:r>
      <w:r>
        <w:rPr>
          <w:rFonts w:ascii="Cambria" w:eastAsia="Cambria" w:hAnsi="Cambria" w:cs="Cambria"/>
          <w:b/>
          <w:color w:val="05070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12.00</w:t>
      </w:r>
      <w:r>
        <w:rPr>
          <w:rFonts w:ascii="Cambria" w:eastAsia="Cambria" w:hAnsi="Cambria" w:cs="Cambria"/>
          <w:color w:val="000000"/>
        </w:rPr>
        <w:t>’da</w:t>
      </w:r>
      <w:r>
        <w:rPr>
          <w:rFonts w:ascii="Cambria" w:eastAsia="Cambria" w:hAnsi="Cambria" w:cs="Cambria"/>
          <w:i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</w:rPr>
        <w:t>Léopold Legrand</w:t>
      </w:r>
      <w:r>
        <w:rPr>
          <w:rFonts w:ascii="Cambria" w:eastAsia="Cambria" w:hAnsi="Cambria" w:cs="Cambria"/>
          <w:color w:val="000000"/>
          <w:highlight w:val="white"/>
        </w:rPr>
        <w:t xml:space="preserve"> imzalı </w:t>
      </w:r>
      <w:r>
        <w:rPr>
          <w:rFonts w:ascii="Cambria" w:eastAsia="Cambria" w:hAnsi="Cambria" w:cs="Cambria"/>
          <w:b/>
          <w:color w:val="000000"/>
        </w:rPr>
        <w:t>Altıncı Çocuk / The Sixth Child 14.30’</w:t>
      </w:r>
      <w:r>
        <w:rPr>
          <w:rFonts w:ascii="Cambria" w:eastAsia="Cambria" w:hAnsi="Cambria" w:cs="Cambria"/>
          <w:color w:val="000000"/>
        </w:rPr>
        <w:t>da</w:t>
      </w:r>
      <w:r>
        <w:rPr>
          <w:rFonts w:ascii="Cambria" w:eastAsia="Cambria" w:hAnsi="Cambria" w:cs="Cambria"/>
          <w:b/>
          <w:color w:val="050707"/>
        </w:rPr>
        <w:t xml:space="preserve"> David Lean</w:t>
      </w:r>
      <w:r>
        <w:rPr>
          <w:rFonts w:ascii="Cambria" w:eastAsia="Cambria" w:hAnsi="Cambria" w:cs="Cambria"/>
          <w:color w:val="050707"/>
        </w:rPr>
        <w:t xml:space="preserve">’in yönettiği </w:t>
      </w:r>
      <w:r>
        <w:rPr>
          <w:rFonts w:ascii="Cambria" w:eastAsia="Cambria" w:hAnsi="Cambria" w:cs="Cambria"/>
          <w:b/>
          <w:i/>
          <w:color w:val="050707"/>
        </w:rPr>
        <w:t xml:space="preserve">Arabistanlı Lawrence </w:t>
      </w:r>
      <w:r>
        <w:rPr>
          <w:rFonts w:ascii="Cambria" w:eastAsia="Cambria" w:hAnsi="Cambria" w:cs="Cambria"/>
          <w:b/>
          <w:color w:val="000000"/>
        </w:rPr>
        <w:t xml:space="preserve">/ </w:t>
      </w:r>
      <w:r>
        <w:rPr>
          <w:rFonts w:ascii="Cambria" w:eastAsia="Cambria" w:hAnsi="Cambria" w:cs="Cambria"/>
          <w:b/>
          <w:i/>
          <w:color w:val="050707"/>
        </w:rPr>
        <w:t>Lawrence of Arabia</w:t>
      </w:r>
      <w:r>
        <w:rPr>
          <w:rFonts w:ascii="Cambria" w:eastAsia="Cambria" w:hAnsi="Cambria" w:cs="Cambria"/>
          <w:b/>
          <w:color w:val="000000"/>
        </w:rPr>
        <w:t xml:space="preserve"> 17.00</w:t>
      </w:r>
      <w:r>
        <w:rPr>
          <w:rFonts w:ascii="Cambria" w:eastAsia="Cambria" w:hAnsi="Cambria" w:cs="Cambria"/>
          <w:color w:val="000000"/>
        </w:rPr>
        <w:t xml:space="preserve">’da </w:t>
      </w:r>
      <w:r>
        <w:rPr>
          <w:rFonts w:ascii="Cambria" w:eastAsia="Cambria" w:hAnsi="Cambria" w:cs="Cambria"/>
          <w:b/>
          <w:color w:val="000000"/>
        </w:rPr>
        <w:t>Doğu Garajı Kültür Merkezi</w:t>
      </w:r>
      <w:r>
        <w:rPr>
          <w:rFonts w:ascii="Cambria" w:eastAsia="Cambria" w:hAnsi="Cambria" w:cs="Cambria"/>
          <w:color w:val="000000"/>
        </w:rPr>
        <w:t>’nde festival kapsamında izleyiciyle buluşacak.</w:t>
      </w:r>
    </w:p>
    <w:p w14:paraId="0000000E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14:paraId="0000000F" w14:textId="77777777" w:rsidR="002742A5" w:rsidRDefault="00000000">
      <w:pPr>
        <w:shd w:val="clear" w:color="auto" w:fill="FFFFFF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Ulusal Uzun Metraj Film Yarışması </w:t>
      </w:r>
      <w:r>
        <w:rPr>
          <w:rFonts w:ascii="Cambria" w:eastAsia="Cambria" w:hAnsi="Cambria" w:cs="Cambria"/>
          <w:color w:val="000000"/>
        </w:rPr>
        <w:t xml:space="preserve">kapsamında </w:t>
      </w:r>
      <w:r>
        <w:rPr>
          <w:rFonts w:ascii="Cambria" w:eastAsia="Cambria" w:hAnsi="Cambria" w:cs="Cambria"/>
          <w:b/>
          <w:color w:val="000000"/>
        </w:rPr>
        <w:t>Onur Ünlü</w:t>
      </w:r>
      <w:r>
        <w:rPr>
          <w:rFonts w:ascii="Cambria" w:eastAsia="Cambria" w:hAnsi="Cambria" w:cs="Cambria"/>
          <w:color w:val="000000"/>
        </w:rPr>
        <w:t xml:space="preserve">’nün </w:t>
      </w:r>
      <w:r>
        <w:rPr>
          <w:rFonts w:ascii="Cambria" w:eastAsia="Cambria" w:hAnsi="Cambria" w:cs="Cambria"/>
          <w:b/>
          <w:color w:val="000000"/>
        </w:rPr>
        <w:t>“Bomboş” 19.30</w:t>
      </w:r>
      <w:r>
        <w:rPr>
          <w:rFonts w:ascii="Cambria" w:eastAsia="Cambria" w:hAnsi="Cambria" w:cs="Cambria"/>
          <w:color w:val="000000"/>
        </w:rPr>
        <w:t xml:space="preserve">’da, </w:t>
      </w:r>
      <w:r>
        <w:rPr>
          <w:rFonts w:ascii="Cambria" w:eastAsia="Cambria" w:hAnsi="Cambria" w:cs="Cambria"/>
          <w:b/>
          <w:color w:val="000000"/>
        </w:rPr>
        <w:t>Emin Alper</w:t>
      </w:r>
      <w:r>
        <w:rPr>
          <w:rFonts w:ascii="Cambria" w:eastAsia="Cambria" w:hAnsi="Cambria" w:cs="Cambria"/>
          <w:color w:val="000000"/>
          <w:highlight w:val="white"/>
        </w:rPr>
        <w:t>’in yönettiği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“Kurak Günler” 21.45</w:t>
      </w:r>
      <w:r>
        <w:rPr>
          <w:rFonts w:ascii="Cambria" w:eastAsia="Cambria" w:hAnsi="Cambria" w:cs="Cambria"/>
          <w:color w:val="000000"/>
        </w:rPr>
        <w:t xml:space="preserve">’te, </w:t>
      </w:r>
      <w:r>
        <w:rPr>
          <w:rFonts w:ascii="Cambria" w:eastAsia="Cambria" w:hAnsi="Cambria" w:cs="Cambria"/>
          <w:b/>
          <w:color w:val="000000"/>
        </w:rPr>
        <w:t xml:space="preserve">Yıldızlar Altında 1 </w:t>
      </w:r>
      <w:r>
        <w:rPr>
          <w:rFonts w:ascii="Cambria" w:eastAsia="Cambria" w:hAnsi="Cambria" w:cs="Cambria"/>
          <w:color w:val="000000"/>
        </w:rPr>
        <w:t>açık hava sinemalarında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ikinci kez izleyici karşısına çıkacak.</w:t>
      </w:r>
    </w:p>
    <w:p w14:paraId="00000010" w14:textId="77777777" w:rsidR="002742A5" w:rsidRDefault="002742A5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00000012" w14:textId="6CCBA84C" w:rsidR="002742A5" w:rsidRDefault="00000000" w:rsidP="00F954D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Ulusal Belgesel Film Yarışması</w:t>
      </w:r>
      <w:r>
        <w:rPr>
          <w:rFonts w:ascii="Cambria" w:eastAsia="Cambria" w:hAnsi="Cambria" w:cs="Cambria"/>
        </w:rPr>
        <w:t xml:space="preserve"> filmlerinden </w:t>
      </w:r>
      <w:r>
        <w:rPr>
          <w:rFonts w:ascii="Cambria" w:eastAsia="Cambria" w:hAnsi="Cambria" w:cs="Cambria"/>
          <w:b/>
        </w:rPr>
        <w:t>Murat Erün</w:t>
      </w:r>
      <w:r>
        <w:rPr>
          <w:rFonts w:ascii="Cambria" w:eastAsia="Cambria" w:hAnsi="Cambria" w:cs="Cambria"/>
        </w:rPr>
        <w:t xml:space="preserve">’ün yönettiği </w:t>
      </w:r>
      <w:r>
        <w:rPr>
          <w:rFonts w:ascii="Cambria" w:eastAsia="Cambria" w:hAnsi="Cambria" w:cs="Cambria"/>
          <w:b/>
        </w:rPr>
        <w:t>“Hatice” 18.00</w:t>
      </w:r>
      <w:r>
        <w:rPr>
          <w:rFonts w:ascii="Cambria" w:eastAsia="Cambria" w:hAnsi="Cambria" w:cs="Cambria"/>
        </w:rPr>
        <w:t xml:space="preserve">’da ikinci kez </w:t>
      </w:r>
      <w:r>
        <w:rPr>
          <w:rFonts w:ascii="Cambria" w:eastAsia="Cambria" w:hAnsi="Cambria" w:cs="Cambria"/>
          <w:b/>
        </w:rPr>
        <w:t>AKM Perge</w:t>
      </w:r>
      <w:r>
        <w:rPr>
          <w:rFonts w:ascii="Cambria" w:eastAsia="Cambria" w:hAnsi="Cambria" w:cs="Cambria"/>
        </w:rPr>
        <w:t xml:space="preserve"> salonunda ücretsiz izlenebilecek.</w:t>
      </w:r>
      <w:r>
        <w:rPr>
          <w:rFonts w:ascii="Cambria" w:eastAsia="Cambria" w:hAnsi="Cambria" w:cs="Cambria"/>
          <w:color w:val="000000"/>
        </w:rPr>
        <w:t> </w:t>
      </w:r>
    </w:p>
    <w:sectPr w:rsidR="002742A5">
      <w:pgSz w:w="12240" w:h="15840"/>
      <w:pgMar w:top="1440" w:right="1440" w:bottom="7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A5"/>
    <w:rsid w:val="002742A5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1E3B"/>
  <w15:docId w15:val="{E77F35AE-3FB9-4C87-876A-96862CE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F60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v40i5ZawgP5lG1vKFmv3Ya67g==">AMUW2mVTtUnRaeIAxgLkjjgKYB8+ARUM1PcrXHjdbm/Ame7+2FfyLKRTcDsH6kYzsumk1gQ2T2ZuP57cvPjGa/Lrftfjbb7bxSCHpeVJUkwYTI1gadLyR0w=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2022-10-05T04:18:00Z</dcterms:created>
  <dcterms:modified xsi:type="dcterms:W3CDTF">2022-10-06T05:02:00Z</dcterms:modified>
</cp:coreProperties>
</file>