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E434E" w14:textId="668E7B3B" w:rsidR="00A878B1" w:rsidRPr="00A878B1" w:rsidRDefault="00A878B1" w:rsidP="00A878B1">
      <w:pPr>
        <w:pStyle w:val="AralkYok"/>
        <w:rPr>
          <w:rFonts w:cstheme="minorHAnsi"/>
          <w:b/>
          <w:bCs/>
          <w:sz w:val="40"/>
          <w:szCs w:val="40"/>
          <w:lang w:eastAsia="tr-TR"/>
        </w:rPr>
      </w:pPr>
      <w:r w:rsidRPr="00A878B1">
        <w:rPr>
          <w:rFonts w:cstheme="minorHAnsi"/>
          <w:b/>
          <w:bCs/>
          <w:sz w:val="40"/>
          <w:szCs w:val="40"/>
          <w:lang w:eastAsia="tr-TR"/>
        </w:rPr>
        <w:t>ALTIN KOZA'DA </w:t>
      </w:r>
      <w:r w:rsidR="006E1E2E">
        <w:rPr>
          <w:rFonts w:cstheme="minorHAnsi"/>
          <w:b/>
          <w:bCs/>
          <w:sz w:val="40"/>
          <w:szCs w:val="40"/>
          <w:lang w:eastAsia="tr-TR"/>
        </w:rPr>
        <w:t>“</w:t>
      </w:r>
      <w:r w:rsidRPr="00A878B1">
        <w:rPr>
          <w:rFonts w:cstheme="minorHAnsi"/>
          <w:b/>
          <w:bCs/>
          <w:sz w:val="40"/>
          <w:szCs w:val="40"/>
          <w:lang w:eastAsia="tr-TR"/>
        </w:rPr>
        <w:t>GONDOLDA SİNEMA</w:t>
      </w:r>
      <w:r w:rsidR="006E1E2E">
        <w:rPr>
          <w:rFonts w:cstheme="minorHAnsi"/>
          <w:b/>
          <w:bCs/>
          <w:sz w:val="40"/>
          <w:szCs w:val="40"/>
          <w:lang w:eastAsia="tr-TR"/>
        </w:rPr>
        <w:t>”</w:t>
      </w:r>
      <w:r w:rsidRPr="00A878B1">
        <w:rPr>
          <w:rFonts w:cstheme="minorHAnsi"/>
          <w:b/>
          <w:bCs/>
          <w:sz w:val="40"/>
          <w:szCs w:val="40"/>
          <w:lang w:eastAsia="tr-TR"/>
        </w:rPr>
        <w:t xml:space="preserve"> KEYFİ</w:t>
      </w:r>
    </w:p>
    <w:p w14:paraId="17D9489C" w14:textId="77777777" w:rsidR="00A878B1" w:rsidRPr="00A878B1" w:rsidRDefault="00A878B1" w:rsidP="00A878B1">
      <w:pPr>
        <w:pStyle w:val="AralkYok"/>
        <w:rPr>
          <w:sz w:val="24"/>
          <w:szCs w:val="24"/>
        </w:rPr>
      </w:pPr>
    </w:p>
    <w:p w14:paraId="04AA6E32" w14:textId="1991C826" w:rsidR="00A878B1" w:rsidRPr="00A878B1" w:rsidRDefault="00A878B1" w:rsidP="00A878B1">
      <w:pPr>
        <w:pStyle w:val="AralkYok"/>
        <w:rPr>
          <w:sz w:val="24"/>
          <w:szCs w:val="24"/>
        </w:rPr>
      </w:pPr>
      <w:r w:rsidRPr="00A878B1">
        <w:rPr>
          <w:sz w:val="24"/>
          <w:szCs w:val="24"/>
        </w:rPr>
        <w:t>Seyhan Nehri’nde gondol üzerinde film izleme klasiği devam ediyor. Adanalılar gondolda</w:t>
      </w:r>
      <w:r w:rsidR="006E1E2E">
        <w:rPr>
          <w:sz w:val="24"/>
          <w:szCs w:val="24"/>
        </w:rPr>
        <w:t xml:space="preserve"> </w:t>
      </w:r>
      <w:r w:rsidRPr="00A878B1">
        <w:rPr>
          <w:sz w:val="24"/>
          <w:szCs w:val="24"/>
        </w:rPr>
        <w:t>sinemayı çok sevdi</w:t>
      </w:r>
    </w:p>
    <w:p w14:paraId="195225BB" w14:textId="77777777" w:rsidR="00A878B1" w:rsidRPr="00A878B1" w:rsidRDefault="00A878B1" w:rsidP="00A878B1">
      <w:pPr>
        <w:pStyle w:val="AralkYok"/>
        <w:rPr>
          <w:sz w:val="24"/>
          <w:szCs w:val="24"/>
        </w:rPr>
      </w:pPr>
      <w:r w:rsidRPr="00A878B1">
        <w:rPr>
          <w:sz w:val="24"/>
          <w:szCs w:val="24"/>
        </w:rPr>
        <w:t> </w:t>
      </w:r>
    </w:p>
    <w:p w14:paraId="7F7E438B" w14:textId="776816E2" w:rsidR="00A878B1" w:rsidRPr="00A878B1" w:rsidRDefault="00A878B1" w:rsidP="00A878B1">
      <w:pPr>
        <w:pStyle w:val="AralkYok"/>
        <w:rPr>
          <w:sz w:val="24"/>
          <w:szCs w:val="24"/>
        </w:rPr>
      </w:pPr>
      <w:r w:rsidRPr="00A878B1">
        <w:rPr>
          <w:sz w:val="24"/>
          <w:szCs w:val="24"/>
        </w:rPr>
        <w:t>29. Uluslararası Adana Altın Koza Film Festivali kapsamında düzenlenen “Yıldızlar Altında Seyhan Nehri Üzerinde Gondolda Film Gösterim Keyfi”</w:t>
      </w:r>
      <w:r>
        <w:rPr>
          <w:sz w:val="24"/>
          <w:szCs w:val="24"/>
        </w:rPr>
        <w:t xml:space="preserve"> </w:t>
      </w:r>
      <w:r w:rsidRPr="00A878B1">
        <w:rPr>
          <w:sz w:val="24"/>
          <w:szCs w:val="24"/>
        </w:rPr>
        <w:t>bu yıl da devam ediyor.</w:t>
      </w:r>
    </w:p>
    <w:p w14:paraId="29F2346E" w14:textId="77777777" w:rsidR="00A878B1" w:rsidRPr="00A878B1" w:rsidRDefault="00A878B1" w:rsidP="00A878B1">
      <w:pPr>
        <w:pStyle w:val="AralkYok"/>
        <w:rPr>
          <w:sz w:val="24"/>
          <w:szCs w:val="24"/>
        </w:rPr>
      </w:pPr>
      <w:r w:rsidRPr="00A878B1">
        <w:rPr>
          <w:sz w:val="24"/>
          <w:szCs w:val="24"/>
        </w:rPr>
        <w:t> </w:t>
      </w:r>
    </w:p>
    <w:p w14:paraId="4BD224AB" w14:textId="61B04E0A" w:rsidR="00A878B1" w:rsidRPr="00A878B1" w:rsidRDefault="00A878B1" w:rsidP="00A878B1">
      <w:pPr>
        <w:pStyle w:val="AralkYok"/>
        <w:rPr>
          <w:sz w:val="24"/>
          <w:szCs w:val="24"/>
        </w:rPr>
      </w:pPr>
      <w:r w:rsidRPr="00A878B1">
        <w:rPr>
          <w:sz w:val="24"/>
          <w:szCs w:val="24"/>
        </w:rPr>
        <w:t>12-18 Eylül tarihleri arasında düzenlenecek Altın Koza Film Festivali kapsamındaki etkinlik Seyhan Nehri’nde bulunan Gondol Marina’da gerçekleşecek.</w:t>
      </w:r>
    </w:p>
    <w:p w14:paraId="43AEC547" w14:textId="77777777" w:rsidR="00A878B1" w:rsidRPr="00A878B1" w:rsidRDefault="00A878B1" w:rsidP="00A878B1">
      <w:pPr>
        <w:pStyle w:val="AralkYok"/>
        <w:rPr>
          <w:sz w:val="24"/>
          <w:szCs w:val="24"/>
        </w:rPr>
      </w:pPr>
    </w:p>
    <w:p w14:paraId="57D5A39D" w14:textId="77777777" w:rsidR="00A878B1" w:rsidRPr="00A878B1" w:rsidRDefault="00A878B1" w:rsidP="00A878B1">
      <w:pPr>
        <w:pStyle w:val="AralkYok"/>
        <w:rPr>
          <w:sz w:val="24"/>
          <w:szCs w:val="24"/>
        </w:rPr>
      </w:pPr>
      <w:r w:rsidRPr="00A878B1">
        <w:rPr>
          <w:sz w:val="24"/>
          <w:szCs w:val="24"/>
        </w:rPr>
        <w:t>Adanalıların ve sinemaseverlerin yanı sıra, uluslararası basının da ilgisini çeken “Gondolda Sinema” gösterimleri 12 Eylül Pazartesi günü başlayıp yedi gün boyunca devam edecek. Her akşam 20.00’de başlayacak etkinlikte, sinemaseverlere birbirinden özel filmler sunulacak.</w:t>
      </w:r>
    </w:p>
    <w:p w14:paraId="39F2A2AA" w14:textId="77777777" w:rsidR="00A878B1" w:rsidRPr="00A878B1" w:rsidRDefault="00A878B1" w:rsidP="00A878B1">
      <w:pPr>
        <w:pStyle w:val="AralkYok"/>
        <w:rPr>
          <w:sz w:val="24"/>
          <w:szCs w:val="24"/>
        </w:rPr>
      </w:pPr>
      <w:r w:rsidRPr="00A878B1">
        <w:rPr>
          <w:sz w:val="24"/>
          <w:szCs w:val="24"/>
        </w:rPr>
        <w:t> </w:t>
      </w:r>
    </w:p>
    <w:p w14:paraId="2C572B6D" w14:textId="77777777" w:rsidR="00A878B1" w:rsidRPr="00A878B1" w:rsidRDefault="00A878B1" w:rsidP="00A878B1">
      <w:pPr>
        <w:pStyle w:val="AralkYok"/>
        <w:rPr>
          <w:sz w:val="24"/>
          <w:szCs w:val="24"/>
        </w:rPr>
      </w:pPr>
      <w:r w:rsidRPr="00A878B1">
        <w:rPr>
          <w:sz w:val="24"/>
          <w:szCs w:val="24"/>
        </w:rPr>
        <w:t> “Gondol’da Film Gösterimleri” kapsamında 12 Eylül Pazartesi 20.00’de yönetmen Murat Şeker’in ‘’Görevimiz Tatil’’; 13 Eylül Salı akşamı yönetmen Orhan Aksoy’un ‘’Kiracı’’; 14 Eylül Çarşamba akşamı yönetmen Tunç Şahin’in ‘’İnsanlar İkiye Ayrılır’’; 15 Eylül Perşembe akşamı yönetmen Alfonso Gomez-Rejon’un ‘’Elektrik Savaşları’’; 16 Eylül Cuma akşamı yönetmen Murat Kepez’in ‘’Kolonya Cumhuriyeti’’; 17 Eylül Cumartesi akşamı yönetmen Ali Atay’ın ‘’Cinayet Süsü’’; 18 Eylül Pazar akşamı ise yönetmen Atıf Yılmaz’ın ‘’Hasip ile Nasip’’ filmleri gösterilecek.</w:t>
      </w:r>
    </w:p>
    <w:p w14:paraId="2729BC02" w14:textId="77777777" w:rsidR="00A878B1" w:rsidRPr="00A878B1" w:rsidRDefault="00A878B1" w:rsidP="00A878B1">
      <w:pPr>
        <w:pStyle w:val="AralkYok"/>
        <w:rPr>
          <w:sz w:val="24"/>
          <w:szCs w:val="24"/>
        </w:rPr>
      </w:pPr>
      <w:r w:rsidRPr="00A878B1">
        <w:rPr>
          <w:sz w:val="24"/>
          <w:szCs w:val="24"/>
        </w:rPr>
        <w:t> </w:t>
      </w:r>
    </w:p>
    <w:p w14:paraId="071E502D" w14:textId="08B81873" w:rsidR="00A878B1" w:rsidRDefault="00A878B1" w:rsidP="00A878B1">
      <w:pPr>
        <w:pStyle w:val="AralkYok"/>
        <w:rPr>
          <w:sz w:val="24"/>
          <w:szCs w:val="24"/>
        </w:rPr>
      </w:pPr>
      <w:r w:rsidRPr="00A878B1">
        <w:rPr>
          <w:sz w:val="24"/>
          <w:szCs w:val="24"/>
        </w:rPr>
        <w:t xml:space="preserve">“Gondol’da Film Gösterimleri”ne ücretsiz olarak katılmak için </w:t>
      </w:r>
      <w:hyperlink r:id="rId4" w:history="1">
        <w:r w:rsidRPr="00A878B1">
          <w:rPr>
            <w:color w:val="4472C4" w:themeColor="accent1"/>
            <w:sz w:val="24"/>
            <w:szCs w:val="24"/>
          </w:rPr>
          <w:t>https://sehircilikatolyesi.org/</w:t>
        </w:r>
      </w:hyperlink>
      <w:r w:rsidRPr="00A878B1">
        <w:rPr>
          <w:color w:val="4472C4" w:themeColor="accent1"/>
          <w:sz w:val="24"/>
          <w:szCs w:val="24"/>
        </w:rPr>
        <w:t xml:space="preserve"> </w:t>
      </w:r>
      <w:r w:rsidRPr="00A878B1">
        <w:rPr>
          <w:sz w:val="24"/>
          <w:szCs w:val="24"/>
        </w:rPr>
        <w:t>adresinden kayıt yaptırılabilir.</w:t>
      </w:r>
    </w:p>
    <w:p w14:paraId="198EA190" w14:textId="77777777" w:rsidR="006E1E2E" w:rsidRPr="00A878B1" w:rsidRDefault="006E1E2E" w:rsidP="00A878B1">
      <w:pPr>
        <w:pStyle w:val="AralkYok"/>
        <w:rPr>
          <w:sz w:val="24"/>
          <w:szCs w:val="24"/>
        </w:rPr>
      </w:pPr>
    </w:p>
    <w:p w14:paraId="7E40B1E7" w14:textId="0FD8C41E" w:rsidR="00A878B1" w:rsidRDefault="00A878B1" w:rsidP="00A878B1">
      <w:pPr>
        <w:pStyle w:val="AralkYok"/>
        <w:rPr>
          <w:sz w:val="24"/>
          <w:szCs w:val="24"/>
        </w:rPr>
      </w:pPr>
      <w:r w:rsidRPr="00A878B1">
        <w:rPr>
          <w:sz w:val="24"/>
          <w:szCs w:val="24"/>
        </w:rPr>
        <w:t>--</w:t>
      </w:r>
    </w:p>
    <w:p w14:paraId="09E86C39" w14:textId="77777777" w:rsidR="006E1E2E" w:rsidRPr="00A878B1" w:rsidRDefault="006E1E2E" w:rsidP="00A878B1">
      <w:pPr>
        <w:pStyle w:val="AralkYok"/>
        <w:rPr>
          <w:sz w:val="24"/>
          <w:szCs w:val="24"/>
        </w:rPr>
      </w:pPr>
    </w:p>
    <w:p w14:paraId="12F5F35E" w14:textId="77777777" w:rsidR="00A878B1" w:rsidRPr="00A878B1" w:rsidRDefault="00A878B1" w:rsidP="00A878B1">
      <w:pPr>
        <w:pStyle w:val="AralkYok"/>
        <w:rPr>
          <w:b/>
          <w:bCs/>
          <w:sz w:val="24"/>
          <w:szCs w:val="24"/>
        </w:rPr>
      </w:pPr>
      <w:r w:rsidRPr="00A878B1">
        <w:rPr>
          <w:b/>
          <w:bCs/>
          <w:sz w:val="24"/>
          <w:szCs w:val="24"/>
        </w:rPr>
        <w:t>Bircan Usallı Silan</w:t>
      </w:r>
    </w:p>
    <w:p w14:paraId="30E56B0F" w14:textId="77777777" w:rsidR="00A878B1" w:rsidRPr="00A878B1" w:rsidRDefault="00A878B1" w:rsidP="00A878B1">
      <w:pPr>
        <w:pStyle w:val="AralkYok"/>
        <w:rPr>
          <w:sz w:val="24"/>
          <w:szCs w:val="24"/>
        </w:rPr>
      </w:pPr>
      <w:r w:rsidRPr="00A878B1">
        <w:rPr>
          <w:sz w:val="24"/>
          <w:szCs w:val="24"/>
        </w:rPr>
        <w:t>N1 Danışmanlık ve Organizasyon Bircan Silan</w:t>
      </w:r>
      <w:r w:rsidRPr="00A878B1">
        <w:rPr>
          <w:sz w:val="24"/>
          <w:szCs w:val="24"/>
        </w:rPr>
        <w:br/>
      </w:r>
      <w:hyperlink r:id="rId5" w:tgtFrame="_blank" w:history="1">
        <w:r w:rsidRPr="00A878B1">
          <w:rPr>
            <w:sz w:val="24"/>
            <w:szCs w:val="24"/>
          </w:rPr>
          <w:t>www.n1.com.tr</w:t>
        </w:r>
      </w:hyperlink>
    </w:p>
    <w:p w14:paraId="447BA24D" w14:textId="77777777" w:rsidR="00A878B1" w:rsidRPr="00A878B1" w:rsidRDefault="00A878B1" w:rsidP="00A878B1">
      <w:pPr>
        <w:pStyle w:val="AralkYok"/>
        <w:rPr>
          <w:sz w:val="24"/>
          <w:szCs w:val="24"/>
        </w:rPr>
      </w:pPr>
      <w:r w:rsidRPr="00A878B1">
        <w:rPr>
          <w:sz w:val="24"/>
          <w:szCs w:val="24"/>
        </w:rPr>
        <w:t>Feneryolu Mah. Mustafa Mazharbey Sokağı Ufuk Apt. No:13 Kat:1 D:2 </w:t>
      </w:r>
    </w:p>
    <w:p w14:paraId="560E37F7" w14:textId="77777777" w:rsidR="00A878B1" w:rsidRPr="00A878B1" w:rsidRDefault="00A878B1" w:rsidP="00A878B1">
      <w:pPr>
        <w:pStyle w:val="AralkYok"/>
        <w:rPr>
          <w:sz w:val="24"/>
          <w:szCs w:val="24"/>
        </w:rPr>
      </w:pPr>
      <w:r w:rsidRPr="00A878B1">
        <w:rPr>
          <w:sz w:val="24"/>
          <w:szCs w:val="24"/>
        </w:rPr>
        <w:t>Kadıköy-İstanbul</w:t>
      </w:r>
    </w:p>
    <w:p w14:paraId="7F6161B6" w14:textId="77777777" w:rsidR="00A878B1" w:rsidRPr="00A878B1" w:rsidRDefault="00A878B1" w:rsidP="00A878B1">
      <w:pPr>
        <w:pStyle w:val="AralkYok"/>
        <w:rPr>
          <w:sz w:val="24"/>
          <w:szCs w:val="24"/>
        </w:rPr>
      </w:pPr>
      <w:r w:rsidRPr="00A878B1">
        <w:rPr>
          <w:sz w:val="24"/>
          <w:szCs w:val="24"/>
        </w:rPr>
        <w:t>0216 346 22 83 </w:t>
      </w:r>
    </w:p>
    <w:p w14:paraId="15FD1CD2" w14:textId="77777777" w:rsidR="00A878B1" w:rsidRPr="00A878B1" w:rsidRDefault="00A878B1" w:rsidP="00A878B1">
      <w:pPr>
        <w:pStyle w:val="AralkYok"/>
        <w:rPr>
          <w:sz w:val="24"/>
          <w:szCs w:val="24"/>
        </w:rPr>
      </w:pPr>
    </w:p>
    <w:sectPr w:rsidR="00A878B1" w:rsidRPr="00A878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8B1"/>
    <w:rsid w:val="006E1E2E"/>
    <w:rsid w:val="00A878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4CBEF"/>
  <w15:chartTrackingRefBased/>
  <w15:docId w15:val="{F1F07ECC-B7BA-4E6D-A36A-D0F021DA4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878B1"/>
    <w:rPr>
      <w:color w:val="0000FF"/>
      <w:u w:val="single"/>
    </w:rPr>
  </w:style>
  <w:style w:type="paragraph" w:styleId="AralkYok">
    <w:name w:val="No Spacing"/>
    <w:uiPriority w:val="1"/>
    <w:qFormat/>
    <w:rsid w:val="00A878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897714">
      <w:bodyDiv w:val="1"/>
      <w:marLeft w:val="0"/>
      <w:marRight w:val="0"/>
      <w:marTop w:val="0"/>
      <w:marBottom w:val="0"/>
      <w:divBdr>
        <w:top w:val="none" w:sz="0" w:space="0" w:color="auto"/>
        <w:left w:val="none" w:sz="0" w:space="0" w:color="auto"/>
        <w:bottom w:val="none" w:sz="0" w:space="0" w:color="auto"/>
        <w:right w:val="none" w:sz="0" w:space="0" w:color="auto"/>
      </w:divBdr>
      <w:divsChild>
        <w:div w:id="1307707395">
          <w:marLeft w:val="0"/>
          <w:marRight w:val="0"/>
          <w:marTop w:val="0"/>
          <w:marBottom w:val="0"/>
          <w:divBdr>
            <w:top w:val="none" w:sz="0" w:space="0" w:color="auto"/>
            <w:left w:val="none" w:sz="0" w:space="0" w:color="auto"/>
            <w:bottom w:val="none" w:sz="0" w:space="0" w:color="auto"/>
            <w:right w:val="none" w:sz="0" w:space="0" w:color="auto"/>
          </w:divBdr>
        </w:div>
        <w:div w:id="1038512764">
          <w:marLeft w:val="0"/>
          <w:marRight w:val="0"/>
          <w:marTop w:val="0"/>
          <w:marBottom w:val="0"/>
          <w:divBdr>
            <w:top w:val="none" w:sz="0" w:space="0" w:color="auto"/>
            <w:left w:val="none" w:sz="0" w:space="0" w:color="auto"/>
            <w:bottom w:val="none" w:sz="0" w:space="0" w:color="auto"/>
            <w:right w:val="none" w:sz="0" w:space="0" w:color="auto"/>
          </w:divBdr>
          <w:divsChild>
            <w:div w:id="1969777953">
              <w:marLeft w:val="0"/>
              <w:marRight w:val="0"/>
              <w:marTop w:val="0"/>
              <w:marBottom w:val="0"/>
              <w:divBdr>
                <w:top w:val="none" w:sz="0" w:space="0" w:color="auto"/>
                <w:left w:val="none" w:sz="0" w:space="0" w:color="auto"/>
                <w:bottom w:val="none" w:sz="0" w:space="0" w:color="auto"/>
                <w:right w:val="none" w:sz="0" w:space="0" w:color="auto"/>
              </w:divBdr>
              <w:divsChild>
                <w:div w:id="703211462">
                  <w:marLeft w:val="0"/>
                  <w:marRight w:val="0"/>
                  <w:marTop w:val="0"/>
                  <w:marBottom w:val="0"/>
                  <w:divBdr>
                    <w:top w:val="none" w:sz="0" w:space="0" w:color="auto"/>
                    <w:left w:val="none" w:sz="0" w:space="0" w:color="auto"/>
                    <w:bottom w:val="none" w:sz="0" w:space="0" w:color="auto"/>
                    <w:right w:val="none" w:sz="0" w:space="0" w:color="auto"/>
                  </w:divBdr>
                  <w:divsChild>
                    <w:div w:id="1447430743">
                      <w:marLeft w:val="0"/>
                      <w:marRight w:val="0"/>
                      <w:marTop w:val="0"/>
                      <w:marBottom w:val="0"/>
                      <w:divBdr>
                        <w:top w:val="none" w:sz="0" w:space="0" w:color="auto"/>
                        <w:left w:val="none" w:sz="0" w:space="0" w:color="auto"/>
                        <w:bottom w:val="none" w:sz="0" w:space="0" w:color="auto"/>
                        <w:right w:val="none" w:sz="0" w:space="0" w:color="auto"/>
                      </w:divBdr>
                      <w:divsChild>
                        <w:div w:id="2130472580">
                          <w:marLeft w:val="0"/>
                          <w:marRight w:val="0"/>
                          <w:marTop w:val="0"/>
                          <w:marBottom w:val="0"/>
                          <w:divBdr>
                            <w:top w:val="none" w:sz="0" w:space="0" w:color="auto"/>
                            <w:left w:val="none" w:sz="0" w:space="0" w:color="auto"/>
                            <w:bottom w:val="none" w:sz="0" w:space="0" w:color="auto"/>
                            <w:right w:val="none" w:sz="0" w:space="0" w:color="auto"/>
                          </w:divBdr>
                          <w:divsChild>
                            <w:div w:id="1910188462">
                              <w:marLeft w:val="0"/>
                              <w:marRight w:val="0"/>
                              <w:marTop w:val="0"/>
                              <w:marBottom w:val="0"/>
                              <w:divBdr>
                                <w:top w:val="none" w:sz="0" w:space="0" w:color="auto"/>
                                <w:left w:val="none" w:sz="0" w:space="0" w:color="auto"/>
                                <w:bottom w:val="none" w:sz="0" w:space="0" w:color="auto"/>
                                <w:right w:val="none" w:sz="0" w:space="0" w:color="auto"/>
                              </w:divBdr>
                              <w:divsChild>
                                <w:div w:id="1029331417">
                                  <w:marLeft w:val="0"/>
                                  <w:marRight w:val="0"/>
                                  <w:marTop w:val="0"/>
                                  <w:marBottom w:val="0"/>
                                  <w:divBdr>
                                    <w:top w:val="none" w:sz="0" w:space="0" w:color="auto"/>
                                    <w:left w:val="none" w:sz="0" w:space="0" w:color="auto"/>
                                    <w:bottom w:val="none" w:sz="0" w:space="0" w:color="auto"/>
                                    <w:right w:val="none" w:sz="0" w:space="0" w:color="auto"/>
                                  </w:divBdr>
                                  <w:divsChild>
                                    <w:div w:id="608662211">
                                      <w:marLeft w:val="0"/>
                                      <w:marRight w:val="0"/>
                                      <w:marTop w:val="0"/>
                                      <w:marBottom w:val="0"/>
                                      <w:divBdr>
                                        <w:top w:val="none" w:sz="0" w:space="0" w:color="auto"/>
                                        <w:left w:val="none" w:sz="0" w:space="0" w:color="auto"/>
                                        <w:bottom w:val="none" w:sz="0" w:space="0" w:color="auto"/>
                                        <w:right w:val="none" w:sz="0" w:space="0" w:color="auto"/>
                                      </w:divBdr>
                                      <w:divsChild>
                                        <w:div w:id="1637376090">
                                          <w:marLeft w:val="0"/>
                                          <w:marRight w:val="0"/>
                                          <w:marTop w:val="0"/>
                                          <w:marBottom w:val="0"/>
                                          <w:divBdr>
                                            <w:top w:val="none" w:sz="0" w:space="0" w:color="auto"/>
                                            <w:left w:val="none" w:sz="0" w:space="0" w:color="auto"/>
                                            <w:bottom w:val="none" w:sz="0" w:space="0" w:color="auto"/>
                                            <w:right w:val="none" w:sz="0" w:space="0" w:color="auto"/>
                                          </w:divBdr>
                                          <w:divsChild>
                                            <w:div w:id="1711343580">
                                              <w:marLeft w:val="0"/>
                                              <w:marRight w:val="0"/>
                                              <w:marTop w:val="0"/>
                                              <w:marBottom w:val="0"/>
                                              <w:divBdr>
                                                <w:top w:val="none" w:sz="0" w:space="0" w:color="auto"/>
                                                <w:left w:val="none" w:sz="0" w:space="0" w:color="auto"/>
                                                <w:bottom w:val="none" w:sz="0" w:space="0" w:color="auto"/>
                                                <w:right w:val="none" w:sz="0" w:space="0" w:color="auto"/>
                                              </w:divBdr>
                                            </w:div>
                                            <w:div w:id="2109764167">
                                              <w:marLeft w:val="0"/>
                                              <w:marRight w:val="0"/>
                                              <w:marTop w:val="0"/>
                                              <w:marBottom w:val="0"/>
                                              <w:divBdr>
                                                <w:top w:val="none" w:sz="0" w:space="0" w:color="auto"/>
                                                <w:left w:val="none" w:sz="0" w:space="0" w:color="auto"/>
                                                <w:bottom w:val="none" w:sz="0" w:space="0" w:color="auto"/>
                                                <w:right w:val="none" w:sz="0" w:space="0" w:color="auto"/>
                                              </w:divBdr>
                                            </w:div>
                                            <w:div w:id="863592609">
                                              <w:marLeft w:val="0"/>
                                              <w:marRight w:val="0"/>
                                              <w:marTop w:val="0"/>
                                              <w:marBottom w:val="0"/>
                                              <w:divBdr>
                                                <w:top w:val="none" w:sz="0" w:space="0" w:color="auto"/>
                                                <w:left w:val="none" w:sz="0" w:space="0" w:color="auto"/>
                                                <w:bottom w:val="none" w:sz="0" w:space="0" w:color="auto"/>
                                                <w:right w:val="none" w:sz="0" w:space="0" w:color="auto"/>
                                              </w:divBdr>
                                            </w:div>
                                            <w:div w:id="714426107">
                                              <w:marLeft w:val="0"/>
                                              <w:marRight w:val="0"/>
                                              <w:marTop w:val="0"/>
                                              <w:marBottom w:val="0"/>
                                              <w:divBdr>
                                                <w:top w:val="none" w:sz="0" w:space="0" w:color="auto"/>
                                                <w:left w:val="none" w:sz="0" w:space="0" w:color="auto"/>
                                                <w:bottom w:val="none" w:sz="0" w:space="0" w:color="auto"/>
                                                <w:right w:val="none" w:sz="0" w:space="0" w:color="auto"/>
                                              </w:divBdr>
                                            </w:div>
                                            <w:div w:id="930430350">
                                              <w:marLeft w:val="0"/>
                                              <w:marRight w:val="0"/>
                                              <w:marTop w:val="0"/>
                                              <w:marBottom w:val="0"/>
                                              <w:divBdr>
                                                <w:top w:val="none" w:sz="0" w:space="0" w:color="auto"/>
                                                <w:left w:val="none" w:sz="0" w:space="0" w:color="auto"/>
                                                <w:bottom w:val="none" w:sz="0" w:space="0" w:color="auto"/>
                                                <w:right w:val="none" w:sz="0" w:space="0" w:color="auto"/>
                                              </w:divBdr>
                                            </w:div>
                                            <w:div w:id="2136631168">
                                              <w:marLeft w:val="0"/>
                                              <w:marRight w:val="0"/>
                                              <w:marTop w:val="0"/>
                                              <w:marBottom w:val="0"/>
                                              <w:divBdr>
                                                <w:top w:val="none" w:sz="0" w:space="0" w:color="auto"/>
                                                <w:left w:val="none" w:sz="0" w:space="0" w:color="auto"/>
                                                <w:bottom w:val="none" w:sz="0" w:space="0" w:color="auto"/>
                                                <w:right w:val="none" w:sz="0" w:space="0" w:color="auto"/>
                                              </w:divBdr>
                                            </w:div>
                                            <w:div w:id="868494883">
                                              <w:marLeft w:val="0"/>
                                              <w:marRight w:val="0"/>
                                              <w:marTop w:val="0"/>
                                              <w:marBottom w:val="0"/>
                                              <w:divBdr>
                                                <w:top w:val="none" w:sz="0" w:space="0" w:color="auto"/>
                                                <w:left w:val="none" w:sz="0" w:space="0" w:color="auto"/>
                                                <w:bottom w:val="none" w:sz="0" w:space="0" w:color="auto"/>
                                                <w:right w:val="none" w:sz="0" w:space="0" w:color="auto"/>
                                              </w:divBdr>
                                            </w:div>
                                            <w:div w:id="437336417">
                                              <w:marLeft w:val="0"/>
                                              <w:marRight w:val="0"/>
                                              <w:marTop w:val="0"/>
                                              <w:marBottom w:val="0"/>
                                              <w:divBdr>
                                                <w:top w:val="none" w:sz="0" w:space="0" w:color="auto"/>
                                                <w:left w:val="none" w:sz="0" w:space="0" w:color="auto"/>
                                                <w:bottom w:val="none" w:sz="0" w:space="0" w:color="auto"/>
                                                <w:right w:val="none" w:sz="0" w:space="0" w:color="auto"/>
                                              </w:divBdr>
                                            </w:div>
                                          </w:divsChild>
                                        </w:div>
                                        <w:div w:id="163134124">
                                          <w:marLeft w:val="0"/>
                                          <w:marRight w:val="0"/>
                                          <w:marTop w:val="0"/>
                                          <w:marBottom w:val="0"/>
                                          <w:divBdr>
                                            <w:top w:val="none" w:sz="0" w:space="0" w:color="auto"/>
                                            <w:left w:val="none" w:sz="0" w:space="0" w:color="auto"/>
                                            <w:bottom w:val="none" w:sz="0" w:space="0" w:color="auto"/>
                                            <w:right w:val="none" w:sz="0" w:space="0" w:color="auto"/>
                                          </w:divBdr>
                                        </w:div>
                                        <w:div w:id="19892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1.com.tr/" TargetMode="External"/><Relationship Id="rId4" Type="http://schemas.openxmlformats.org/officeDocument/2006/relationships/hyperlink" Target="https://sehircilikatolyesi.or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254</Words>
  <Characters>1453</Characters>
  <Application>Microsoft Office Word</Application>
  <DocSecurity>0</DocSecurity>
  <Lines>12</Lines>
  <Paragraphs>3</Paragraphs>
  <ScaleCrop>false</ScaleCrop>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2022-09-14T08:40:00Z</dcterms:created>
  <dcterms:modified xsi:type="dcterms:W3CDTF">2022-09-14T20:53:00Z</dcterms:modified>
</cp:coreProperties>
</file>