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FE747" w14:textId="6A66782C" w:rsidR="009E2B12" w:rsidRPr="009E2B12" w:rsidRDefault="009E2B12" w:rsidP="009E2B12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9E2B12">
        <w:rPr>
          <w:b/>
          <w:bCs/>
          <w:sz w:val="40"/>
          <w:szCs w:val="40"/>
          <w:lang w:eastAsia="tr-TR"/>
        </w:rPr>
        <w:t>Uçan Süpürge Uluslararası Kadın Filmleri Festivali</w:t>
      </w:r>
    </w:p>
    <w:p w14:paraId="45921E04" w14:textId="48A560D0" w:rsidR="00E91E36" w:rsidRPr="009E2B12" w:rsidRDefault="009E2B12" w:rsidP="009E2B12">
      <w:pPr>
        <w:pStyle w:val="AralkYok"/>
        <w:jc w:val="center"/>
        <w:rPr>
          <w:b/>
          <w:bCs/>
          <w:sz w:val="40"/>
          <w:szCs w:val="40"/>
          <w:lang w:eastAsia="tr-TR"/>
        </w:rPr>
      </w:pPr>
      <w:r w:rsidRPr="009E2B12">
        <w:rPr>
          <w:b/>
          <w:bCs/>
          <w:sz w:val="40"/>
          <w:szCs w:val="40"/>
          <w:lang w:eastAsia="tr-TR"/>
        </w:rPr>
        <w:t>Afişi Hazır</w:t>
      </w:r>
    </w:p>
    <w:p w14:paraId="12FC710B" w14:textId="77777777" w:rsidR="009E2B12" w:rsidRDefault="009E2B12" w:rsidP="009E2B12">
      <w:pPr>
        <w:pStyle w:val="AralkYok"/>
        <w:rPr>
          <w:lang w:eastAsia="tr-TR"/>
        </w:rPr>
      </w:pPr>
    </w:p>
    <w:p w14:paraId="11C40EE3" w14:textId="781D3162" w:rsidR="007B0DAF" w:rsidRPr="00E91E36" w:rsidRDefault="00E91E36" w:rsidP="009E2B1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Bu yılki teması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Araftan</w:t>
      </w:r>
      <w:proofErr w:type="spellEnd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Çıkmak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olarak belirlenen,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27 Mayıs -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0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3 Haziran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tarihleri arasında düzenlenecek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24. Uçan Süpürge Uluslararası Kadın Filmleri Festivali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’nin dayanışmaya çağıran, cesaret ve güç vermeyi umut eden afişi hazır. Festival afişini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Nazlı Angın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Akıner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>’in</w:t>
      </w:r>
      <w:proofErr w:type="spellEnd"/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tasarımıyla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MG İletişim Stratejileri Ajansı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hazırladı.</w:t>
      </w:r>
    </w:p>
    <w:p w14:paraId="26E92B26" w14:textId="77777777" w:rsidR="00E91E36" w:rsidRPr="00F56765" w:rsidRDefault="00E91E36" w:rsidP="009E2B1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Uçan Süpürge Uluslararası Kadın Filmleri Festivali 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el ele, dayanışmayla, birbirinden kuvvet alarak kadınların aşamayacağı çıkışsızlığın olmadığını söylüyor, hareketi büyütmenin ve </w:t>
      </w:r>
      <w:proofErr w:type="spellStart"/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>araftan</w:t>
      </w:r>
      <w:proofErr w:type="spellEnd"/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çıkmanın zamanıdır diyor. Bu afişle de kadınların bu güce ve birlikteliğe sahip olduğuna dikkat çekiyor.</w:t>
      </w:r>
    </w:p>
    <w:p w14:paraId="61144506" w14:textId="211D18FD" w:rsidR="00E91E36" w:rsidRPr="00E91E36" w:rsidRDefault="00E91E36" w:rsidP="009E2B1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Festival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27 Mayıs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’ta düzenlenecek,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Onur Ödülü, Bilge Olgaç Başarı Ödülü, Genç Cadı Ödülü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Tema Ödülü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’nün sahiplerine verileceği açılış töreniyle başlayacak.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3 Haziran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>’a dek sürecek festival hem çevrimiçi gösterimlerde hem de fiziki mekânlarda sinemaseverleri ağırlayacak. Ayrıca programda yerli ve uluslararası konuklarla söyleşiler, paneller ve gösterimlerin ardından sohbetler de yer alacak.</w:t>
      </w:r>
    </w:p>
    <w:p w14:paraId="745478C0" w14:textId="64C5EB25" w:rsidR="00E91E36" w:rsidRPr="00E91E36" w:rsidRDefault="00E91E36" w:rsidP="009E2B1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Bu yıl nihayet adayları arasında kadın yönetmenlerin filmlerini gördüğümüz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En İyi Uluslararası Film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dalında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Oscar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’a aday,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Jasmila</w:t>
      </w:r>
      <w:proofErr w:type="spellEnd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Žbanić</w:t>
      </w:r>
      <w:proofErr w:type="spellEnd"/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imzalı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Nereye Gidiyorsun Aida? /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Quo</w:t>
      </w:r>
      <w:proofErr w:type="spellEnd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Vadis</w:t>
      </w:r>
      <w:proofErr w:type="spellEnd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Aida? 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ve yönetmenliğini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Kaouther</w:t>
      </w:r>
      <w:proofErr w:type="spellEnd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Ben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Hania’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>nın</w:t>
      </w:r>
      <w:proofErr w:type="spellEnd"/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üstlendiği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Derisini Satan Adam /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Man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Who</w:t>
      </w:r>
      <w:proofErr w:type="spellEnd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Sold</w:t>
      </w:r>
      <w:proofErr w:type="spellEnd"/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His Skin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56765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24. Uçan Süpürge Uluslararası Kadın Filmleri Festivali </w:t>
      </w: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>programında yer alıyor.</w:t>
      </w:r>
    </w:p>
    <w:p w14:paraId="17DADDFC" w14:textId="798970F5" w:rsidR="00E91E36" w:rsidRDefault="00E91E36" w:rsidP="009E2B12">
      <w:pPr>
        <w:spacing w:line="240" w:lineRule="auto"/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56765">
        <w:rPr>
          <w:rFonts w:eastAsia="Times New Roman" w:cstheme="minorHAnsi"/>
          <w:color w:val="000000"/>
          <w:sz w:val="24"/>
          <w:szCs w:val="24"/>
          <w:lang w:eastAsia="tr-TR"/>
        </w:rPr>
        <w:t>Festival, önümüzdeki günlerde açıklanacak programıyla bir hafta boyunca dünyanın dört bir yanından ilham verici kadın hikâyelerini, yönetmen koltuğunda kadınların oturduğu filmleri sinemaseverlerle buluşturacak.</w:t>
      </w:r>
    </w:p>
    <w:p w14:paraId="1039E0FF" w14:textId="77777777" w:rsidR="009E2B12" w:rsidRDefault="009E2B12" w:rsidP="009E2B12">
      <w:pPr>
        <w:pStyle w:val="AralkYok"/>
        <w:jc w:val="both"/>
        <w:rPr>
          <w:rFonts w:ascii="Calibri" w:eastAsia="Helvetica Neue" w:hAnsi="Calibri" w:cs="Calibri"/>
          <w:b/>
          <w:bCs/>
          <w:sz w:val="24"/>
          <w:szCs w:val="24"/>
        </w:rPr>
      </w:pPr>
      <w:r>
        <w:rPr>
          <w:rFonts w:ascii="Calibri" w:eastAsia="Helvetica Neue" w:hAnsi="Calibri" w:cs="Calibri"/>
          <w:b/>
          <w:bCs/>
          <w:sz w:val="24"/>
          <w:szCs w:val="24"/>
        </w:rPr>
        <w:t>27 Mayıs – 11 Haziran 2021</w:t>
      </w:r>
    </w:p>
    <w:p w14:paraId="17795787" w14:textId="77777777" w:rsidR="009E2B12" w:rsidRDefault="009E2B12" w:rsidP="009E2B12">
      <w:pPr>
        <w:pStyle w:val="AralkYok"/>
        <w:jc w:val="both"/>
        <w:rPr>
          <w:rFonts w:ascii="Calibri" w:eastAsia="Helvetica Neue" w:hAnsi="Calibri" w:cs="Calibri"/>
          <w:color w:val="0070C0"/>
          <w:sz w:val="24"/>
          <w:szCs w:val="24"/>
        </w:rPr>
      </w:pPr>
      <w:hyperlink r:id="rId4" w:history="1">
        <w:r>
          <w:rPr>
            <w:rStyle w:val="Kpr"/>
            <w:rFonts w:ascii="Calibri" w:eastAsia="Helvetica Neue" w:hAnsi="Calibri" w:cs="Calibri"/>
            <w:color w:val="0070C0"/>
            <w:sz w:val="24"/>
            <w:szCs w:val="24"/>
          </w:rPr>
          <w:t xml:space="preserve">https://ucansupurge.org.tr/  </w:t>
        </w:r>
      </w:hyperlink>
    </w:p>
    <w:p w14:paraId="251FA090" w14:textId="77777777" w:rsidR="009E2B12" w:rsidRPr="009E2B12" w:rsidRDefault="009E2B12" w:rsidP="009E2B12">
      <w:pPr>
        <w:pStyle w:val="AralkYok"/>
      </w:pPr>
    </w:p>
    <w:p w14:paraId="495F6D38" w14:textId="77777777" w:rsidR="009E2B12" w:rsidRDefault="009E2B12" w:rsidP="009E2B12">
      <w:pPr>
        <w:pStyle w:val="AralkYok"/>
        <w:jc w:val="both"/>
        <w:rPr>
          <w:rFonts w:ascii="Calibri" w:eastAsia="Helvetica Neue" w:hAnsi="Calibri" w:cs="Calibri"/>
          <w:b/>
          <w:bCs/>
          <w:sz w:val="24"/>
          <w:szCs w:val="24"/>
        </w:rPr>
      </w:pPr>
      <w:r>
        <w:rPr>
          <w:rFonts w:ascii="Calibri" w:eastAsia="Helvetica Neue" w:hAnsi="Calibri" w:cs="Calibri"/>
          <w:b/>
          <w:bCs/>
          <w:sz w:val="24"/>
          <w:szCs w:val="24"/>
        </w:rPr>
        <w:t>Basın İlişkileri</w:t>
      </w:r>
    </w:p>
    <w:p w14:paraId="6CEDE8AD" w14:textId="77777777" w:rsidR="009E2B12" w:rsidRDefault="009E2B12" w:rsidP="009E2B12">
      <w:pPr>
        <w:pStyle w:val="AralkYok"/>
        <w:jc w:val="both"/>
        <w:rPr>
          <w:rFonts w:ascii="Calibri" w:eastAsia="Helvetica Neue" w:hAnsi="Calibri" w:cs="Calibri"/>
          <w:sz w:val="24"/>
          <w:szCs w:val="24"/>
        </w:rPr>
      </w:pPr>
      <w:r>
        <w:rPr>
          <w:rFonts w:ascii="Calibri" w:eastAsia="Helvetica Neue" w:hAnsi="Calibri" w:cs="Calibri"/>
          <w:sz w:val="24"/>
          <w:szCs w:val="24"/>
        </w:rPr>
        <w:t xml:space="preserve">Merve Genç            </w:t>
      </w:r>
    </w:p>
    <w:p w14:paraId="7E042995" w14:textId="77777777" w:rsidR="009E2B12" w:rsidRDefault="009E2B12" w:rsidP="009E2B12">
      <w:pPr>
        <w:pStyle w:val="AralkYok"/>
        <w:jc w:val="both"/>
        <w:rPr>
          <w:rFonts w:ascii="Calibri" w:eastAsia="Helvetica Neue" w:hAnsi="Calibri" w:cs="Calibri"/>
          <w:color w:val="0070C0"/>
          <w:sz w:val="24"/>
          <w:szCs w:val="24"/>
        </w:rPr>
      </w:pPr>
      <w:hyperlink r:id="rId5" w:history="1">
        <w:r>
          <w:rPr>
            <w:rStyle w:val="Kpr"/>
            <w:rFonts w:ascii="Calibri" w:eastAsia="Helvetica Neue" w:hAnsi="Calibri" w:cs="Calibri"/>
            <w:color w:val="0070C0"/>
            <w:sz w:val="24"/>
            <w:szCs w:val="24"/>
          </w:rPr>
          <w:t>merve.genc@ucansupurge.org.tr</w:t>
        </w:r>
      </w:hyperlink>
    </w:p>
    <w:p w14:paraId="28BF6F86" w14:textId="77777777" w:rsidR="009E2B12" w:rsidRPr="00E91E36" w:rsidRDefault="009E2B12" w:rsidP="009E2B12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9E2B12" w:rsidRPr="00E91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AF"/>
    <w:rsid w:val="005031F2"/>
    <w:rsid w:val="007B0DAF"/>
    <w:rsid w:val="009E2B12"/>
    <w:rsid w:val="00E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8EC3"/>
  <w15:chartTrackingRefBased/>
  <w15:docId w15:val="{D044140F-92F6-4F55-B365-6BC3EED7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2B12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9E2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ve.genc@ucansupurge.org.tr" TargetMode="External"/><Relationship Id="rId4" Type="http://schemas.openxmlformats.org/officeDocument/2006/relationships/hyperlink" Target="https://ucansupurge.org.tr/%20%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2021-04-07T06:31:00Z</dcterms:created>
  <dcterms:modified xsi:type="dcterms:W3CDTF">2021-06-13T06:34:00Z</dcterms:modified>
</cp:coreProperties>
</file>