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8BCD" w14:textId="200CB574" w:rsidR="005071D1" w:rsidRPr="005071D1" w:rsidRDefault="005071D1" w:rsidP="005071D1">
      <w:pPr>
        <w:pStyle w:val="AralkYok"/>
        <w:rPr>
          <w:b/>
          <w:bCs/>
          <w:sz w:val="40"/>
          <w:szCs w:val="40"/>
        </w:rPr>
      </w:pPr>
      <w:r w:rsidRPr="005071D1">
        <w:rPr>
          <w:b/>
          <w:bCs/>
          <w:sz w:val="40"/>
          <w:szCs w:val="40"/>
        </w:rPr>
        <w:t>Başvuru Koşulları:</w:t>
      </w:r>
    </w:p>
    <w:p w14:paraId="7216AFFB" w14:textId="77777777" w:rsidR="005071D1" w:rsidRDefault="005071D1" w:rsidP="005071D1">
      <w:pPr>
        <w:pStyle w:val="AralkYok"/>
        <w:rPr>
          <w:sz w:val="24"/>
          <w:szCs w:val="24"/>
        </w:rPr>
      </w:pPr>
    </w:p>
    <w:p w14:paraId="2CB11CE3" w14:textId="5736F30A" w:rsidR="005071D1" w:rsidRPr="005071D1" w:rsidRDefault="005071D1" w:rsidP="005071D1">
      <w:pPr>
        <w:pStyle w:val="AralkYok"/>
        <w:rPr>
          <w:sz w:val="24"/>
          <w:szCs w:val="24"/>
        </w:rPr>
      </w:pPr>
      <w:r w:rsidRPr="005071D1">
        <w:rPr>
          <w:sz w:val="24"/>
          <w:szCs w:val="24"/>
        </w:rPr>
        <w:t>1. Yarışmaya sadece lise öğrencileri katılabilmektedir.</w:t>
      </w:r>
    </w:p>
    <w:p w14:paraId="21ADEC69" w14:textId="77777777" w:rsidR="005071D1" w:rsidRPr="005071D1" w:rsidRDefault="005071D1" w:rsidP="005071D1">
      <w:pPr>
        <w:pStyle w:val="AralkYok"/>
        <w:rPr>
          <w:sz w:val="24"/>
          <w:szCs w:val="24"/>
        </w:rPr>
      </w:pPr>
    </w:p>
    <w:p w14:paraId="2853379C" w14:textId="77777777" w:rsidR="005071D1" w:rsidRPr="005071D1" w:rsidRDefault="005071D1" w:rsidP="005071D1">
      <w:pPr>
        <w:pStyle w:val="AralkYok"/>
        <w:rPr>
          <w:sz w:val="24"/>
          <w:szCs w:val="24"/>
        </w:rPr>
      </w:pPr>
      <w:r w:rsidRPr="005071D1">
        <w:rPr>
          <w:sz w:val="24"/>
          <w:szCs w:val="24"/>
        </w:rPr>
        <w:t>2. Yarışmaya başvuru yapacak eserler için bireysel başvurular kabul edilecek olup aynı okuldan birden fazla bireysel başvuru yapılabilecektir. Grup, sınıf, okul vb. adına yapılacak başvurular geçersiz sayılacaktır.</w:t>
      </w:r>
    </w:p>
    <w:p w14:paraId="1B892FBE" w14:textId="77777777" w:rsidR="005071D1" w:rsidRPr="005071D1" w:rsidRDefault="005071D1" w:rsidP="005071D1">
      <w:pPr>
        <w:pStyle w:val="AralkYok"/>
        <w:rPr>
          <w:sz w:val="24"/>
          <w:szCs w:val="24"/>
        </w:rPr>
      </w:pPr>
    </w:p>
    <w:p w14:paraId="78F95E37" w14:textId="77777777" w:rsidR="005071D1" w:rsidRPr="005071D1" w:rsidRDefault="005071D1" w:rsidP="005071D1">
      <w:pPr>
        <w:pStyle w:val="AralkYok"/>
        <w:rPr>
          <w:sz w:val="24"/>
          <w:szCs w:val="24"/>
        </w:rPr>
      </w:pPr>
      <w:r w:rsidRPr="005071D1">
        <w:rPr>
          <w:sz w:val="24"/>
          <w:szCs w:val="24"/>
        </w:rPr>
        <w:t>3. Gönderilen kısa filmler jenerik de dahil olmak üzere 15 dakikadan uzun olmamalıdır.</w:t>
      </w:r>
    </w:p>
    <w:p w14:paraId="11A06E27" w14:textId="77777777" w:rsidR="005071D1" w:rsidRPr="005071D1" w:rsidRDefault="005071D1" w:rsidP="005071D1">
      <w:pPr>
        <w:pStyle w:val="AralkYok"/>
        <w:rPr>
          <w:sz w:val="24"/>
          <w:szCs w:val="24"/>
        </w:rPr>
      </w:pPr>
    </w:p>
    <w:p w14:paraId="52AE7F8B" w14:textId="77777777" w:rsidR="005071D1" w:rsidRPr="005071D1" w:rsidRDefault="005071D1" w:rsidP="005071D1">
      <w:pPr>
        <w:pStyle w:val="AralkYok"/>
        <w:rPr>
          <w:sz w:val="24"/>
          <w:szCs w:val="24"/>
        </w:rPr>
      </w:pPr>
      <w:r w:rsidRPr="005071D1">
        <w:rPr>
          <w:sz w:val="24"/>
          <w:szCs w:val="24"/>
        </w:rPr>
        <w:t xml:space="preserve">4. Filmlerde konu kısıtlaması bulunmamaktadır. </w:t>
      </w:r>
      <w:proofErr w:type="spellStart"/>
      <w:r w:rsidRPr="005071D1">
        <w:rPr>
          <w:sz w:val="24"/>
          <w:szCs w:val="24"/>
        </w:rPr>
        <w:t>Pandemi</w:t>
      </w:r>
      <w:proofErr w:type="spellEnd"/>
      <w:r w:rsidRPr="005071D1">
        <w:rPr>
          <w:sz w:val="24"/>
          <w:szCs w:val="24"/>
        </w:rPr>
        <w:t xml:space="preserve"> koşulları ve kısıtlamalardan kaynaklanan zorluklar nedeniyle yarışmacılar daha evvel çekmiş oldukları ya da başka yarışmalarda yarışmış oldukları filmlerle de yarışmaya da katılabilecektir. Sakıncalı ve zararlı ifadeler içeren, genel ahlak kurallarına uymayan, hakaret içeren, siyası ve/veya ticari amaçlara hizmet eden eserler yarışma dışı kalacaktır. Bu maddede yer alan kriterlere ve genel şartlara uymadığı tespit edilen videolar değerlendirme dışı bırakılacaktır.</w:t>
      </w:r>
    </w:p>
    <w:p w14:paraId="0B5FEC3D" w14:textId="77777777" w:rsidR="005071D1" w:rsidRPr="005071D1" w:rsidRDefault="005071D1" w:rsidP="005071D1">
      <w:pPr>
        <w:pStyle w:val="AralkYok"/>
        <w:rPr>
          <w:sz w:val="24"/>
          <w:szCs w:val="24"/>
        </w:rPr>
      </w:pPr>
    </w:p>
    <w:p w14:paraId="79F6937C" w14:textId="77777777" w:rsidR="005071D1" w:rsidRPr="005071D1" w:rsidRDefault="005071D1" w:rsidP="005071D1">
      <w:pPr>
        <w:pStyle w:val="AralkYok"/>
        <w:rPr>
          <w:sz w:val="24"/>
          <w:szCs w:val="24"/>
        </w:rPr>
      </w:pPr>
      <w:r w:rsidRPr="005071D1">
        <w:rPr>
          <w:sz w:val="24"/>
          <w:szCs w:val="24"/>
        </w:rPr>
        <w:t>5. Çekim tekniği serbesttir. Videoların gösterime uygun resim ve ses kalitesi taşıması gerekmektedir. Bir anlatım tekniği olarak filmde yer alan kısımlar hariç teknik kalite düşüklüğü sebebiyle anlaşılmayan videolar değerlendirme dışı bırakılacaktır.</w:t>
      </w:r>
    </w:p>
    <w:p w14:paraId="0384E626" w14:textId="77777777" w:rsidR="005071D1" w:rsidRPr="005071D1" w:rsidRDefault="005071D1" w:rsidP="005071D1">
      <w:pPr>
        <w:pStyle w:val="AralkYok"/>
        <w:rPr>
          <w:sz w:val="24"/>
          <w:szCs w:val="24"/>
        </w:rPr>
      </w:pPr>
    </w:p>
    <w:p w14:paraId="1C7DFB13" w14:textId="77777777" w:rsidR="005071D1" w:rsidRPr="005071D1" w:rsidRDefault="005071D1" w:rsidP="005071D1">
      <w:pPr>
        <w:pStyle w:val="AralkYok"/>
        <w:rPr>
          <w:sz w:val="24"/>
          <w:szCs w:val="24"/>
        </w:rPr>
      </w:pPr>
      <w:r w:rsidRPr="005071D1">
        <w:rPr>
          <w:sz w:val="24"/>
          <w:szCs w:val="24"/>
        </w:rPr>
        <w:t>6. Filmlerde fikri ve sınai mülkiyet konusu olan bir hak ve menfaatin ihlal edilmesi halinde bundan kaynaklanan her türlü idari, hukuki, cezai ve mali sorumluluk yarışmacıya aittir.</w:t>
      </w:r>
    </w:p>
    <w:p w14:paraId="2815D561" w14:textId="77777777" w:rsidR="005071D1" w:rsidRPr="005071D1" w:rsidRDefault="005071D1" w:rsidP="005071D1">
      <w:pPr>
        <w:pStyle w:val="AralkYok"/>
        <w:rPr>
          <w:sz w:val="24"/>
          <w:szCs w:val="24"/>
        </w:rPr>
      </w:pPr>
    </w:p>
    <w:p w14:paraId="68A7BD08" w14:textId="77777777" w:rsidR="005071D1" w:rsidRPr="005071D1" w:rsidRDefault="005071D1" w:rsidP="005071D1">
      <w:pPr>
        <w:pStyle w:val="AralkYok"/>
        <w:rPr>
          <w:sz w:val="24"/>
          <w:szCs w:val="24"/>
        </w:rPr>
      </w:pPr>
      <w:r w:rsidRPr="005071D1">
        <w:rPr>
          <w:sz w:val="24"/>
          <w:szCs w:val="24"/>
        </w:rPr>
        <w:t>7. Yarışmaya katılacak eserlerin Türkiye Cumhuriyeti Anayasası, Milli Eğitim Temel Kanunu, Türk Milli Eğitimi temel amaçları, genel ahlak, toplumsal huzur ve Türk aile yapısına uygun olması gerekmektedir. Bu şartları taşımayan eserler değerlendirme dışı bırakılacaktır.</w:t>
      </w:r>
    </w:p>
    <w:p w14:paraId="060BD119" w14:textId="77777777" w:rsidR="005071D1" w:rsidRPr="005071D1" w:rsidRDefault="005071D1" w:rsidP="005071D1">
      <w:pPr>
        <w:pStyle w:val="AralkYok"/>
        <w:rPr>
          <w:sz w:val="24"/>
          <w:szCs w:val="24"/>
        </w:rPr>
      </w:pPr>
    </w:p>
    <w:p w14:paraId="0E6162DC" w14:textId="77777777" w:rsidR="005071D1" w:rsidRPr="005071D1" w:rsidRDefault="005071D1" w:rsidP="005071D1">
      <w:pPr>
        <w:pStyle w:val="AralkYok"/>
        <w:rPr>
          <w:sz w:val="24"/>
          <w:szCs w:val="24"/>
        </w:rPr>
      </w:pPr>
      <w:r w:rsidRPr="005071D1">
        <w:rPr>
          <w:sz w:val="24"/>
          <w:szCs w:val="24"/>
        </w:rPr>
        <w:t>8. Doldurulmuş ve imzalanmış öğrenci, öğrenci velisi ve öğretmene ait KVKK Aydınlanma Metni ve açık rıza metinleri ile yarışmacının öğrenim gördüğü okul müdürlüğünden alınacak öğrenci belgesi dijital olarak (JPG, PDF ve PNG formatlarından birisine dönüştürülerek) www.ielsinema.org sitesinde paylaşılan Google Formların doldurulması suretiyle İstanbul Erkek Lisesi sinema kulübüne iletilecektir.</w:t>
      </w:r>
    </w:p>
    <w:p w14:paraId="491A3CEE" w14:textId="77777777" w:rsidR="005071D1" w:rsidRPr="005071D1" w:rsidRDefault="005071D1" w:rsidP="005071D1">
      <w:pPr>
        <w:pStyle w:val="AralkYok"/>
        <w:rPr>
          <w:sz w:val="24"/>
          <w:szCs w:val="24"/>
        </w:rPr>
      </w:pPr>
    </w:p>
    <w:p w14:paraId="0EA05A58" w14:textId="05260B7E" w:rsidR="005071D1" w:rsidRPr="005071D1" w:rsidRDefault="005071D1" w:rsidP="005071D1">
      <w:pPr>
        <w:pStyle w:val="AralkYok"/>
        <w:rPr>
          <w:sz w:val="24"/>
          <w:szCs w:val="24"/>
        </w:rPr>
      </w:pPr>
      <w:r w:rsidRPr="005071D1">
        <w:rPr>
          <w:sz w:val="24"/>
          <w:szCs w:val="24"/>
        </w:rPr>
        <w:t>9. Yarışmaya katılacak kısa filmler yarışmacı tarafından istenilen bir depolama alanına</w:t>
      </w:r>
      <w:r>
        <w:rPr>
          <w:sz w:val="24"/>
          <w:szCs w:val="24"/>
        </w:rPr>
        <w:t xml:space="preserve"> </w:t>
      </w:r>
      <w:r w:rsidRPr="005071D1">
        <w:rPr>
          <w:sz w:val="24"/>
          <w:szCs w:val="24"/>
        </w:rPr>
        <w:t>(Google</w:t>
      </w:r>
      <w:r>
        <w:rPr>
          <w:sz w:val="24"/>
          <w:szCs w:val="24"/>
        </w:rPr>
        <w:t xml:space="preserve"> </w:t>
      </w:r>
      <w:r w:rsidRPr="005071D1">
        <w:rPr>
          <w:sz w:val="24"/>
          <w:szCs w:val="24"/>
        </w:rPr>
        <w:t xml:space="preserve">Drive, Youtube, </w:t>
      </w:r>
      <w:proofErr w:type="spellStart"/>
      <w:r w:rsidRPr="005071D1">
        <w:rPr>
          <w:sz w:val="24"/>
          <w:szCs w:val="24"/>
        </w:rPr>
        <w:t>Vimeo</w:t>
      </w:r>
      <w:proofErr w:type="spellEnd"/>
      <w:r w:rsidRPr="005071D1">
        <w:rPr>
          <w:sz w:val="24"/>
          <w:szCs w:val="24"/>
        </w:rPr>
        <w:t xml:space="preserve">, </w:t>
      </w:r>
      <w:proofErr w:type="spellStart"/>
      <w:r w:rsidRPr="005071D1">
        <w:rPr>
          <w:sz w:val="24"/>
          <w:szCs w:val="24"/>
        </w:rPr>
        <w:t>Yandex</w:t>
      </w:r>
      <w:proofErr w:type="spellEnd"/>
      <w:r w:rsidRPr="005071D1">
        <w:rPr>
          <w:sz w:val="24"/>
          <w:szCs w:val="24"/>
        </w:rPr>
        <w:t xml:space="preserve"> Disk, </w:t>
      </w:r>
      <w:proofErr w:type="spellStart"/>
      <w:r w:rsidRPr="005071D1">
        <w:rPr>
          <w:sz w:val="24"/>
          <w:szCs w:val="24"/>
        </w:rPr>
        <w:t>vb</w:t>
      </w:r>
      <w:proofErr w:type="spellEnd"/>
      <w:r w:rsidRPr="005071D1">
        <w:rPr>
          <w:sz w:val="24"/>
          <w:szCs w:val="24"/>
        </w:rPr>
        <w:t>) yüklenecek, kısa filmlerin yüklendiği alana ait paylaşım linki yarışmaya başvuru için gerekli diğer belgeler ile birlikte www.ielsinema.org sitesinden yönlendirilen Google Formlar üzerinden İstanbul Erkek Lisesi sinema kulübü ile paylaşılacaktır. Yarışmacı kısa filmini dereceye girenlerin ilan edildiği tarih olan 18 Haziran 2021’e kadar kendi yüklediği depolama alanında tutmalıdır. Videolar İstanbul Erkek Lisesi tarafından depolanmayacak ve 18 Haziran 2021’e kadar kendi yüklediği depolama alanında tutmalıdır. Videolar İstanbul Erkek Lisesi tarafından depolanmayacak ve 18 Haziran 2021’e kadar paylaşılan linkte bulunmayan kısa filmler değerlendirme dışı olacaktır.</w:t>
      </w:r>
    </w:p>
    <w:p w14:paraId="38B69A51" w14:textId="77777777" w:rsidR="005071D1" w:rsidRPr="005071D1" w:rsidRDefault="005071D1" w:rsidP="005071D1">
      <w:pPr>
        <w:pStyle w:val="AralkYok"/>
        <w:rPr>
          <w:sz w:val="24"/>
          <w:szCs w:val="24"/>
        </w:rPr>
      </w:pPr>
    </w:p>
    <w:p w14:paraId="504ADFAE" w14:textId="77777777" w:rsidR="005071D1" w:rsidRPr="005071D1" w:rsidRDefault="005071D1" w:rsidP="005071D1">
      <w:pPr>
        <w:pStyle w:val="AralkYok"/>
        <w:rPr>
          <w:sz w:val="24"/>
          <w:szCs w:val="24"/>
        </w:rPr>
      </w:pPr>
      <w:r w:rsidRPr="005071D1">
        <w:rPr>
          <w:sz w:val="24"/>
          <w:szCs w:val="24"/>
        </w:rPr>
        <w:t>10. Sonuçlara itiraz edilmesi durumunda itiraz sahibinin 22 Haziran 2021 Salı mesai bitimine kadar İstanbul Erkek Lisesi Müdürlüğü’ne yazılı olarak itirazını iletmesi gerekmektedir</w:t>
      </w:r>
    </w:p>
    <w:p w14:paraId="6373F046" w14:textId="77777777" w:rsidR="005071D1" w:rsidRPr="005071D1" w:rsidRDefault="005071D1" w:rsidP="005071D1">
      <w:pPr>
        <w:pStyle w:val="AralkYok"/>
        <w:rPr>
          <w:sz w:val="24"/>
          <w:szCs w:val="24"/>
        </w:rPr>
      </w:pPr>
    </w:p>
    <w:p w14:paraId="609F2D6B" w14:textId="71D59401" w:rsidR="005071D1" w:rsidRPr="005071D1" w:rsidRDefault="005071D1" w:rsidP="005071D1">
      <w:pPr>
        <w:pStyle w:val="AralkYok"/>
        <w:rPr>
          <w:sz w:val="24"/>
          <w:szCs w:val="24"/>
        </w:rPr>
      </w:pPr>
      <w:r w:rsidRPr="005071D1">
        <w:rPr>
          <w:sz w:val="24"/>
          <w:szCs w:val="24"/>
        </w:rPr>
        <w:t>11. Uygulama esaslarında yer almayan konulara dair MEB’in bilgisi dahilinde İstanbul Erkek Lisesi gerekli değişiklik ve takdir yetkisini kullanacaktır. Yarışmaya katılanlar tüm bu koşulları kabul etmiş sayılır.</w:t>
      </w:r>
    </w:p>
    <w:sectPr w:rsidR="005071D1" w:rsidRPr="005071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1D1"/>
    <w:rsid w:val="0050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B68D"/>
  <w15:chartTrackingRefBased/>
  <w15:docId w15:val="{80BC8CA3-CDA5-41BB-8C0A-AEBBF709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71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2021-04-25T20:19:00Z</dcterms:created>
  <dcterms:modified xsi:type="dcterms:W3CDTF">2021-04-25T20:22:00Z</dcterms:modified>
</cp:coreProperties>
</file>